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404" w:rsidRPr="00932FF2" w:rsidRDefault="00753404" w:rsidP="001128F4">
      <w:pPr>
        <w:spacing w:after="120"/>
        <w:jc w:val="center"/>
        <w:rPr>
          <w:rFonts w:ascii="Calibri" w:hAnsi="Calibri" w:cs="Calibri"/>
          <w:b/>
          <w:i/>
          <w:color w:val="000000"/>
        </w:rPr>
      </w:pPr>
      <w:r w:rsidRPr="00753404">
        <w:rPr>
          <w:rFonts w:ascii="Calibri" w:hAnsi="Calibri" w:cs="Calibri"/>
          <w:b/>
          <w:i/>
          <w:color w:val="000000"/>
        </w:rPr>
        <w:t xml:space="preserve">Тульская область: </w:t>
      </w:r>
      <w:r w:rsidR="00DF78CC">
        <w:rPr>
          <w:rFonts w:ascii="Calibri" w:hAnsi="Calibri" w:cs="Calibri"/>
          <w:b/>
          <w:i/>
          <w:color w:val="000000"/>
        </w:rPr>
        <w:t>коммерческая</w:t>
      </w:r>
      <w:r>
        <w:rPr>
          <w:rFonts w:ascii="Calibri" w:hAnsi="Calibri" w:cs="Calibri"/>
          <w:b/>
          <w:i/>
          <w:color w:val="000000"/>
        </w:rPr>
        <w:t xml:space="preserve"> недвижимость и </w:t>
      </w:r>
      <w:r w:rsidR="00932FF2">
        <w:rPr>
          <w:rFonts w:ascii="Calibri" w:hAnsi="Calibri" w:cs="Calibri"/>
          <w:b/>
          <w:i/>
          <w:color w:val="000000"/>
        </w:rPr>
        <w:t xml:space="preserve">земельные </w:t>
      </w:r>
      <w:r>
        <w:rPr>
          <w:rFonts w:ascii="Calibri" w:hAnsi="Calibri" w:cs="Calibri"/>
          <w:b/>
          <w:i/>
          <w:color w:val="000000"/>
        </w:rPr>
        <w:t>участки</w:t>
      </w:r>
      <w:r w:rsidR="00ED4B07">
        <w:rPr>
          <w:rFonts w:ascii="Calibri" w:hAnsi="Calibri" w:cs="Calibri"/>
          <w:b/>
          <w:i/>
          <w:color w:val="000000"/>
        </w:rPr>
        <w:t>,</w:t>
      </w:r>
      <w:r w:rsidR="00932FF2">
        <w:rPr>
          <w:rFonts w:ascii="Calibri" w:hAnsi="Calibri" w:cs="Calibri"/>
          <w:b/>
          <w:i/>
          <w:color w:val="000000"/>
        </w:rPr>
        <w:t xml:space="preserve"> </w:t>
      </w:r>
      <w:r w:rsidR="00C44E1B">
        <w:rPr>
          <w:rFonts w:ascii="Calibri" w:hAnsi="Calibri" w:cs="Calibri"/>
          <w:b/>
          <w:i/>
          <w:color w:val="000000"/>
        </w:rPr>
        <w:t>апрель</w:t>
      </w:r>
      <w:r w:rsidR="00E05A0C">
        <w:rPr>
          <w:rFonts w:ascii="Calibri" w:hAnsi="Calibri" w:cs="Calibri"/>
          <w:b/>
          <w:i/>
          <w:color w:val="000000"/>
        </w:rPr>
        <w:t xml:space="preserve"> </w:t>
      </w:r>
      <w:r w:rsidR="00932FF2">
        <w:rPr>
          <w:rFonts w:ascii="Calibri" w:hAnsi="Calibri" w:cs="Calibri"/>
          <w:b/>
          <w:i/>
          <w:color w:val="000000"/>
        </w:rPr>
        <w:t>20</w:t>
      </w:r>
      <w:r w:rsidR="0085144F">
        <w:rPr>
          <w:rFonts w:ascii="Calibri" w:hAnsi="Calibri" w:cs="Calibri"/>
          <w:b/>
          <w:i/>
          <w:color w:val="000000"/>
        </w:rPr>
        <w:t>20</w:t>
      </w:r>
    </w:p>
    <w:p w:rsidR="006D2535" w:rsidRPr="001C4BBA" w:rsidRDefault="00DF111B" w:rsidP="005D160D">
      <w:pPr>
        <w:pStyle w:val="a4"/>
        <w:spacing w:before="120" w:beforeAutospacing="0" w:after="0" w:afterAutospacing="0"/>
        <w:ind w:firstLine="709"/>
        <w:rPr>
          <w:b/>
          <w:i/>
          <w:color w:val="000000"/>
        </w:rPr>
      </w:pPr>
      <w:r w:rsidRPr="001C4BBA">
        <w:rPr>
          <w:b/>
          <w:i/>
          <w:color w:val="000000"/>
        </w:rPr>
        <w:t>О регионе</w:t>
      </w:r>
      <w:r w:rsidR="004407CF" w:rsidRPr="001C4BBA">
        <w:rPr>
          <w:vertAlign w:val="superscript"/>
        </w:rPr>
        <w:footnoteReference w:id="1"/>
      </w:r>
    </w:p>
    <w:p w:rsidR="00DF111B" w:rsidRDefault="00DF111B" w:rsidP="00DF78CC">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Территорию региона пересекают 3 федеральные трассы: М2 «Москва-Белгород-граница с Украиной», М4 «Москва-Новороссийск», М6 «Москва-Астрахань». Крупные железнодорожные магистрали связывают Тулу с другими регионами России и странами ближнего и дальнего зарубежья. В 100 км от границы области расположен международный аэропорт «Домодедово».</w:t>
      </w:r>
    </w:p>
    <w:p w:rsidR="004E3EBF" w:rsidRPr="004E3EBF" w:rsidRDefault="004E3EBF" w:rsidP="004E3EBF">
      <w:pPr>
        <w:widowControl w:val="0"/>
        <w:spacing w:before="96" w:after="96"/>
        <w:ind w:firstLine="425"/>
        <w:jc w:val="both"/>
        <w:rPr>
          <w:rFonts w:ascii="Arial" w:hAnsi="Arial" w:cs="Arial"/>
          <w:color w:val="000000"/>
          <w:sz w:val="20"/>
          <w:szCs w:val="20"/>
        </w:rPr>
      </w:pPr>
      <w:r>
        <w:rPr>
          <w:rFonts w:ascii="Arial" w:hAnsi="Arial" w:cs="Arial"/>
          <w:color w:val="000000"/>
          <w:sz w:val="20"/>
          <w:szCs w:val="20"/>
        </w:rPr>
        <w:t>Крупнейшие города</w:t>
      </w:r>
      <w:r w:rsidRPr="004E3EBF">
        <w:rPr>
          <w:rFonts w:ascii="Arial" w:hAnsi="Arial" w:cs="Arial"/>
          <w:color w:val="000000"/>
          <w:sz w:val="20"/>
          <w:szCs w:val="20"/>
        </w:rPr>
        <w:t>: Тула</w:t>
      </w:r>
      <w:r>
        <w:rPr>
          <w:rFonts w:ascii="Arial" w:hAnsi="Arial" w:cs="Arial"/>
          <w:color w:val="000000"/>
          <w:sz w:val="20"/>
          <w:szCs w:val="20"/>
        </w:rPr>
        <w:t xml:space="preserve"> (</w:t>
      </w:r>
      <w:r w:rsidR="00D7306B">
        <w:rPr>
          <w:rFonts w:ascii="Arial" w:hAnsi="Arial" w:cs="Arial"/>
          <w:color w:val="000000"/>
          <w:sz w:val="20"/>
          <w:szCs w:val="20"/>
        </w:rPr>
        <w:t>55</w:t>
      </w:r>
      <w:r w:rsidR="00DE09F9">
        <w:rPr>
          <w:rFonts w:ascii="Arial" w:hAnsi="Arial" w:cs="Arial"/>
          <w:color w:val="000000"/>
          <w:sz w:val="20"/>
          <w:szCs w:val="20"/>
        </w:rPr>
        <w:t>0,8</w:t>
      </w:r>
      <w:r w:rsidRPr="004E3EBF">
        <w:rPr>
          <w:rFonts w:ascii="Arial" w:hAnsi="Arial" w:cs="Arial"/>
          <w:color w:val="000000"/>
          <w:sz w:val="20"/>
          <w:szCs w:val="20"/>
        </w:rPr>
        <w:t xml:space="preserve"> тыс. человек</w:t>
      </w:r>
      <w:r>
        <w:rPr>
          <w:rFonts w:ascii="Arial" w:hAnsi="Arial" w:cs="Arial"/>
          <w:color w:val="000000"/>
          <w:sz w:val="20"/>
          <w:szCs w:val="20"/>
        </w:rPr>
        <w:t xml:space="preserve">), </w:t>
      </w:r>
      <w:r w:rsidRPr="004E3EBF">
        <w:rPr>
          <w:rFonts w:ascii="Arial" w:hAnsi="Arial" w:cs="Arial"/>
          <w:color w:val="000000"/>
          <w:sz w:val="20"/>
          <w:szCs w:val="20"/>
        </w:rPr>
        <w:t>Новомосковск</w:t>
      </w:r>
      <w:r>
        <w:rPr>
          <w:rFonts w:ascii="Arial" w:hAnsi="Arial" w:cs="Arial"/>
          <w:color w:val="000000"/>
          <w:sz w:val="20"/>
          <w:szCs w:val="20"/>
        </w:rPr>
        <w:t xml:space="preserve"> (</w:t>
      </w:r>
      <w:r w:rsidR="00D7306B">
        <w:rPr>
          <w:rFonts w:ascii="Arial" w:hAnsi="Arial" w:cs="Arial"/>
          <w:color w:val="000000"/>
          <w:sz w:val="20"/>
          <w:szCs w:val="20"/>
        </w:rPr>
        <w:t>1</w:t>
      </w:r>
      <w:r w:rsidR="00DE09F9">
        <w:rPr>
          <w:rFonts w:ascii="Arial" w:hAnsi="Arial" w:cs="Arial"/>
          <w:color w:val="000000"/>
          <w:sz w:val="20"/>
          <w:szCs w:val="20"/>
        </w:rPr>
        <w:t>25,2</w:t>
      </w:r>
      <w:r w:rsidRPr="004E3EBF">
        <w:rPr>
          <w:rFonts w:ascii="Arial" w:hAnsi="Arial" w:cs="Arial"/>
          <w:color w:val="000000"/>
          <w:sz w:val="20"/>
          <w:szCs w:val="20"/>
        </w:rPr>
        <w:t xml:space="preserve"> тыс. человек</w:t>
      </w:r>
      <w:r>
        <w:rPr>
          <w:rFonts w:ascii="Arial" w:hAnsi="Arial" w:cs="Arial"/>
          <w:color w:val="000000"/>
          <w:sz w:val="20"/>
          <w:szCs w:val="20"/>
        </w:rPr>
        <w:t xml:space="preserve">), </w:t>
      </w:r>
      <w:r w:rsidRPr="004E3EBF">
        <w:rPr>
          <w:rFonts w:ascii="Arial" w:hAnsi="Arial" w:cs="Arial"/>
          <w:color w:val="000000"/>
          <w:sz w:val="20"/>
          <w:szCs w:val="20"/>
        </w:rPr>
        <w:t>Донской</w:t>
      </w:r>
      <w:r>
        <w:rPr>
          <w:rFonts w:ascii="Arial" w:hAnsi="Arial" w:cs="Arial"/>
          <w:color w:val="000000"/>
          <w:sz w:val="20"/>
          <w:szCs w:val="20"/>
        </w:rPr>
        <w:t xml:space="preserve"> (</w:t>
      </w:r>
      <w:r w:rsidRPr="004E3EBF">
        <w:rPr>
          <w:rFonts w:ascii="Arial" w:hAnsi="Arial" w:cs="Arial"/>
          <w:color w:val="000000"/>
          <w:sz w:val="20"/>
          <w:szCs w:val="20"/>
        </w:rPr>
        <w:t>64 тыс. человек</w:t>
      </w:r>
      <w:r>
        <w:rPr>
          <w:rFonts w:ascii="Arial" w:hAnsi="Arial" w:cs="Arial"/>
          <w:color w:val="000000"/>
          <w:sz w:val="20"/>
          <w:szCs w:val="20"/>
        </w:rPr>
        <w:t xml:space="preserve">), </w:t>
      </w:r>
      <w:r w:rsidRPr="004E3EBF">
        <w:rPr>
          <w:rFonts w:ascii="Arial" w:hAnsi="Arial" w:cs="Arial"/>
          <w:color w:val="000000"/>
          <w:sz w:val="20"/>
          <w:szCs w:val="20"/>
        </w:rPr>
        <w:t>Алексин</w:t>
      </w:r>
      <w:r>
        <w:rPr>
          <w:rFonts w:ascii="Arial" w:hAnsi="Arial" w:cs="Arial"/>
          <w:color w:val="000000"/>
          <w:sz w:val="20"/>
          <w:szCs w:val="20"/>
        </w:rPr>
        <w:t xml:space="preserve"> (</w:t>
      </w:r>
      <w:r w:rsidR="00DE09F9">
        <w:rPr>
          <w:rFonts w:ascii="Arial" w:hAnsi="Arial" w:cs="Arial"/>
          <w:color w:val="000000"/>
          <w:sz w:val="20"/>
          <w:szCs w:val="20"/>
        </w:rPr>
        <w:t>6</w:t>
      </w:r>
      <w:r w:rsidRPr="004E3EBF">
        <w:rPr>
          <w:rFonts w:ascii="Arial" w:hAnsi="Arial" w:cs="Arial"/>
          <w:color w:val="000000"/>
          <w:sz w:val="20"/>
          <w:szCs w:val="20"/>
        </w:rPr>
        <w:t>8 тыс. человек</w:t>
      </w:r>
      <w:r>
        <w:rPr>
          <w:rFonts w:ascii="Arial" w:hAnsi="Arial" w:cs="Arial"/>
          <w:color w:val="000000"/>
          <w:sz w:val="20"/>
          <w:szCs w:val="20"/>
        </w:rPr>
        <w:t xml:space="preserve">), </w:t>
      </w:r>
      <w:r w:rsidRPr="004E3EBF">
        <w:rPr>
          <w:rFonts w:ascii="Arial" w:hAnsi="Arial" w:cs="Arial"/>
          <w:color w:val="000000"/>
          <w:sz w:val="20"/>
          <w:szCs w:val="20"/>
        </w:rPr>
        <w:t>Щекино</w:t>
      </w:r>
      <w:r>
        <w:rPr>
          <w:rFonts w:ascii="Arial" w:hAnsi="Arial" w:cs="Arial"/>
          <w:color w:val="000000"/>
          <w:sz w:val="20"/>
          <w:szCs w:val="20"/>
        </w:rPr>
        <w:t xml:space="preserve"> (</w:t>
      </w:r>
      <w:r w:rsidRPr="004E3EBF">
        <w:rPr>
          <w:rFonts w:ascii="Arial" w:hAnsi="Arial" w:cs="Arial"/>
          <w:color w:val="000000"/>
          <w:sz w:val="20"/>
          <w:szCs w:val="20"/>
        </w:rPr>
        <w:t>58 тыс. человек</w:t>
      </w:r>
      <w:r>
        <w:rPr>
          <w:rFonts w:ascii="Arial" w:hAnsi="Arial" w:cs="Arial"/>
          <w:color w:val="000000"/>
          <w:sz w:val="20"/>
          <w:szCs w:val="20"/>
        </w:rPr>
        <w:t>)</w:t>
      </w:r>
      <w:r w:rsidRPr="004E3EBF">
        <w:rPr>
          <w:rFonts w:ascii="Arial" w:hAnsi="Arial" w:cs="Arial"/>
          <w:color w:val="000000"/>
          <w:sz w:val="20"/>
          <w:szCs w:val="20"/>
        </w:rPr>
        <w:t>.</w:t>
      </w:r>
    </w:p>
    <w:p w:rsidR="00DF111B" w:rsidRPr="00F25DE9" w:rsidRDefault="00DF111B" w:rsidP="001128F4">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Регион обладает высокоразвитой сетью инженерной инфраструктуры, что обеспечивает получение свободного доступа к энергетическим ресурсам. В Тульской области расположены несколько генерирующих электростанций, по территории проходят магистральные газопроводы.</w:t>
      </w:r>
    </w:p>
    <w:p w:rsidR="00DF111B" w:rsidRPr="00F25DE9" w:rsidRDefault="00DF111B" w:rsidP="001128F4">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Высокой квалификации кадров способствует развитая система профессионального образования региона. 2/3 учебных заведений имеют специальности «Машиностроение», «Металлообработка», «Транспортные средства».</w:t>
      </w:r>
    </w:p>
    <w:p w:rsidR="00DF111B" w:rsidRPr="00F25DE9" w:rsidRDefault="00DF111B" w:rsidP="001128F4">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Инвестиционная стратегия Тульской области направлена на комплексное развитие территорий за счет привлечения российских и иностранных инвестиций и активизации инновационной деятельности, в первую очередь, в традиционных для региона отраслях промышленности, таких как машиностроение, металлообработка, химия, электроника и переработка продуктов сельскохозяйственного производства.</w:t>
      </w:r>
    </w:p>
    <w:p w:rsidR="00DF111B" w:rsidRPr="00F25DE9" w:rsidRDefault="00DF111B" w:rsidP="001128F4">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Благоприятные условия для ведения бизнеса в Тульской области создаются за счет снижения административных и бюрократических барьеров, упрощения разрешительных процедур, разработки эффективных инструментов поддержки предпринимательства.</w:t>
      </w:r>
    </w:p>
    <w:p w:rsidR="00DF111B" w:rsidRDefault="00DF111B" w:rsidP="001128F4">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Доверие инвесторов — главный показатель эффективной работы правительства и его открытости перед бизнесом. На территории Тульской области успешно работают более 200 предприятий с участием иностранного капитала.</w:t>
      </w:r>
    </w:p>
    <w:p w:rsidR="008A5923" w:rsidRPr="0010443A" w:rsidRDefault="003175DD" w:rsidP="003175DD">
      <w:pPr>
        <w:pStyle w:val="af9"/>
        <w:widowControl w:val="0"/>
        <w:numPr>
          <w:ilvl w:val="0"/>
          <w:numId w:val="27"/>
        </w:numPr>
        <w:spacing w:before="96" w:after="96"/>
        <w:jc w:val="both"/>
        <w:rPr>
          <w:rFonts w:ascii="Arial" w:hAnsi="Arial" w:cs="Arial"/>
          <w:i/>
          <w:color w:val="000000"/>
          <w:sz w:val="20"/>
          <w:szCs w:val="20"/>
        </w:rPr>
      </w:pPr>
      <w:r w:rsidRPr="003175DD">
        <w:rPr>
          <w:rFonts w:ascii="Arial" w:hAnsi="Arial" w:cs="Arial"/>
          <w:i/>
          <w:color w:val="000000"/>
          <w:sz w:val="20"/>
          <w:szCs w:val="20"/>
        </w:rPr>
        <w:t xml:space="preserve">Валовой региональный продукт составил более </w:t>
      </w:r>
      <w:r w:rsidR="00164CE2">
        <w:rPr>
          <w:rFonts w:ascii="Arial" w:hAnsi="Arial" w:cs="Arial"/>
          <w:i/>
          <w:color w:val="000000"/>
          <w:sz w:val="20"/>
          <w:szCs w:val="20"/>
        </w:rPr>
        <w:t>6</w:t>
      </w:r>
      <w:r w:rsidR="00C44E1B">
        <w:rPr>
          <w:rFonts w:ascii="Arial" w:hAnsi="Arial" w:cs="Arial"/>
          <w:i/>
          <w:color w:val="000000"/>
          <w:sz w:val="20"/>
          <w:szCs w:val="20"/>
        </w:rPr>
        <w:t>54</w:t>
      </w:r>
      <w:r w:rsidR="00164CE2">
        <w:rPr>
          <w:rFonts w:ascii="Arial" w:hAnsi="Arial" w:cs="Arial"/>
          <w:i/>
          <w:color w:val="000000"/>
          <w:sz w:val="20"/>
          <w:szCs w:val="20"/>
        </w:rPr>
        <w:t>,</w:t>
      </w:r>
      <w:r w:rsidR="00C44E1B">
        <w:rPr>
          <w:rFonts w:ascii="Arial" w:hAnsi="Arial" w:cs="Arial"/>
          <w:i/>
          <w:color w:val="000000"/>
          <w:sz w:val="20"/>
          <w:szCs w:val="20"/>
        </w:rPr>
        <w:t>7</w:t>
      </w:r>
      <w:r w:rsidRPr="003175DD">
        <w:rPr>
          <w:rFonts w:ascii="Arial" w:hAnsi="Arial" w:cs="Arial"/>
          <w:i/>
          <w:color w:val="000000"/>
          <w:sz w:val="20"/>
          <w:szCs w:val="20"/>
        </w:rPr>
        <w:t xml:space="preserve"> млрд рублей, рост </w:t>
      </w:r>
      <w:r w:rsidR="00164CE2">
        <w:rPr>
          <w:rFonts w:ascii="Arial" w:hAnsi="Arial" w:cs="Arial"/>
          <w:i/>
          <w:color w:val="000000"/>
          <w:sz w:val="20"/>
          <w:szCs w:val="20"/>
        </w:rPr>
        <w:t>104</w:t>
      </w:r>
      <w:r w:rsidRPr="003175DD">
        <w:rPr>
          <w:rFonts w:ascii="Arial" w:hAnsi="Arial" w:cs="Arial"/>
          <w:i/>
          <w:color w:val="000000"/>
          <w:sz w:val="20"/>
          <w:szCs w:val="20"/>
        </w:rPr>
        <w:t>,</w:t>
      </w:r>
      <w:r w:rsidR="00C44E1B">
        <w:rPr>
          <w:rFonts w:ascii="Arial" w:hAnsi="Arial" w:cs="Arial"/>
          <w:i/>
          <w:color w:val="000000"/>
          <w:sz w:val="20"/>
          <w:szCs w:val="20"/>
        </w:rPr>
        <w:t>3</w:t>
      </w:r>
      <w:r w:rsidRPr="003175DD">
        <w:rPr>
          <w:rFonts w:ascii="Arial" w:hAnsi="Arial" w:cs="Arial"/>
          <w:i/>
          <w:color w:val="000000"/>
          <w:sz w:val="20"/>
          <w:szCs w:val="20"/>
        </w:rPr>
        <w:t>% (</w:t>
      </w:r>
      <w:r w:rsidR="00164CE2">
        <w:rPr>
          <w:rFonts w:ascii="Arial" w:hAnsi="Arial" w:cs="Arial"/>
          <w:i/>
          <w:color w:val="000000"/>
          <w:sz w:val="20"/>
          <w:szCs w:val="20"/>
        </w:rPr>
        <w:t>201</w:t>
      </w:r>
      <w:r w:rsidR="00C44E1B">
        <w:rPr>
          <w:rFonts w:ascii="Arial" w:hAnsi="Arial" w:cs="Arial"/>
          <w:i/>
          <w:color w:val="000000"/>
          <w:sz w:val="20"/>
          <w:szCs w:val="20"/>
        </w:rPr>
        <w:t>9</w:t>
      </w:r>
      <w:r w:rsidRPr="003175DD">
        <w:rPr>
          <w:rFonts w:ascii="Arial" w:hAnsi="Arial" w:cs="Arial"/>
          <w:i/>
          <w:color w:val="000000"/>
          <w:sz w:val="20"/>
          <w:szCs w:val="20"/>
        </w:rPr>
        <w:t>)</w:t>
      </w:r>
    </w:p>
    <w:p w:rsidR="008A5923" w:rsidRDefault="005216A1" w:rsidP="005216A1">
      <w:pPr>
        <w:pStyle w:val="af9"/>
        <w:widowControl w:val="0"/>
        <w:numPr>
          <w:ilvl w:val="0"/>
          <w:numId w:val="27"/>
        </w:numPr>
        <w:spacing w:before="96" w:after="96"/>
        <w:jc w:val="both"/>
        <w:rPr>
          <w:rFonts w:ascii="Arial" w:hAnsi="Arial" w:cs="Arial"/>
          <w:i/>
          <w:color w:val="000000"/>
          <w:sz w:val="20"/>
          <w:szCs w:val="20"/>
        </w:rPr>
      </w:pPr>
      <w:r w:rsidRPr="005216A1">
        <w:rPr>
          <w:rFonts w:ascii="Arial" w:hAnsi="Arial" w:cs="Arial"/>
          <w:i/>
          <w:color w:val="000000"/>
          <w:sz w:val="20"/>
          <w:szCs w:val="20"/>
        </w:rPr>
        <w:t xml:space="preserve">Индекс промышленного производства </w:t>
      </w:r>
      <w:r w:rsidR="00164CE2">
        <w:rPr>
          <w:rFonts w:ascii="Arial" w:hAnsi="Arial" w:cs="Arial"/>
          <w:i/>
          <w:color w:val="000000"/>
          <w:sz w:val="20"/>
          <w:szCs w:val="20"/>
        </w:rPr>
        <w:t>10</w:t>
      </w:r>
      <w:r w:rsidR="00C44E1B">
        <w:rPr>
          <w:rFonts w:ascii="Arial" w:hAnsi="Arial" w:cs="Arial"/>
          <w:i/>
          <w:color w:val="000000"/>
          <w:sz w:val="20"/>
          <w:szCs w:val="20"/>
        </w:rPr>
        <w:t>6,7</w:t>
      </w:r>
      <w:r w:rsidRPr="005216A1">
        <w:rPr>
          <w:rFonts w:ascii="Arial" w:hAnsi="Arial" w:cs="Arial"/>
          <w:i/>
          <w:color w:val="000000"/>
          <w:sz w:val="20"/>
          <w:szCs w:val="20"/>
        </w:rPr>
        <w:t>% (</w:t>
      </w:r>
      <w:r w:rsidR="00C44E1B">
        <w:rPr>
          <w:rFonts w:ascii="Arial" w:hAnsi="Arial" w:cs="Arial"/>
          <w:i/>
          <w:color w:val="000000"/>
          <w:sz w:val="20"/>
          <w:szCs w:val="20"/>
        </w:rPr>
        <w:t>2019</w:t>
      </w:r>
      <w:r w:rsidRPr="005216A1">
        <w:rPr>
          <w:rFonts w:ascii="Arial" w:hAnsi="Arial" w:cs="Arial"/>
          <w:i/>
          <w:color w:val="000000"/>
          <w:sz w:val="20"/>
          <w:szCs w:val="20"/>
        </w:rPr>
        <w:t>)</w:t>
      </w:r>
    </w:p>
    <w:p w:rsidR="00C44E1B" w:rsidRPr="005216A1" w:rsidRDefault="00C44E1B" w:rsidP="005216A1">
      <w:pPr>
        <w:pStyle w:val="af9"/>
        <w:widowControl w:val="0"/>
        <w:numPr>
          <w:ilvl w:val="0"/>
          <w:numId w:val="27"/>
        </w:numPr>
        <w:spacing w:before="96" w:after="96"/>
        <w:jc w:val="both"/>
        <w:rPr>
          <w:rFonts w:ascii="Arial" w:hAnsi="Arial" w:cs="Arial"/>
          <w:i/>
          <w:color w:val="000000"/>
          <w:sz w:val="20"/>
          <w:szCs w:val="20"/>
        </w:rPr>
      </w:pPr>
      <w:r>
        <w:rPr>
          <w:rFonts w:ascii="Arial" w:hAnsi="Arial" w:cs="Arial"/>
          <w:i/>
          <w:color w:val="000000"/>
          <w:sz w:val="20"/>
          <w:szCs w:val="20"/>
        </w:rPr>
        <w:t>Индекс производства продукции сельского хозяйства 111,6% (2019)</w:t>
      </w:r>
    </w:p>
    <w:p w:rsidR="008A5923" w:rsidRPr="0010443A" w:rsidRDefault="003175DD" w:rsidP="003175DD">
      <w:pPr>
        <w:pStyle w:val="af9"/>
        <w:widowControl w:val="0"/>
        <w:numPr>
          <w:ilvl w:val="0"/>
          <w:numId w:val="27"/>
        </w:numPr>
        <w:spacing w:before="96" w:after="96"/>
        <w:jc w:val="both"/>
        <w:rPr>
          <w:rFonts w:ascii="Arial" w:hAnsi="Arial" w:cs="Arial"/>
          <w:i/>
          <w:color w:val="000000"/>
          <w:sz w:val="20"/>
          <w:szCs w:val="20"/>
        </w:rPr>
      </w:pPr>
      <w:r w:rsidRPr="003175DD">
        <w:rPr>
          <w:rFonts w:ascii="Arial" w:hAnsi="Arial" w:cs="Arial"/>
          <w:i/>
          <w:color w:val="000000"/>
          <w:sz w:val="20"/>
          <w:szCs w:val="20"/>
        </w:rPr>
        <w:t xml:space="preserve">Объем </w:t>
      </w:r>
      <w:r w:rsidR="00164CE2">
        <w:rPr>
          <w:rFonts w:ascii="Arial" w:hAnsi="Arial" w:cs="Arial"/>
          <w:i/>
          <w:color w:val="000000"/>
          <w:sz w:val="20"/>
          <w:szCs w:val="20"/>
        </w:rPr>
        <w:t xml:space="preserve">инвестиций </w:t>
      </w:r>
      <w:r w:rsidRPr="003175DD">
        <w:rPr>
          <w:rFonts w:ascii="Arial" w:hAnsi="Arial" w:cs="Arial"/>
          <w:i/>
          <w:color w:val="000000"/>
          <w:sz w:val="20"/>
          <w:szCs w:val="20"/>
        </w:rPr>
        <w:t>в действующих ценах</w:t>
      </w:r>
      <w:r w:rsidR="00164CE2">
        <w:rPr>
          <w:rFonts w:ascii="Arial" w:hAnsi="Arial" w:cs="Arial"/>
          <w:i/>
          <w:color w:val="000000"/>
          <w:sz w:val="20"/>
          <w:szCs w:val="20"/>
        </w:rPr>
        <w:t xml:space="preserve"> 1</w:t>
      </w:r>
      <w:r w:rsidR="00C44E1B">
        <w:rPr>
          <w:rFonts w:ascii="Arial" w:hAnsi="Arial" w:cs="Arial"/>
          <w:i/>
          <w:color w:val="000000"/>
          <w:sz w:val="20"/>
          <w:szCs w:val="20"/>
        </w:rPr>
        <w:t>77</w:t>
      </w:r>
      <w:r w:rsidR="00164CE2">
        <w:rPr>
          <w:rFonts w:ascii="Arial" w:hAnsi="Arial" w:cs="Arial"/>
          <w:i/>
          <w:color w:val="000000"/>
          <w:sz w:val="20"/>
          <w:szCs w:val="20"/>
        </w:rPr>
        <w:t>,</w:t>
      </w:r>
      <w:r w:rsidR="00C44E1B">
        <w:rPr>
          <w:rFonts w:ascii="Arial" w:hAnsi="Arial" w:cs="Arial"/>
          <w:i/>
          <w:color w:val="000000"/>
          <w:sz w:val="20"/>
          <w:szCs w:val="20"/>
        </w:rPr>
        <w:t>7</w:t>
      </w:r>
      <w:r w:rsidR="00164CE2">
        <w:rPr>
          <w:rFonts w:ascii="Arial" w:hAnsi="Arial" w:cs="Arial"/>
          <w:i/>
          <w:color w:val="000000"/>
          <w:sz w:val="20"/>
          <w:szCs w:val="20"/>
        </w:rPr>
        <w:t xml:space="preserve"> млрд. руб., 1</w:t>
      </w:r>
      <w:r w:rsidR="00C44E1B">
        <w:rPr>
          <w:rFonts w:ascii="Arial" w:hAnsi="Arial" w:cs="Arial"/>
          <w:i/>
          <w:color w:val="000000"/>
          <w:sz w:val="20"/>
          <w:szCs w:val="20"/>
        </w:rPr>
        <w:t>08</w:t>
      </w:r>
      <w:r w:rsidR="00164CE2">
        <w:rPr>
          <w:rFonts w:ascii="Arial" w:hAnsi="Arial" w:cs="Arial"/>
          <w:i/>
          <w:color w:val="000000"/>
          <w:sz w:val="20"/>
          <w:szCs w:val="20"/>
        </w:rPr>
        <w:t>,9% (201</w:t>
      </w:r>
      <w:r w:rsidR="00C44E1B">
        <w:rPr>
          <w:rFonts w:ascii="Arial" w:hAnsi="Arial" w:cs="Arial"/>
          <w:i/>
          <w:color w:val="000000"/>
          <w:sz w:val="20"/>
          <w:szCs w:val="20"/>
        </w:rPr>
        <w:t>9</w:t>
      </w:r>
      <w:r w:rsidR="00164CE2">
        <w:rPr>
          <w:rFonts w:ascii="Arial" w:hAnsi="Arial" w:cs="Arial"/>
          <w:i/>
          <w:color w:val="000000"/>
          <w:sz w:val="20"/>
          <w:szCs w:val="20"/>
        </w:rPr>
        <w:t>)</w:t>
      </w:r>
    </w:p>
    <w:p w:rsidR="008A5923" w:rsidRPr="00622FCC" w:rsidRDefault="00164CE2" w:rsidP="00164CE2">
      <w:pPr>
        <w:pStyle w:val="af9"/>
        <w:widowControl w:val="0"/>
        <w:numPr>
          <w:ilvl w:val="0"/>
          <w:numId w:val="27"/>
        </w:numPr>
        <w:spacing w:before="96" w:after="96"/>
        <w:jc w:val="both"/>
        <w:rPr>
          <w:rFonts w:ascii="Arial" w:hAnsi="Arial" w:cs="Arial"/>
          <w:i/>
          <w:color w:val="000000"/>
          <w:sz w:val="20"/>
          <w:szCs w:val="20"/>
        </w:rPr>
      </w:pPr>
      <w:r w:rsidRPr="00164CE2">
        <w:rPr>
          <w:rFonts w:ascii="Arial" w:hAnsi="Arial" w:cs="Arial"/>
          <w:i/>
          <w:color w:val="000000"/>
          <w:sz w:val="20"/>
          <w:szCs w:val="20"/>
        </w:rPr>
        <w:t>Регион занимает шестое место в Национальном рейтинге состояния инвестиционного климата в субъектах Российской Федерации.</w:t>
      </w:r>
    </w:p>
    <w:p w:rsidR="006D2535" w:rsidRPr="00F25DE9" w:rsidRDefault="00DF111B" w:rsidP="001128F4">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Приведенные показатели подтверждают стабильность развития экономики Тульской области.</w:t>
      </w:r>
    </w:p>
    <w:p w:rsidR="00FA6B97" w:rsidRPr="004407CF" w:rsidRDefault="001C4BBA" w:rsidP="004407CF">
      <w:pPr>
        <w:spacing w:before="120" w:after="120"/>
        <w:jc w:val="center"/>
        <w:rPr>
          <w:rFonts w:ascii="Calibri" w:hAnsi="Calibri" w:cs="Calibri"/>
          <w:i/>
          <w:color w:val="000000"/>
          <w:sz w:val="22"/>
          <w:szCs w:val="22"/>
        </w:rPr>
      </w:pPr>
      <w:r w:rsidRPr="001C4BBA">
        <w:rPr>
          <w:rFonts w:ascii="Calibri" w:hAnsi="Calibri" w:cs="Calibri"/>
          <w:b/>
          <w:i/>
          <w:color w:val="000000"/>
          <w:sz w:val="22"/>
          <w:szCs w:val="22"/>
        </w:rPr>
        <w:t>Таблица 1</w:t>
      </w:r>
      <w:r w:rsidR="009A325B">
        <w:rPr>
          <w:rFonts w:ascii="Calibri" w:hAnsi="Calibri" w:cs="Calibri"/>
          <w:b/>
          <w:i/>
          <w:color w:val="000000"/>
          <w:sz w:val="22"/>
          <w:szCs w:val="22"/>
        </w:rPr>
        <w:t>.</w:t>
      </w:r>
      <w:r>
        <w:rPr>
          <w:rFonts w:ascii="Calibri" w:hAnsi="Calibri" w:cs="Calibri"/>
          <w:i/>
          <w:color w:val="000000"/>
          <w:sz w:val="22"/>
          <w:szCs w:val="22"/>
        </w:rPr>
        <w:t xml:space="preserve"> </w:t>
      </w:r>
      <w:r w:rsidR="00FA6B97" w:rsidRPr="004407CF">
        <w:rPr>
          <w:rFonts w:ascii="Calibri" w:hAnsi="Calibri" w:cs="Calibri"/>
          <w:i/>
          <w:color w:val="000000"/>
          <w:sz w:val="22"/>
          <w:szCs w:val="22"/>
        </w:rPr>
        <w:t>Перечень крупнейших инвестиционных проектов, реализующихся на территории Тульской области</w:t>
      </w:r>
      <w:r w:rsidR="004407CF" w:rsidRPr="00753404">
        <w:rPr>
          <w:rFonts w:ascii="Calibri" w:hAnsi="Calibri" w:cs="Calibri"/>
          <w:i/>
          <w:sz w:val="22"/>
          <w:szCs w:val="22"/>
          <w:vertAlign w:val="superscript"/>
        </w:rPr>
        <w:footnoteReference w:id="2"/>
      </w:r>
    </w:p>
    <w:tbl>
      <w:tblPr>
        <w:tblW w:w="11624" w:type="dxa"/>
        <w:tblInd w:w="-714" w:type="dxa"/>
        <w:tblLook w:val="04A0" w:firstRow="1" w:lastRow="0" w:firstColumn="1" w:lastColumn="0" w:noHBand="0" w:noVBand="1"/>
      </w:tblPr>
      <w:tblGrid>
        <w:gridCol w:w="457"/>
        <w:gridCol w:w="1723"/>
        <w:gridCol w:w="1362"/>
        <w:gridCol w:w="5006"/>
        <w:gridCol w:w="1048"/>
        <w:gridCol w:w="1123"/>
        <w:gridCol w:w="905"/>
      </w:tblGrid>
      <w:tr w:rsidR="00B61F61" w:rsidRPr="00B61F61" w:rsidTr="00111060">
        <w:trPr>
          <w:trHeight w:val="397"/>
          <w:tblHeader/>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b/>
                <w:bCs/>
                <w:i/>
                <w:iCs/>
                <w:color w:val="000000"/>
                <w:sz w:val="16"/>
                <w:szCs w:val="16"/>
              </w:rPr>
            </w:pPr>
            <w:r w:rsidRPr="00B61F61">
              <w:rPr>
                <w:rFonts w:ascii="Calibri" w:hAnsi="Calibri" w:cs="Calibri"/>
                <w:b/>
                <w:bCs/>
                <w:i/>
                <w:iCs/>
                <w:color w:val="000000"/>
                <w:sz w:val="16"/>
                <w:szCs w:val="16"/>
              </w:rPr>
              <w:t>№ п/п</w:t>
            </w:r>
          </w:p>
        </w:tc>
        <w:tc>
          <w:tcPr>
            <w:tcW w:w="1723" w:type="dxa"/>
            <w:tcBorders>
              <w:top w:val="single" w:sz="4" w:space="0" w:color="auto"/>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b/>
                <w:bCs/>
                <w:i/>
                <w:iCs/>
                <w:color w:val="000000"/>
                <w:sz w:val="16"/>
                <w:szCs w:val="16"/>
              </w:rPr>
            </w:pPr>
            <w:r w:rsidRPr="00B61F61">
              <w:rPr>
                <w:rFonts w:ascii="Calibri" w:hAnsi="Calibri" w:cs="Calibri"/>
                <w:b/>
                <w:bCs/>
                <w:i/>
                <w:iCs/>
                <w:color w:val="000000"/>
                <w:sz w:val="16"/>
                <w:szCs w:val="16"/>
              </w:rPr>
              <w:t>Наименование инвестора</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b/>
                <w:bCs/>
                <w:i/>
                <w:iCs/>
                <w:color w:val="000000"/>
                <w:sz w:val="16"/>
                <w:szCs w:val="16"/>
              </w:rPr>
            </w:pPr>
            <w:r w:rsidRPr="00B61F61">
              <w:rPr>
                <w:rFonts w:ascii="Calibri" w:hAnsi="Calibri" w:cs="Calibri"/>
                <w:b/>
                <w:bCs/>
                <w:i/>
                <w:iCs/>
                <w:color w:val="000000"/>
                <w:sz w:val="16"/>
                <w:szCs w:val="16"/>
              </w:rPr>
              <w:t>Муниципальное образование</w:t>
            </w:r>
          </w:p>
        </w:tc>
        <w:tc>
          <w:tcPr>
            <w:tcW w:w="5105" w:type="dxa"/>
            <w:tcBorders>
              <w:top w:val="single" w:sz="4" w:space="0" w:color="auto"/>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b/>
                <w:bCs/>
                <w:i/>
                <w:iCs/>
                <w:color w:val="000000"/>
                <w:sz w:val="16"/>
                <w:szCs w:val="16"/>
              </w:rPr>
            </w:pPr>
            <w:r w:rsidRPr="00B61F61">
              <w:rPr>
                <w:rFonts w:ascii="Calibri" w:hAnsi="Calibri" w:cs="Calibri"/>
                <w:b/>
                <w:bCs/>
                <w:i/>
                <w:iCs/>
                <w:color w:val="000000"/>
                <w:sz w:val="16"/>
                <w:szCs w:val="16"/>
              </w:rPr>
              <w:t>Вид деятельности</w:t>
            </w:r>
          </w:p>
        </w:tc>
        <w:tc>
          <w:tcPr>
            <w:tcW w:w="1048" w:type="dxa"/>
            <w:tcBorders>
              <w:top w:val="single" w:sz="4" w:space="0" w:color="auto"/>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b/>
                <w:bCs/>
                <w:i/>
                <w:iCs/>
                <w:color w:val="000000"/>
                <w:sz w:val="16"/>
                <w:szCs w:val="16"/>
              </w:rPr>
            </w:pPr>
            <w:r w:rsidRPr="00B61F61">
              <w:rPr>
                <w:rFonts w:ascii="Calibri" w:hAnsi="Calibri" w:cs="Calibri"/>
                <w:b/>
                <w:bCs/>
                <w:i/>
                <w:iCs/>
                <w:color w:val="000000"/>
                <w:sz w:val="16"/>
                <w:szCs w:val="16"/>
              </w:rPr>
              <w:t>Сроки реализации проекта</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b/>
                <w:bCs/>
                <w:i/>
                <w:iCs/>
                <w:color w:val="000000"/>
                <w:sz w:val="16"/>
                <w:szCs w:val="16"/>
              </w:rPr>
            </w:pPr>
            <w:r w:rsidRPr="00B61F61">
              <w:rPr>
                <w:rFonts w:ascii="Calibri" w:hAnsi="Calibri" w:cs="Calibri"/>
                <w:b/>
                <w:bCs/>
                <w:i/>
                <w:iCs/>
                <w:color w:val="000000"/>
                <w:sz w:val="16"/>
                <w:szCs w:val="16"/>
              </w:rPr>
              <w:t>Объем инвестиций, млн. руб. (</w:t>
            </w:r>
            <w:proofErr w:type="spellStart"/>
            <w:r w:rsidRPr="00B61F61">
              <w:rPr>
                <w:rFonts w:ascii="Calibri" w:hAnsi="Calibri" w:cs="Calibri"/>
                <w:b/>
                <w:bCs/>
                <w:i/>
                <w:iCs/>
                <w:color w:val="000000"/>
                <w:sz w:val="16"/>
                <w:szCs w:val="16"/>
              </w:rPr>
              <w:t>планово</w:t>
            </w:r>
            <w:proofErr w:type="spellEnd"/>
            <w:r w:rsidRPr="00B61F61">
              <w:rPr>
                <w:rFonts w:ascii="Calibri" w:hAnsi="Calibri" w:cs="Calibri"/>
                <w:b/>
                <w:bCs/>
                <w:i/>
                <w:iCs/>
                <w:color w:val="000000"/>
                <w:sz w:val="16"/>
                <w:szCs w:val="16"/>
              </w:rPr>
              <w:t>)</w:t>
            </w:r>
          </w:p>
        </w:tc>
        <w:tc>
          <w:tcPr>
            <w:tcW w:w="806" w:type="dxa"/>
            <w:tcBorders>
              <w:top w:val="single" w:sz="4" w:space="0" w:color="auto"/>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b/>
                <w:bCs/>
                <w:i/>
                <w:iCs/>
                <w:color w:val="000000"/>
                <w:sz w:val="16"/>
                <w:szCs w:val="16"/>
              </w:rPr>
            </w:pPr>
            <w:r w:rsidRPr="00B61F61">
              <w:rPr>
                <w:rFonts w:ascii="Calibri" w:hAnsi="Calibri" w:cs="Calibri"/>
                <w:b/>
                <w:bCs/>
                <w:i/>
                <w:iCs/>
                <w:color w:val="000000"/>
                <w:sz w:val="16"/>
                <w:szCs w:val="16"/>
              </w:rPr>
              <w:t>Кол-во рабочих мест, (</w:t>
            </w:r>
            <w:proofErr w:type="spellStart"/>
            <w:r w:rsidRPr="00B61F61">
              <w:rPr>
                <w:rFonts w:ascii="Calibri" w:hAnsi="Calibri" w:cs="Calibri"/>
                <w:b/>
                <w:bCs/>
                <w:i/>
                <w:iCs/>
                <w:color w:val="000000"/>
                <w:sz w:val="16"/>
                <w:szCs w:val="16"/>
              </w:rPr>
              <w:t>планово</w:t>
            </w:r>
            <w:proofErr w:type="spellEnd"/>
            <w:r w:rsidRPr="00B61F61">
              <w:rPr>
                <w:rFonts w:ascii="Calibri" w:hAnsi="Calibri" w:cs="Calibri"/>
                <w:b/>
                <w:bCs/>
                <w:i/>
                <w:iCs/>
                <w:color w:val="000000"/>
                <w:sz w:val="16"/>
                <w:szCs w:val="16"/>
              </w:rPr>
              <w:t>)</w:t>
            </w:r>
          </w:p>
        </w:tc>
      </w:tr>
      <w:tr w:rsidR="00B61F61" w:rsidRPr="00B61F61" w:rsidTr="00111060">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1</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ООО "</w:t>
            </w:r>
            <w:proofErr w:type="spellStart"/>
            <w:r w:rsidRPr="00B61F61">
              <w:rPr>
                <w:rFonts w:ascii="Calibri" w:hAnsi="Calibri" w:cs="Calibri"/>
                <w:color w:val="000000"/>
                <w:sz w:val="16"/>
                <w:szCs w:val="16"/>
              </w:rPr>
              <w:t>Щекинская</w:t>
            </w:r>
            <w:proofErr w:type="spellEnd"/>
            <w:r w:rsidRPr="00B61F61">
              <w:rPr>
                <w:rFonts w:ascii="Calibri" w:hAnsi="Calibri" w:cs="Calibri"/>
                <w:color w:val="000000"/>
                <w:sz w:val="16"/>
                <w:szCs w:val="16"/>
              </w:rPr>
              <w:t xml:space="preserve"> ГРЭС"</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proofErr w:type="spellStart"/>
            <w:r w:rsidRPr="00B61F61">
              <w:rPr>
                <w:rFonts w:ascii="Calibri" w:hAnsi="Calibri" w:cs="Calibri"/>
                <w:color w:val="000000"/>
                <w:sz w:val="16"/>
                <w:szCs w:val="16"/>
              </w:rPr>
              <w:t>Щекинский</w:t>
            </w:r>
            <w:proofErr w:type="spellEnd"/>
            <w:r w:rsidRPr="00B61F61">
              <w:rPr>
                <w:rFonts w:ascii="Calibri" w:hAnsi="Calibri" w:cs="Calibri"/>
                <w:color w:val="000000"/>
                <w:sz w:val="16"/>
                <w:szCs w:val="16"/>
              </w:rPr>
              <w:t xml:space="preserve"> р-н</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Реконструкция энергоблока №1 (</w:t>
            </w:r>
            <w:proofErr w:type="spellStart"/>
            <w:r w:rsidRPr="00B61F61">
              <w:rPr>
                <w:rFonts w:ascii="Calibri" w:hAnsi="Calibri" w:cs="Calibri"/>
                <w:color w:val="000000"/>
                <w:sz w:val="16"/>
                <w:szCs w:val="16"/>
              </w:rPr>
              <w:t>Щекинский</w:t>
            </w:r>
            <w:proofErr w:type="spellEnd"/>
            <w:r w:rsidRPr="00B61F61">
              <w:rPr>
                <w:rFonts w:ascii="Calibri" w:hAnsi="Calibri" w:cs="Calibri"/>
                <w:color w:val="000000"/>
                <w:sz w:val="16"/>
                <w:szCs w:val="16"/>
              </w:rPr>
              <w:t xml:space="preserve"> р-н) </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2019-2024</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7,5</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30</w:t>
            </w:r>
          </w:p>
        </w:tc>
      </w:tr>
      <w:tr w:rsidR="00B61F61" w:rsidRPr="00B61F61" w:rsidTr="00111060">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ООО "</w:t>
            </w:r>
            <w:proofErr w:type="spellStart"/>
            <w:r w:rsidRPr="00B61F61">
              <w:rPr>
                <w:rFonts w:ascii="Calibri" w:hAnsi="Calibri" w:cs="Calibri"/>
                <w:color w:val="000000"/>
                <w:sz w:val="16"/>
                <w:szCs w:val="16"/>
              </w:rPr>
              <w:t>Кекстон</w:t>
            </w:r>
            <w:proofErr w:type="spellEnd"/>
            <w:r w:rsidRPr="00B61F61">
              <w:rPr>
                <w:rFonts w:ascii="Calibri" w:hAnsi="Calibri"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proofErr w:type="spellStart"/>
            <w:r w:rsidRPr="00B61F61">
              <w:rPr>
                <w:rFonts w:ascii="Calibri" w:hAnsi="Calibri" w:cs="Calibri"/>
                <w:color w:val="000000"/>
                <w:sz w:val="16"/>
                <w:szCs w:val="16"/>
              </w:rPr>
              <w:t>Узловский</w:t>
            </w:r>
            <w:proofErr w:type="spellEnd"/>
            <w:r w:rsidRPr="00B61F61">
              <w:rPr>
                <w:rFonts w:ascii="Calibri" w:hAnsi="Calibri" w:cs="Calibri"/>
                <w:color w:val="000000"/>
                <w:sz w:val="16"/>
                <w:szCs w:val="16"/>
              </w:rPr>
              <w:t xml:space="preserve"> район </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 xml:space="preserve">Строительство производства выварочной соли мощностью 150 000 тонн в год (ИП "Узловая") </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2019-2021</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3,2</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65</w:t>
            </w:r>
          </w:p>
        </w:tc>
      </w:tr>
      <w:tr w:rsidR="00B61F61" w:rsidRPr="00B61F61" w:rsidTr="00111060">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3</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 xml:space="preserve">ООО "Брянская мясная компания" </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proofErr w:type="spellStart"/>
            <w:r w:rsidRPr="00B61F61">
              <w:rPr>
                <w:rFonts w:ascii="Calibri" w:hAnsi="Calibri" w:cs="Calibri"/>
                <w:color w:val="000000"/>
                <w:sz w:val="16"/>
                <w:szCs w:val="16"/>
              </w:rPr>
              <w:t>Арсеньевский</w:t>
            </w:r>
            <w:proofErr w:type="spellEnd"/>
            <w:r w:rsidRPr="00B61F61">
              <w:rPr>
                <w:rFonts w:ascii="Calibri" w:hAnsi="Calibri" w:cs="Calibri"/>
                <w:color w:val="000000"/>
                <w:sz w:val="16"/>
                <w:szCs w:val="16"/>
              </w:rPr>
              <w:t xml:space="preserve"> р-н</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Строительство трех ферм КРС мясного направления (</w:t>
            </w:r>
            <w:proofErr w:type="spellStart"/>
            <w:r w:rsidRPr="00B61F61">
              <w:rPr>
                <w:rFonts w:ascii="Calibri" w:hAnsi="Calibri" w:cs="Calibri"/>
                <w:color w:val="000000"/>
                <w:sz w:val="16"/>
                <w:szCs w:val="16"/>
              </w:rPr>
              <w:t>Арсеньевский</w:t>
            </w:r>
            <w:proofErr w:type="spellEnd"/>
            <w:r w:rsidRPr="00B61F61">
              <w:rPr>
                <w:rFonts w:ascii="Calibri" w:hAnsi="Calibri" w:cs="Calibri"/>
                <w:color w:val="000000"/>
                <w:sz w:val="16"/>
                <w:szCs w:val="16"/>
              </w:rPr>
              <w:t xml:space="preserve"> р-н) </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2020</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3</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90</w:t>
            </w:r>
          </w:p>
        </w:tc>
      </w:tr>
      <w:tr w:rsidR="00B61F61" w:rsidRPr="00B61F61" w:rsidTr="00111060">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4</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ООО "</w:t>
            </w:r>
            <w:proofErr w:type="spellStart"/>
            <w:r w:rsidRPr="00B61F61">
              <w:rPr>
                <w:rFonts w:ascii="Calibri" w:hAnsi="Calibri" w:cs="Calibri"/>
                <w:color w:val="000000"/>
                <w:sz w:val="16"/>
                <w:szCs w:val="16"/>
              </w:rPr>
              <w:t>Мираторг</w:t>
            </w:r>
            <w:proofErr w:type="spellEnd"/>
            <w:r w:rsidRPr="00B61F61">
              <w:rPr>
                <w:rFonts w:ascii="Calibri" w:hAnsi="Calibri" w:cs="Calibri"/>
                <w:color w:val="000000"/>
                <w:sz w:val="16"/>
                <w:szCs w:val="16"/>
              </w:rPr>
              <w:t>-Орел"</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proofErr w:type="spellStart"/>
            <w:r w:rsidRPr="00B61F61">
              <w:rPr>
                <w:rFonts w:ascii="Calibri" w:hAnsi="Calibri" w:cs="Calibri"/>
                <w:color w:val="000000"/>
                <w:sz w:val="16"/>
                <w:szCs w:val="16"/>
              </w:rPr>
              <w:t>Плавский</w:t>
            </w:r>
            <w:proofErr w:type="spellEnd"/>
            <w:r w:rsidRPr="00B61F61">
              <w:rPr>
                <w:rFonts w:ascii="Calibri" w:hAnsi="Calibri" w:cs="Calibri"/>
                <w:color w:val="000000"/>
                <w:sz w:val="16"/>
                <w:szCs w:val="16"/>
              </w:rPr>
              <w:t xml:space="preserve"> р-н</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Строительство мощностей по переработке плодоовощной продукции и картофеля в Тульской области (</w:t>
            </w:r>
            <w:proofErr w:type="spellStart"/>
            <w:r w:rsidRPr="00B61F61">
              <w:rPr>
                <w:rFonts w:ascii="Calibri" w:hAnsi="Calibri" w:cs="Calibri"/>
                <w:color w:val="000000"/>
                <w:sz w:val="16"/>
                <w:szCs w:val="16"/>
              </w:rPr>
              <w:t>Плавский</w:t>
            </w:r>
            <w:proofErr w:type="spellEnd"/>
            <w:r w:rsidRPr="00B61F61">
              <w:rPr>
                <w:rFonts w:ascii="Calibri" w:hAnsi="Calibri" w:cs="Calibri"/>
                <w:color w:val="000000"/>
                <w:sz w:val="16"/>
                <w:szCs w:val="16"/>
              </w:rPr>
              <w:t xml:space="preserve"> р-н)</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2020 (запуск) - 2027</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1,28</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91</w:t>
            </w:r>
          </w:p>
        </w:tc>
      </w:tr>
      <w:tr w:rsidR="00B61F61" w:rsidRPr="00B61F61" w:rsidTr="00111060">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5</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АО "Птицефабрика "Тульская"</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proofErr w:type="spellStart"/>
            <w:r w:rsidRPr="00B61F61">
              <w:rPr>
                <w:rFonts w:ascii="Calibri" w:hAnsi="Calibri" w:cs="Calibri"/>
                <w:color w:val="000000"/>
                <w:sz w:val="16"/>
                <w:szCs w:val="16"/>
              </w:rPr>
              <w:t>г.о</w:t>
            </w:r>
            <w:proofErr w:type="spellEnd"/>
            <w:r w:rsidRPr="00B61F61">
              <w:rPr>
                <w:rFonts w:ascii="Calibri" w:hAnsi="Calibri" w:cs="Calibri"/>
                <w:color w:val="000000"/>
                <w:sz w:val="16"/>
                <w:szCs w:val="16"/>
              </w:rPr>
              <w:t>. Тула</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 xml:space="preserve">Расширение производственных мощностей, </w:t>
            </w:r>
            <w:proofErr w:type="spellStart"/>
            <w:r w:rsidRPr="00B61F61">
              <w:rPr>
                <w:rFonts w:ascii="Calibri" w:hAnsi="Calibri" w:cs="Calibri"/>
                <w:color w:val="000000"/>
                <w:sz w:val="16"/>
                <w:szCs w:val="16"/>
              </w:rPr>
              <w:t>направленых</w:t>
            </w:r>
            <w:proofErr w:type="spellEnd"/>
            <w:r w:rsidRPr="00B61F61">
              <w:rPr>
                <w:rFonts w:ascii="Calibri" w:hAnsi="Calibri" w:cs="Calibri"/>
                <w:color w:val="000000"/>
                <w:sz w:val="16"/>
                <w:szCs w:val="16"/>
              </w:rPr>
              <w:t xml:space="preserve"> на увеличение производства яйца куриного до 467 млн. штук в год (</w:t>
            </w:r>
            <w:proofErr w:type="spellStart"/>
            <w:r w:rsidRPr="00B61F61">
              <w:rPr>
                <w:rFonts w:ascii="Calibri" w:hAnsi="Calibri" w:cs="Calibri"/>
                <w:color w:val="000000"/>
                <w:sz w:val="16"/>
                <w:szCs w:val="16"/>
              </w:rPr>
              <w:t>г.о</w:t>
            </w:r>
            <w:proofErr w:type="spellEnd"/>
            <w:r w:rsidRPr="00B61F61">
              <w:rPr>
                <w:rFonts w:ascii="Calibri" w:hAnsi="Calibri" w:cs="Calibri"/>
                <w:color w:val="000000"/>
                <w:sz w:val="16"/>
                <w:szCs w:val="16"/>
              </w:rPr>
              <w:t xml:space="preserve">. Тула) </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2019-2021</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1,424</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110</w:t>
            </w:r>
          </w:p>
        </w:tc>
      </w:tr>
      <w:tr w:rsidR="00B61F61" w:rsidRPr="00B61F61" w:rsidTr="00111060">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6</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 xml:space="preserve">ООО "ТПО </w:t>
            </w:r>
            <w:proofErr w:type="spellStart"/>
            <w:r w:rsidRPr="00B61F61">
              <w:rPr>
                <w:rFonts w:ascii="Calibri" w:hAnsi="Calibri" w:cs="Calibri"/>
                <w:color w:val="000000"/>
                <w:sz w:val="16"/>
                <w:szCs w:val="16"/>
              </w:rPr>
              <w:t>Промет</w:t>
            </w:r>
            <w:proofErr w:type="spellEnd"/>
            <w:r w:rsidRPr="00B61F61">
              <w:rPr>
                <w:rFonts w:ascii="Calibri" w:hAnsi="Calibri"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Богородицкий р-н</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 xml:space="preserve">Строительство производства металлических дверей (Богородицкий р-н) </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2019-2021</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1,25</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500</w:t>
            </w:r>
          </w:p>
        </w:tc>
      </w:tr>
      <w:tr w:rsidR="00B61F61" w:rsidRPr="00B61F61" w:rsidTr="00111060">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7</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ООО "</w:t>
            </w:r>
            <w:proofErr w:type="spellStart"/>
            <w:r w:rsidRPr="00B61F61">
              <w:rPr>
                <w:rFonts w:ascii="Calibri" w:hAnsi="Calibri" w:cs="Calibri"/>
                <w:color w:val="000000"/>
                <w:sz w:val="16"/>
                <w:szCs w:val="16"/>
              </w:rPr>
              <w:t>Энергомаш</w:t>
            </w:r>
            <w:proofErr w:type="spellEnd"/>
            <w:r w:rsidRPr="00B61F61">
              <w:rPr>
                <w:rFonts w:ascii="Calibri" w:hAnsi="Calibri"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proofErr w:type="spellStart"/>
            <w:r w:rsidRPr="00B61F61">
              <w:rPr>
                <w:rFonts w:ascii="Calibri" w:hAnsi="Calibri" w:cs="Calibri"/>
                <w:color w:val="000000"/>
                <w:sz w:val="16"/>
                <w:szCs w:val="16"/>
              </w:rPr>
              <w:t>Щекинский</w:t>
            </w:r>
            <w:proofErr w:type="spellEnd"/>
            <w:r w:rsidRPr="00B61F61">
              <w:rPr>
                <w:rFonts w:ascii="Calibri" w:hAnsi="Calibri" w:cs="Calibri"/>
                <w:color w:val="000000"/>
                <w:sz w:val="16"/>
                <w:szCs w:val="16"/>
              </w:rPr>
              <w:t xml:space="preserve"> р-н</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Организация разработки и изготовления узлов и компонентов для газогенераторов; организация производства полимерных армированных трубопроводов (</w:t>
            </w:r>
            <w:proofErr w:type="spellStart"/>
            <w:r w:rsidRPr="00B61F61">
              <w:rPr>
                <w:rFonts w:ascii="Calibri" w:hAnsi="Calibri" w:cs="Calibri"/>
                <w:color w:val="000000"/>
                <w:sz w:val="16"/>
                <w:szCs w:val="16"/>
              </w:rPr>
              <w:t>Щекинский</w:t>
            </w:r>
            <w:proofErr w:type="spellEnd"/>
            <w:r w:rsidRPr="00B61F61">
              <w:rPr>
                <w:rFonts w:ascii="Calibri" w:hAnsi="Calibri" w:cs="Calibri"/>
                <w:color w:val="000000"/>
                <w:sz w:val="16"/>
                <w:szCs w:val="16"/>
              </w:rPr>
              <w:t xml:space="preserve"> р-н) </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2019-2021</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0,0014</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400</w:t>
            </w:r>
          </w:p>
        </w:tc>
      </w:tr>
      <w:tr w:rsidR="00B61F61" w:rsidRPr="00B61F61" w:rsidTr="00111060">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8</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ООО "</w:t>
            </w:r>
            <w:proofErr w:type="spellStart"/>
            <w:r w:rsidRPr="00B61F61">
              <w:rPr>
                <w:rFonts w:ascii="Calibri" w:hAnsi="Calibri" w:cs="Calibri"/>
                <w:color w:val="000000"/>
                <w:sz w:val="16"/>
                <w:szCs w:val="16"/>
              </w:rPr>
              <w:t>Агрофармтрест</w:t>
            </w:r>
            <w:proofErr w:type="spellEnd"/>
            <w:r w:rsidRPr="00B61F61">
              <w:rPr>
                <w:rFonts w:ascii="Calibri" w:hAnsi="Calibri"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Суворовский р-н</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 xml:space="preserve">Развитие диверсифицированного производства, включающего создание племенной базы КРС молочного направления, мощностей по переработке молока, а также производства спортивного питания (Суворовский р-н) </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2019-2024</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1</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100</w:t>
            </w:r>
          </w:p>
        </w:tc>
      </w:tr>
      <w:tr w:rsidR="00B61F61" w:rsidRPr="00B61F61" w:rsidTr="00111060">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9</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АО "ЭР - Телеком Холдинг"</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Тульская область</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 xml:space="preserve">Сотрудничество, направленное на развитие телекоммуникационной инфраструктуры, цифровой экономики и комфортной городской среды на территории Тульской области. </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2C0393" w:rsidP="00B61F61">
            <w:pPr>
              <w:jc w:val="center"/>
              <w:rPr>
                <w:rFonts w:ascii="Calibri" w:hAnsi="Calibri" w:cs="Calibri"/>
                <w:color w:val="000000"/>
                <w:sz w:val="16"/>
                <w:szCs w:val="16"/>
              </w:rPr>
            </w:pPr>
            <w:r>
              <w:rPr>
                <w:rFonts w:ascii="Calibri" w:hAnsi="Calibri" w:cs="Calibri"/>
                <w:color w:val="000000"/>
                <w:sz w:val="16"/>
                <w:szCs w:val="16"/>
              </w:rPr>
              <w:t>-</w:t>
            </w:r>
            <w:r w:rsidR="00B61F61" w:rsidRPr="00B61F61">
              <w:rPr>
                <w:rFonts w:ascii="Calibri" w:hAnsi="Calibri" w:cs="Calibri"/>
                <w:color w:val="000000"/>
                <w:sz w:val="16"/>
                <w:szCs w:val="16"/>
              </w:rPr>
              <w:t> </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0,5</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2C0393" w:rsidP="00B61F61">
            <w:pPr>
              <w:jc w:val="center"/>
              <w:rPr>
                <w:rFonts w:ascii="Calibri" w:hAnsi="Calibri" w:cs="Calibri"/>
                <w:color w:val="000000"/>
                <w:sz w:val="16"/>
                <w:szCs w:val="16"/>
              </w:rPr>
            </w:pPr>
            <w:r>
              <w:rPr>
                <w:rFonts w:ascii="Calibri" w:hAnsi="Calibri" w:cs="Calibri"/>
                <w:color w:val="000000"/>
                <w:sz w:val="16"/>
                <w:szCs w:val="16"/>
              </w:rPr>
              <w:t>-</w:t>
            </w:r>
            <w:r w:rsidR="00B61F61" w:rsidRPr="00B61F61">
              <w:rPr>
                <w:rFonts w:ascii="Calibri" w:hAnsi="Calibri" w:cs="Calibri"/>
                <w:color w:val="000000"/>
                <w:sz w:val="16"/>
                <w:szCs w:val="16"/>
              </w:rPr>
              <w:t> </w:t>
            </w:r>
          </w:p>
        </w:tc>
      </w:tr>
      <w:tr w:rsidR="00B61F61" w:rsidRPr="00B61F61" w:rsidTr="00111060">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lastRenderedPageBreak/>
              <w:t>10</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ООО "Белевский консервный завод"</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г. Белев</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 xml:space="preserve">Реконструкция завода по производству фруктового пюре (г. Белев) </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2019-2021</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0,5</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60</w:t>
            </w:r>
          </w:p>
        </w:tc>
      </w:tr>
      <w:tr w:rsidR="00B61F61" w:rsidRPr="00B61F61" w:rsidTr="00111060">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11</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ОАО "Пластик"</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proofErr w:type="spellStart"/>
            <w:r w:rsidRPr="00B61F61">
              <w:rPr>
                <w:rFonts w:ascii="Calibri" w:hAnsi="Calibri" w:cs="Calibri"/>
                <w:color w:val="000000"/>
                <w:sz w:val="16"/>
                <w:szCs w:val="16"/>
              </w:rPr>
              <w:t>Узловский</w:t>
            </w:r>
            <w:proofErr w:type="spellEnd"/>
            <w:r w:rsidRPr="00B61F61">
              <w:rPr>
                <w:rFonts w:ascii="Calibri" w:hAnsi="Calibri" w:cs="Calibri"/>
                <w:color w:val="000000"/>
                <w:sz w:val="16"/>
                <w:szCs w:val="16"/>
              </w:rPr>
              <w:t xml:space="preserve"> р-н</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 xml:space="preserve">Организация современной </w:t>
            </w:r>
            <w:proofErr w:type="spellStart"/>
            <w:r w:rsidRPr="00B61F61">
              <w:rPr>
                <w:rFonts w:ascii="Calibri" w:hAnsi="Calibri" w:cs="Calibri"/>
                <w:color w:val="000000"/>
                <w:sz w:val="16"/>
                <w:szCs w:val="16"/>
              </w:rPr>
              <w:t>энергоэффективной</w:t>
            </w:r>
            <w:proofErr w:type="spellEnd"/>
            <w:r w:rsidRPr="00B61F61">
              <w:rPr>
                <w:rFonts w:ascii="Calibri" w:hAnsi="Calibri" w:cs="Calibri"/>
                <w:color w:val="000000"/>
                <w:sz w:val="16"/>
                <w:szCs w:val="16"/>
              </w:rPr>
              <w:t xml:space="preserve"> инфраструктуры промышленной площадки ОАО "Пластик" (</w:t>
            </w:r>
            <w:proofErr w:type="spellStart"/>
            <w:r w:rsidRPr="00B61F61">
              <w:rPr>
                <w:rFonts w:ascii="Calibri" w:hAnsi="Calibri" w:cs="Calibri"/>
                <w:color w:val="000000"/>
                <w:sz w:val="16"/>
                <w:szCs w:val="16"/>
              </w:rPr>
              <w:t>Узловский</w:t>
            </w:r>
            <w:proofErr w:type="spellEnd"/>
            <w:r w:rsidRPr="00B61F61">
              <w:rPr>
                <w:rFonts w:ascii="Calibri" w:hAnsi="Calibri" w:cs="Calibri"/>
                <w:color w:val="000000"/>
                <w:sz w:val="16"/>
                <w:szCs w:val="16"/>
              </w:rPr>
              <w:t xml:space="preserve"> р-н) </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2019</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0,4</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70</w:t>
            </w:r>
          </w:p>
        </w:tc>
      </w:tr>
      <w:tr w:rsidR="00B61F61" w:rsidRPr="00B61F61" w:rsidTr="00111060">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12</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ООО «</w:t>
            </w:r>
            <w:proofErr w:type="spellStart"/>
            <w:r w:rsidRPr="00B61F61">
              <w:rPr>
                <w:rFonts w:ascii="Calibri" w:hAnsi="Calibri" w:cs="Calibri"/>
                <w:color w:val="000000"/>
                <w:sz w:val="16"/>
                <w:szCs w:val="16"/>
              </w:rPr>
              <w:t>КубАгро</w:t>
            </w:r>
            <w:proofErr w:type="spellEnd"/>
            <w:r w:rsidRPr="00B61F61">
              <w:rPr>
                <w:rFonts w:ascii="Calibri" w:hAnsi="Calibri"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proofErr w:type="spellStart"/>
            <w:r w:rsidRPr="00B61F61">
              <w:rPr>
                <w:rFonts w:ascii="Calibri" w:hAnsi="Calibri" w:cs="Calibri"/>
                <w:color w:val="000000"/>
                <w:sz w:val="16"/>
                <w:szCs w:val="16"/>
              </w:rPr>
              <w:t>г.о</w:t>
            </w:r>
            <w:proofErr w:type="spellEnd"/>
            <w:r w:rsidRPr="00B61F61">
              <w:rPr>
                <w:rFonts w:ascii="Calibri" w:hAnsi="Calibri" w:cs="Calibri"/>
                <w:color w:val="000000"/>
                <w:sz w:val="16"/>
                <w:szCs w:val="16"/>
              </w:rPr>
              <w:t>. Ефремов</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 xml:space="preserve">Развитие сельскохозяйственного производства, включая приобретение сельскохозяйственной техники, расширение банка земель, строительство мощностей по хранению и подработке зерна, мощностью 15 000 </w:t>
            </w:r>
            <w:proofErr w:type="spellStart"/>
            <w:r w:rsidRPr="00B61F61">
              <w:rPr>
                <w:rFonts w:ascii="Calibri" w:hAnsi="Calibri" w:cs="Calibri"/>
                <w:color w:val="000000"/>
                <w:sz w:val="16"/>
                <w:szCs w:val="16"/>
              </w:rPr>
              <w:t>тн</w:t>
            </w:r>
            <w:proofErr w:type="spellEnd"/>
            <w:r w:rsidRPr="00B61F61">
              <w:rPr>
                <w:rFonts w:ascii="Calibri" w:hAnsi="Calibri" w:cs="Calibri"/>
                <w:color w:val="000000"/>
                <w:sz w:val="16"/>
                <w:szCs w:val="16"/>
              </w:rPr>
              <w:t xml:space="preserve"> (</w:t>
            </w:r>
            <w:proofErr w:type="spellStart"/>
            <w:r w:rsidRPr="00B61F61">
              <w:rPr>
                <w:rFonts w:ascii="Calibri" w:hAnsi="Calibri" w:cs="Calibri"/>
                <w:color w:val="000000"/>
                <w:sz w:val="16"/>
                <w:szCs w:val="16"/>
              </w:rPr>
              <w:t>г.о</w:t>
            </w:r>
            <w:proofErr w:type="spellEnd"/>
            <w:r w:rsidRPr="00B61F61">
              <w:rPr>
                <w:rFonts w:ascii="Calibri" w:hAnsi="Calibri" w:cs="Calibri"/>
                <w:color w:val="000000"/>
                <w:sz w:val="16"/>
                <w:szCs w:val="16"/>
              </w:rPr>
              <w:t xml:space="preserve">. Ефремов) </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2019-2021</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0,25</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w:t>
            </w:r>
          </w:p>
        </w:tc>
      </w:tr>
      <w:tr w:rsidR="00B61F61" w:rsidRPr="00B61F61" w:rsidTr="00111060">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13</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ООО "</w:t>
            </w:r>
            <w:proofErr w:type="spellStart"/>
            <w:r w:rsidRPr="00B61F61">
              <w:rPr>
                <w:rFonts w:ascii="Calibri" w:hAnsi="Calibri" w:cs="Calibri"/>
                <w:color w:val="000000"/>
                <w:sz w:val="16"/>
                <w:szCs w:val="16"/>
              </w:rPr>
              <w:t>Узловский</w:t>
            </w:r>
            <w:proofErr w:type="spellEnd"/>
            <w:r w:rsidRPr="00B61F61">
              <w:rPr>
                <w:rFonts w:ascii="Calibri" w:hAnsi="Calibri" w:cs="Calibri"/>
                <w:color w:val="000000"/>
                <w:sz w:val="16"/>
                <w:szCs w:val="16"/>
              </w:rPr>
              <w:t xml:space="preserve"> молочный комбинат"</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proofErr w:type="spellStart"/>
            <w:r w:rsidRPr="00B61F61">
              <w:rPr>
                <w:rFonts w:ascii="Calibri" w:hAnsi="Calibri" w:cs="Calibri"/>
                <w:color w:val="000000"/>
                <w:sz w:val="16"/>
                <w:szCs w:val="16"/>
              </w:rPr>
              <w:t>Узловский</w:t>
            </w:r>
            <w:proofErr w:type="spellEnd"/>
            <w:r w:rsidRPr="00B61F61">
              <w:rPr>
                <w:rFonts w:ascii="Calibri" w:hAnsi="Calibri" w:cs="Calibri"/>
                <w:color w:val="000000"/>
                <w:sz w:val="16"/>
                <w:szCs w:val="16"/>
              </w:rPr>
              <w:t xml:space="preserve"> р-н</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Реконструкция и модернизация производства (</w:t>
            </w:r>
            <w:proofErr w:type="spellStart"/>
            <w:r w:rsidRPr="00B61F61">
              <w:rPr>
                <w:rFonts w:ascii="Calibri" w:hAnsi="Calibri" w:cs="Calibri"/>
                <w:color w:val="000000"/>
                <w:sz w:val="16"/>
                <w:szCs w:val="16"/>
              </w:rPr>
              <w:t>Узловский</w:t>
            </w:r>
            <w:proofErr w:type="spellEnd"/>
            <w:r w:rsidRPr="00B61F61">
              <w:rPr>
                <w:rFonts w:ascii="Calibri" w:hAnsi="Calibri" w:cs="Calibri"/>
                <w:color w:val="000000"/>
                <w:sz w:val="16"/>
                <w:szCs w:val="16"/>
              </w:rPr>
              <w:t xml:space="preserve"> р-н) </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2019-2021</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0,2</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36</w:t>
            </w:r>
          </w:p>
        </w:tc>
      </w:tr>
      <w:tr w:rsidR="00B61F61" w:rsidRPr="00B61F61" w:rsidTr="00111060">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14</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ЗАО "Индустрия Сервис"</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г. Тула</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 xml:space="preserve">Модернизация литейного производства с целью увеличения выпуска запасных частей к экскаваторной техники (г. Тула) </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2019-2021</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0,15</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 </w:t>
            </w:r>
          </w:p>
        </w:tc>
      </w:tr>
      <w:tr w:rsidR="00B61F61" w:rsidRPr="00B61F61" w:rsidTr="00111060">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15</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 xml:space="preserve">ООО "ПКФ </w:t>
            </w:r>
            <w:proofErr w:type="spellStart"/>
            <w:r w:rsidRPr="00B61F61">
              <w:rPr>
                <w:rFonts w:ascii="Calibri" w:hAnsi="Calibri" w:cs="Calibri"/>
                <w:color w:val="000000"/>
                <w:sz w:val="16"/>
                <w:szCs w:val="16"/>
              </w:rPr>
              <w:t>Радимакс</w:t>
            </w:r>
            <w:proofErr w:type="spellEnd"/>
            <w:r w:rsidRPr="00B61F61">
              <w:rPr>
                <w:rFonts w:ascii="Calibri" w:hAnsi="Calibri"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proofErr w:type="spellStart"/>
            <w:r w:rsidRPr="00B61F61">
              <w:rPr>
                <w:rFonts w:ascii="Calibri" w:hAnsi="Calibri" w:cs="Calibri"/>
                <w:color w:val="000000"/>
                <w:sz w:val="16"/>
                <w:szCs w:val="16"/>
              </w:rPr>
              <w:t>Щекинский</w:t>
            </w:r>
            <w:proofErr w:type="spellEnd"/>
            <w:r w:rsidRPr="00B61F61">
              <w:rPr>
                <w:rFonts w:ascii="Calibri" w:hAnsi="Calibri" w:cs="Calibri"/>
                <w:color w:val="000000"/>
                <w:sz w:val="16"/>
                <w:szCs w:val="16"/>
              </w:rPr>
              <w:t xml:space="preserve"> р-н</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 xml:space="preserve">Строительство </w:t>
            </w:r>
            <w:proofErr w:type="spellStart"/>
            <w:r w:rsidRPr="00B61F61">
              <w:rPr>
                <w:rFonts w:ascii="Calibri" w:hAnsi="Calibri" w:cs="Calibri"/>
                <w:color w:val="000000"/>
                <w:sz w:val="16"/>
                <w:szCs w:val="16"/>
              </w:rPr>
              <w:t>чугонолитейного</w:t>
            </w:r>
            <w:proofErr w:type="spellEnd"/>
            <w:r w:rsidRPr="00B61F61">
              <w:rPr>
                <w:rFonts w:ascii="Calibri" w:hAnsi="Calibri" w:cs="Calibri"/>
                <w:color w:val="000000"/>
                <w:sz w:val="16"/>
                <w:szCs w:val="16"/>
              </w:rPr>
              <w:t xml:space="preserve"> завода (</w:t>
            </w:r>
            <w:proofErr w:type="spellStart"/>
            <w:r w:rsidRPr="00B61F61">
              <w:rPr>
                <w:rFonts w:ascii="Calibri" w:hAnsi="Calibri" w:cs="Calibri"/>
                <w:color w:val="000000"/>
                <w:sz w:val="16"/>
                <w:szCs w:val="16"/>
              </w:rPr>
              <w:t>Щекинский</w:t>
            </w:r>
            <w:proofErr w:type="spellEnd"/>
            <w:r w:rsidRPr="00B61F61">
              <w:rPr>
                <w:rFonts w:ascii="Calibri" w:hAnsi="Calibri" w:cs="Calibri"/>
                <w:color w:val="000000"/>
                <w:sz w:val="16"/>
                <w:szCs w:val="16"/>
              </w:rPr>
              <w:t xml:space="preserve"> р-н) </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2018-2021</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0,1425</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100</w:t>
            </w:r>
          </w:p>
        </w:tc>
      </w:tr>
      <w:tr w:rsidR="00B61F61" w:rsidRPr="00B61F61" w:rsidTr="00111060">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16</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ООО «</w:t>
            </w:r>
            <w:proofErr w:type="spellStart"/>
            <w:r w:rsidRPr="00B61F61">
              <w:rPr>
                <w:rFonts w:ascii="Calibri" w:hAnsi="Calibri" w:cs="Calibri"/>
                <w:color w:val="000000"/>
                <w:sz w:val="16"/>
                <w:szCs w:val="16"/>
              </w:rPr>
              <w:t>Полипласт</w:t>
            </w:r>
            <w:proofErr w:type="spellEnd"/>
            <w:r w:rsidRPr="00B61F61">
              <w:rPr>
                <w:rFonts w:ascii="Calibri" w:hAnsi="Calibri" w:cs="Calibri"/>
                <w:color w:val="000000"/>
                <w:sz w:val="16"/>
                <w:szCs w:val="16"/>
              </w:rPr>
              <w:t xml:space="preserve"> Новомосковск» </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г. Новомосковск</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 xml:space="preserve">Создание производственного комплекса по выпуску высокомолекулярных термостабильных полимеров для отрасли строительных материалов в рамках программы импортозамещения (г. Новомосковск) </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2025</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9</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150</w:t>
            </w:r>
          </w:p>
        </w:tc>
      </w:tr>
      <w:tr w:rsidR="00B61F61" w:rsidRPr="00B61F61" w:rsidTr="00111060">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17</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 xml:space="preserve">АО "Щекиноазот" </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proofErr w:type="spellStart"/>
            <w:r w:rsidRPr="00B61F61">
              <w:rPr>
                <w:rFonts w:ascii="Calibri" w:hAnsi="Calibri" w:cs="Calibri"/>
                <w:color w:val="000000"/>
                <w:sz w:val="16"/>
                <w:szCs w:val="16"/>
              </w:rPr>
              <w:t>Щекинский</w:t>
            </w:r>
            <w:proofErr w:type="spellEnd"/>
            <w:r w:rsidRPr="00B61F61">
              <w:rPr>
                <w:rFonts w:ascii="Calibri" w:hAnsi="Calibri" w:cs="Calibri"/>
                <w:color w:val="000000"/>
                <w:sz w:val="16"/>
                <w:szCs w:val="16"/>
              </w:rPr>
              <w:t xml:space="preserve"> р-н</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Строительство комплекса производств азотной кислоты мощностью 270 тыс. т/год и аммиачной селитры мощностью 340 тыс. т/год», осуществляемого на территории промышленной площадки ОАО «Щекиноазот» (</w:t>
            </w:r>
            <w:proofErr w:type="spellStart"/>
            <w:r w:rsidRPr="00B61F61">
              <w:rPr>
                <w:rFonts w:ascii="Calibri" w:hAnsi="Calibri" w:cs="Calibri"/>
                <w:color w:val="000000"/>
                <w:sz w:val="16"/>
                <w:szCs w:val="16"/>
              </w:rPr>
              <w:t>Щекинский</w:t>
            </w:r>
            <w:proofErr w:type="spellEnd"/>
            <w:r w:rsidRPr="00B61F61">
              <w:rPr>
                <w:rFonts w:ascii="Calibri" w:hAnsi="Calibri" w:cs="Calibri"/>
                <w:color w:val="000000"/>
                <w:sz w:val="16"/>
                <w:szCs w:val="16"/>
              </w:rPr>
              <w:t xml:space="preserve"> район, </w:t>
            </w:r>
            <w:proofErr w:type="spellStart"/>
            <w:r w:rsidRPr="00B61F61">
              <w:rPr>
                <w:rFonts w:ascii="Calibri" w:hAnsi="Calibri" w:cs="Calibri"/>
                <w:color w:val="000000"/>
                <w:sz w:val="16"/>
                <w:szCs w:val="16"/>
              </w:rPr>
              <w:t>р.п</w:t>
            </w:r>
            <w:proofErr w:type="spellEnd"/>
            <w:r w:rsidRPr="00B61F61">
              <w:rPr>
                <w:rFonts w:ascii="Calibri" w:hAnsi="Calibri" w:cs="Calibri"/>
                <w:color w:val="000000"/>
                <w:sz w:val="16"/>
                <w:szCs w:val="16"/>
              </w:rPr>
              <w:t>. Первомайский), направленного на повышение экспортного потенциала Тульской области (</w:t>
            </w:r>
            <w:proofErr w:type="spellStart"/>
            <w:r w:rsidRPr="00B61F61">
              <w:rPr>
                <w:rFonts w:ascii="Calibri" w:hAnsi="Calibri" w:cs="Calibri"/>
                <w:color w:val="000000"/>
                <w:sz w:val="16"/>
                <w:szCs w:val="16"/>
              </w:rPr>
              <w:t>Щекинский</w:t>
            </w:r>
            <w:proofErr w:type="spellEnd"/>
            <w:r w:rsidRPr="00B61F61">
              <w:rPr>
                <w:rFonts w:ascii="Calibri" w:hAnsi="Calibri" w:cs="Calibri"/>
                <w:color w:val="000000"/>
                <w:sz w:val="16"/>
                <w:szCs w:val="16"/>
              </w:rPr>
              <w:t xml:space="preserve"> р-н) </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2022</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6,5</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92</w:t>
            </w:r>
          </w:p>
        </w:tc>
      </w:tr>
      <w:tr w:rsidR="00B61F61" w:rsidRPr="00B61F61" w:rsidTr="00111060">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18</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ООО "</w:t>
            </w:r>
            <w:proofErr w:type="spellStart"/>
            <w:r w:rsidRPr="00B61F61">
              <w:rPr>
                <w:rFonts w:ascii="Calibri" w:hAnsi="Calibri" w:cs="Calibri"/>
                <w:color w:val="000000"/>
                <w:sz w:val="16"/>
                <w:szCs w:val="16"/>
              </w:rPr>
              <w:t>Мираторг</w:t>
            </w:r>
            <w:proofErr w:type="spellEnd"/>
            <w:r w:rsidRPr="00B61F61">
              <w:rPr>
                <w:rFonts w:ascii="Calibri" w:hAnsi="Calibri" w:cs="Calibri"/>
                <w:color w:val="000000"/>
                <w:sz w:val="16"/>
                <w:szCs w:val="16"/>
              </w:rPr>
              <w:t xml:space="preserve">-Орел" </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proofErr w:type="spellStart"/>
            <w:r w:rsidRPr="00B61F61">
              <w:rPr>
                <w:rFonts w:ascii="Calibri" w:hAnsi="Calibri" w:cs="Calibri"/>
                <w:color w:val="000000"/>
                <w:sz w:val="16"/>
                <w:szCs w:val="16"/>
              </w:rPr>
              <w:t>Плавский</w:t>
            </w:r>
            <w:proofErr w:type="spellEnd"/>
            <w:r w:rsidRPr="00B61F61">
              <w:rPr>
                <w:rFonts w:ascii="Calibri" w:hAnsi="Calibri" w:cs="Calibri"/>
                <w:color w:val="000000"/>
                <w:sz w:val="16"/>
                <w:szCs w:val="16"/>
              </w:rPr>
              <w:t xml:space="preserve"> р-н</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Создание вертикально интегрированного производства, хранения и переработки овощей на территории Тульской области (</w:t>
            </w:r>
            <w:proofErr w:type="spellStart"/>
            <w:r w:rsidRPr="00B61F61">
              <w:rPr>
                <w:rFonts w:ascii="Calibri" w:hAnsi="Calibri" w:cs="Calibri"/>
                <w:color w:val="000000"/>
                <w:sz w:val="16"/>
                <w:szCs w:val="16"/>
              </w:rPr>
              <w:t>Плавский</w:t>
            </w:r>
            <w:proofErr w:type="spellEnd"/>
            <w:r w:rsidRPr="00B61F61">
              <w:rPr>
                <w:rFonts w:ascii="Calibri" w:hAnsi="Calibri" w:cs="Calibri"/>
                <w:color w:val="000000"/>
                <w:sz w:val="16"/>
                <w:szCs w:val="16"/>
              </w:rPr>
              <w:t xml:space="preserve"> р-н) </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2023</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6,4</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314</w:t>
            </w:r>
          </w:p>
        </w:tc>
      </w:tr>
      <w:tr w:rsidR="00B61F61" w:rsidRPr="00B61F61" w:rsidTr="00111060">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19</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 xml:space="preserve">ООО "Инвестиционная Торговая компания" (Мичуринская мукомольная компания) </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г. Тула</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 xml:space="preserve">Реконструкция ООО «Тульский </w:t>
            </w:r>
            <w:proofErr w:type="spellStart"/>
            <w:r w:rsidRPr="00B61F61">
              <w:rPr>
                <w:rFonts w:ascii="Calibri" w:hAnsi="Calibri" w:cs="Calibri"/>
                <w:color w:val="000000"/>
                <w:sz w:val="16"/>
                <w:szCs w:val="16"/>
              </w:rPr>
              <w:t>хлебокомбинат</w:t>
            </w:r>
            <w:proofErr w:type="spellEnd"/>
            <w:r w:rsidRPr="00B61F61">
              <w:rPr>
                <w:rFonts w:ascii="Calibri" w:hAnsi="Calibri" w:cs="Calibri"/>
                <w:color w:val="000000"/>
                <w:sz w:val="16"/>
                <w:szCs w:val="16"/>
              </w:rPr>
              <w:t xml:space="preserve">», включающий увеличение производственных площадей на 9200 кв.м., установку новых автоматизированных линий по производству продукции, расширению ассортимента и увеличению объемов производства выпускаемой продукции» (инвестиционный проект № 1); Реконструкция ООО «Тульский комбинат хлебопродуктов», включающий замену действующего оборудования на новое высокотехнологическое, создание автоматизированного мельничного комплекса, увеличение объема производства» (инвестиционный проект № 2) </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2020</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2,5</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520</w:t>
            </w:r>
          </w:p>
        </w:tc>
      </w:tr>
      <w:tr w:rsidR="00B61F61" w:rsidRPr="00B61F61" w:rsidTr="00111060">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 xml:space="preserve">ООО "Инновационные промышленные покрытия" (АКРУС) </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proofErr w:type="spellStart"/>
            <w:r w:rsidRPr="00B61F61">
              <w:rPr>
                <w:rFonts w:ascii="Calibri" w:hAnsi="Calibri" w:cs="Calibri"/>
                <w:color w:val="000000"/>
                <w:sz w:val="16"/>
                <w:szCs w:val="16"/>
              </w:rPr>
              <w:t>Узловский</w:t>
            </w:r>
            <w:proofErr w:type="spellEnd"/>
            <w:r w:rsidRPr="00B61F61">
              <w:rPr>
                <w:rFonts w:ascii="Calibri" w:hAnsi="Calibri" w:cs="Calibri"/>
                <w:color w:val="000000"/>
                <w:sz w:val="16"/>
                <w:szCs w:val="16"/>
              </w:rPr>
              <w:t xml:space="preserve"> р-н </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 xml:space="preserve">Строительство производственного комплекса по выпуску полимерных и композитных материалов под торговой маркой АКРУС® (ОЭЗ ППТ "Узловая") </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2021</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1,863</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80</w:t>
            </w:r>
          </w:p>
        </w:tc>
      </w:tr>
      <w:tr w:rsidR="00B61F61" w:rsidRPr="00B61F61" w:rsidTr="00111060">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21</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 xml:space="preserve">ООО "ТОП" (ООО "Кари") </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г. Тула</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Организация обувного производства (</w:t>
            </w:r>
            <w:proofErr w:type="spellStart"/>
            <w:r w:rsidRPr="00B61F61">
              <w:rPr>
                <w:rFonts w:ascii="Calibri" w:hAnsi="Calibri" w:cs="Calibri"/>
                <w:color w:val="000000"/>
                <w:sz w:val="16"/>
                <w:szCs w:val="16"/>
              </w:rPr>
              <w:t>г.о</w:t>
            </w:r>
            <w:proofErr w:type="spellEnd"/>
            <w:r w:rsidRPr="00B61F61">
              <w:rPr>
                <w:rFonts w:ascii="Calibri" w:hAnsi="Calibri" w:cs="Calibri"/>
                <w:color w:val="000000"/>
                <w:sz w:val="16"/>
                <w:szCs w:val="16"/>
              </w:rPr>
              <w:t xml:space="preserve">. Тула) </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2020</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1,7</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500</w:t>
            </w:r>
          </w:p>
        </w:tc>
      </w:tr>
      <w:tr w:rsidR="00B61F61" w:rsidRPr="00B61F61" w:rsidTr="00111060">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22</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 xml:space="preserve">Крестьянское (фермерское) хозяйство ЖАК </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proofErr w:type="spellStart"/>
            <w:r w:rsidRPr="00B61F61">
              <w:rPr>
                <w:rFonts w:ascii="Calibri" w:hAnsi="Calibri" w:cs="Calibri"/>
                <w:color w:val="000000"/>
                <w:sz w:val="16"/>
                <w:szCs w:val="16"/>
              </w:rPr>
              <w:t>г.Новомосковск</w:t>
            </w:r>
            <w:proofErr w:type="spellEnd"/>
            <w:r w:rsidRPr="00B61F61">
              <w:rPr>
                <w:rFonts w:ascii="Calibri" w:hAnsi="Calibri" w:cs="Calibri"/>
                <w:color w:val="000000"/>
                <w:sz w:val="16"/>
                <w:szCs w:val="16"/>
              </w:rPr>
              <w:t xml:space="preserve"> </w:t>
            </w:r>
            <w:proofErr w:type="spellStart"/>
            <w:r w:rsidRPr="00B61F61">
              <w:rPr>
                <w:rFonts w:ascii="Calibri" w:hAnsi="Calibri" w:cs="Calibri"/>
                <w:color w:val="000000"/>
                <w:sz w:val="16"/>
                <w:szCs w:val="16"/>
              </w:rPr>
              <w:t>Веневский</w:t>
            </w:r>
            <w:proofErr w:type="spellEnd"/>
            <w:r w:rsidRPr="00B61F61">
              <w:rPr>
                <w:rFonts w:ascii="Calibri" w:hAnsi="Calibri" w:cs="Calibri"/>
                <w:color w:val="000000"/>
                <w:sz w:val="16"/>
                <w:szCs w:val="16"/>
              </w:rPr>
              <w:t xml:space="preserve"> р-н</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 xml:space="preserve">Развитие сельскохозяйственного производства, включающее строительство комплекса по обработке и хранению зерновых культур мощностью 120 000 тонн и реконструкцию животноводческого комплекса на 1200 голов </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2020</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1,5</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50</w:t>
            </w:r>
          </w:p>
        </w:tc>
      </w:tr>
      <w:tr w:rsidR="00B61F61" w:rsidRPr="00B61F61" w:rsidTr="00111060">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23</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ООО "</w:t>
            </w:r>
            <w:proofErr w:type="spellStart"/>
            <w:r w:rsidRPr="00B61F61">
              <w:rPr>
                <w:rFonts w:ascii="Calibri" w:hAnsi="Calibri" w:cs="Calibri"/>
                <w:color w:val="000000"/>
                <w:sz w:val="16"/>
                <w:szCs w:val="16"/>
              </w:rPr>
              <w:t>ФракДжет</w:t>
            </w:r>
            <w:proofErr w:type="spellEnd"/>
            <w:r w:rsidRPr="00B61F61">
              <w:rPr>
                <w:rFonts w:ascii="Calibri" w:hAnsi="Calibri" w:cs="Calibri"/>
                <w:color w:val="000000"/>
                <w:sz w:val="16"/>
                <w:szCs w:val="16"/>
              </w:rPr>
              <w:t xml:space="preserve">-Волга" </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proofErr w:type="spellStart"/>
            <w:r w:rsidRPr="00B61F61">
              <w:rPr>
                <w:rFonts w:ascii="Calibri" w:hAnsi="Calibri" w:cs="Calibri"/>
                <w:color w:val="000000"/>
                <w:sz w:val="16"/>
                <w:szCs w:val="16"/>
              </w:rPr>
              <w:t>Узловский</w:t>
            </w:r>
            <w:proofErr w:type="spellEnd"/>
            <w:r w:rsidRPr="00B61F61">
              <w:rPr>
                <w:rFonts w:ascii="Calibri" w:hAnsi="Calibri" w:cs="Calibri"/>
                <w:color w:val="000000"/>
                <w:sz w:val="16"/>
                <w:szCs w:val="16"/>
              </w:rPr>
              <w:t xml:space="preserve"> р-н </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 xml:space="preserve">Организация производства внутрискважинного оборудования </w:t>
            </w:r>
            <w:proofErr w:type="spellStart"/>
            <w:r w:rsidRPr="00B61F61">
              <w:rPr>
                <w:rFonts w:ascii="Calibri" w:hAnsi="Calibri" w:cs="Calibri"/>
                <w:color w:val="000000"/>
                <w:sz w:val="16"/>
                <w:szCs w:val="16"/>
              </w:rPr>
              <w:t>заканчивания</w:t>
            </w:r>
            <w:proofErr w:type="spellEnd"/>
            <w:r w:rsidRPr="00B61F61">
              <w:rPr>
                <w:rFonts w:ascii="Calibri" w:hAnsi="Calibri" w:cs="Calibri"/>
                <w:color w:val="000000"/>
                <w:sz w:val="16"/>
                <w:szCs w:val="16"/>
              </w:rPr>
              <w:t xml:space="preserve"> скважин (ОЭЗ ППТ "Узловая") </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2021</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1,1</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115</w:t>
            </w:r>
          </w:p>
        </w:tc>
      </w:tr>
      <w:tr w:rsidR="00B61F61" w:rsidRPr="00B61F61" w:rsidTr="00111060">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24</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 xml:space="preserve">ООО "ИЭК-Холдинг" </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Ясногорский р-н</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 xml:space="preserve">Модернизация производства </w:t>
            </w:r>
            <w:proofErr w:type="spellStart"/>
            <w:r w:rsidRPr="00B61F61">
              <w:rPr>
                <w:rFonts w:ascii="Calibri" w:hAnsi="Calibri" w:cs="Calibri"/>
                <w:color w:val="000000"/>
                <w:sz w:val="16"/>
                <w:szCs w:val="16"/>
              </w:rPr>
              <w:t>металлокорпусов</w:t>
            </w:r>
            <w:proofErr w:type="spellEnd"/>
            <w:r w:rsidRPr="00B61F61">
              <w:rPr>
                <w:rFonts w:ascii="Calibri" w:hAnsi="Calibri" w:cs="Calibri"/>
                <w:color w:val="000000"/>
                <w:sz w:val="16"/>
                <w:szCs w:val="16"/>
              </w:rPr>
              <w:t xml:space="preserve"> ЩМП (щита с монтажной панелью) (г. Ясногорск) </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2025</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0,75</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39</w:t>
            </w:r>
          </w:p>
        </w:tc>
      </w:tr>
      <w:tr w:rsidR="00B61F61" w:rsidRPr="00B61F61" w:rsidTr="00111060">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25</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 xml:space="preserve">ООО "Богородицкий Альянс" </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Богородицкий р-н</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 xml:space="preserve">Развитие сельскохозяйственного производства, включающее строительство картофелехранилищ с современной системой вентиляции и увлажнения общей емкостью 15 000 тонн и комплекса для приемки, подработки и хранения зерна вместимостью 30 000 тонн, а также модернизацию парка сельскохозяйственной техники </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2019</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0,45</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50</w:t>
            </w:r>
          </w:p>
        </w:tc>
      </w:tr>
      <w:tr w:rsidR="00B61F61" w:rsidRPr="00B61F61" w:rsidTr="00111060">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26</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 xml:space="preserve">АО "АК «Туламашзавод" </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г. Тула</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 xml:space="preserve">Организация производства и ремонта металлообрабатывающих центров (инвестиционный проект № 1) Организация производства быстрорежущего и измерительного инструмента» (инвестиционный проект № 2) </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2020</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0,42</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25</w:t>
            </w:r>
          </w:p>
        </w:tc>
      </w:tr>
      <w:tr w:rsidR="00B61F61" w:rsidRPr="00B61F61" w:rsidTr="00111060">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27</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ООО "Производственная компания "</w:t>
            </w:r>
            <w:proofErr w:type="spellStart"/>
            <w:r w:rsidRPr="00B61F61">
              <w:rPr>
                <w:rFonts w:ascii="Calibri" w:hAnsi="Calibri" w:cs="Calibri"/>
                <w:color w:val="000000"/>
                <w:sz w:val="16"/>
                <w:szCs w:val="16"/>
              </w:rPr>
              <w:t>Фабрикс</w:t>
            </w:r>
            <w:proofErr w:type="spellEnd"/>
            <w:r w:rsidRPr="00B61F61">
              <w:rPr>
                <w:rFonts w:ascii="Calibri" w:hAnsi="Calibri" w:cs="Calibri"/>
                <w:color w:val="000000"/>
                <w:sz w:val="16"/>
                <w:szCs w:val="16"/>
              </w:rPr>
              <w:t xml:space="preserve">" </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proofErr w:type="spellStart"/>
            <w:r w:rsidRPr="00B61F61">
              <w:rPr>
                <w:rFonts w:ascii="Calibri" w:hAnsi="Calibri" w:cs="Calibri"/>
                <w:color w:val="000000"/>
                <w:sz w:val="16"/>
                <w:szCs w:val="16"/>
              </w:rPr>
              <w:t>Узловский</w:t>
            </w:r>
            <w:proofErr w:type="spellEnd"/>
            <w:r w:rsidRPr="00B61F61">
              <w:rPr>
                <w:rFonts w:ascii="Calibri" w:hAnsi="Calibri" w:cs="Calibri"/>
                <w:color w:val="000000"/>
                <w:sz w:val="16"/>
                <w:szCs w:val="16"/>
              </w:rPr>
              <w:t xml:space="preserve"> р-н </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Производство синтетического и натурального трикотажного полотна, мощностью 1 500 тонн в год (</w:t>
            </w:r>
            <w:proofErr w:type="spellStart"/>
            <w:r w:rsidRPr="00B61F61">
              <w:rPr>
                <w:rFonts w:ascii="Calibri" w:hAnsi="Calibri" w:cs="Calibri"/>
                <w:color w:val="000000"/>
                <w:sz w:val="16"/>
                <w:szCs w:val="16"/>
              </w:rPr>
              <w:t>Узловский</w:t>
            </w:r>
            <w:proofErr w:type="spellEnd"/>
            <w:r w:rsidRPr="00B61F61">
              <w:rPr>
                <w:rFonts w:ascii="Calibri" w:hAnsi="Calibri" w:cs="Calibri"/>
                <w:color w:val="000000"/>
                <w:sz w:val="16"/>
                <w:szCs w:val="16"/>
              </w:rPr>
              <w:t xml:space="preserve"> р-н (производственная площадка АО "Пластик")) </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2021</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0,3</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50</w:t>
            </w:r>
          </w:p>
        </w:tc>
      </w:tr>
      <w:tr w:rsidR="00B61F61" w:rsidRPr="00B61F61" w:rsidTr="00111060">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28</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Министерство экономического развития Российской Федерации АО "МК "</w:t>
            </w:r>
            <w:proofErr w:type="spellStart"/>
            <w:r w:rsidRPr="00B61F61">
              <w:rPr>
                <w:rFonts w:ascii="Calibri" w:hAnsi="Calibri" w:cs="Calibri"/>
                <w:color w:val="000000"/>
                <w:sz w:val="16"/>
                <w:szCs w:val="16"/>
              </w:rPr>
              <w:t>ЕвроХим</w:t>
            </w:r>
            <w:proofErr w:type="spellEnd"/>
            <w:r w:rsidRPr="00B61F61">
              <w:rPr>
                <w:rFonts w:ascii="Calibri" w:hAnsi="Calibri"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г. Новомосковск</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 xml:space="preserve">Увеличение площади ОЭЗ ППТ "Узловая" путем включения в ее состав дополнительных земельных участков, принадлежащих на праве собственности АО "НАК "Азот" (г. Новомосковск) </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2024</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30</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2C0393" w:rsidP="00B61F61">
            <w:pPr>
              <w:jc w:val="center"/>
              <w:rPr>
                <w:rFonts w:ascii="Calibri" w:hAnsi="Calibri" w:cs="Calibri"/>
                <w:color w:val="000000"/>
                <w:sz w:val="16"/>
                <w:szCs w:val="16"/>
              </w:rPr>
            </w:pPr>
            <w:r>
              <w:rPr>
                <w:rFonts w:ascii="Calibri" w:hAnsi="Calibri" w:cs="Calibri"/>
                <w:color w:val="000000"/>
                <w:sz w:val="16"/>
                <w:szCs w:val="16"/>
              </w:rPr>
              <w:t>-</w:t>
            </w:r>
            <w:r w:rsidR="00B61F61" w:rsidRPr="00B61F61">
              <w:rPr>
                <w:rFonts w:ascii="Calibri" w:hAnsi="Calibri" w:cs="Calibri"/>
                <w:color w:val="000000"/>
                <w:sz w:val="16"/>
                <w:szCs w:val="16"/>
              </w:rPr>
              <w:t> </w:t>
            </w:r>
          </w:p>
        </w:tc>
      </w:tr>
      <w:tr w:rsidR="00B61F61" w:rsidRPr="00B61F61" w:rsidTr="00111060">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29</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АО "</w:t>
            </w:r>
            <w:proofErr w:type="spellStart"/>
            <w:r w:rsidRPr="00B61F61">
              <w:rPr>
                <w:rFonts w:ascii="Calibri" w:hAnsi="Calibri" w:cs="Calibri"/>
                <w:color w:val="000000"/>
                <w:sz w:val="16"/>
                <w:szCs w:val="16"/>
              </w:rPr>
              <w:t>Полема</w:t>
            </w:r>
            <w:proofErr w:type="spellEnd"/>
            <w:r w:rsidRPr="00B61F61">
              <w:rPr>
                <w:rFonts w:ascii="Calibri" w:hAnsi="Calibri"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г. Тула</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 xml:space="preserve">Организация производства порошковых материалов для станкостроения и высокотемпературных процессов (г. Тула) </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2020</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1,075</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60</w:t>
            </w:r>
          </w:p>
        </w:tc>
      </w:tr>
      <w:tr w:rsidR="00B61F61" w:rsidRPr="00B61F61" w:rsidTr="00111060">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30</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АО "</w:t>
            </w:r>
            <w:proofErr w:type="spellStart"/>
            <w:r w:rsidRPr="00B61F61">
              <w:rPr>
                <w:rFonts w:ascii="Calibri" w:hAnsi="Calibri" w:cs="Calibri"/>
                <w:color w:val="000000"/>
                <w:sz w:val="16"/>
                <w:szCs w:val="16"/>
              </w:rPr>
              <w:t>Тулажелдормаш</w:t>
            </w:r>
            <w:proofErr w:type="spellEnd"/>
            <w:r w:rsidRPr="00B61F61">
              <w:rPr>
                <w:rFonts w:ascii="Calibri" w:hAnsi="Calibri"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г. Тула</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 xml:space="preserve">Создание научно-производственного комплекса в сфере железнодорожного машиностроения (г. Тула) </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 </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1,4</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60</w:t>
            </w:r>
          </w:p>
        </w:tc>
      </w:tr>
      <w:tr w:rsidR="00B61F61" w:rsidRPr="00B61F61" w:rsidTr="00111060">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31</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ЗАО «</w:t>
            </w:r>
            <w:proofErr w:type="spellStart"/>
            <w:r w:rsidRPr="00B61F61">
              <w:rPr>
                <w:rFonts w:ascii="Calibri" w:hAnsi="Calibri" w:cs="Calibri"/>
                <w:color w:val="000000"/>
                <w:sz w:val="16"/>
                <w:szCs w:val="16"/>
              </w:rPr>
              <w:t>Краснобор</w:t>
            </w:r>
            <w:proofErr w:type="spellEnd"/>
            <w:r w:rsidRPr="00B61F61">
              <w:rPr>
                <w:rFonts w:ascii="Calibri" w:hAnsi="Calibri"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г. Тула</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 xml:space="preserve">Строительство завода по утилизации подстилки от напольного содержания птицы (г. Тула) </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2020</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0,6</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12</w:t>
            </w:r>
          </w:p>
        </w:tc>
      </w:tr>
      <w:tr w:rsidR="00B61F61" w:rsidRPr="00B61F61" w:rsidTr="00111060">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lastRenderedPageBreak/>
              <w:t>32</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ОАО «Щекиноазот»</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 </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Строительство установки по производству метанола-ректификата мощностью 500 тыс. тонн в год» (М-500) (</w:t>
            </w:r>
            <w:proofErr w:type="spellStart"/>
            <w:r w:rsidRPr="00B61F61">
              <w:rPr>
                <w:rFonts w:ascii="Calibri" w:hAnsi="Calibri" w:cs="Calibri"/>
                <w:color w:val="000000"/>
                <w:sz w:val="16"/>
                <w:szCs w:val="16"/>
              </w:rPr>
              <w:t>Щекинский</w:t>
            </w:r>
            <w:proofErr w:type="spellEnd"/>
            <w:r w:rsidRPr="00B61F61">
              <w:rPr>
                <w:rFonts w:ascii="Calibri" w:hAnsi="Calibri" w:cs="Calibri"/>
                <w:color w:val="000000"/>
                <w:sz w:val="16"/>
                <w:szCs w:val="16"/>
              </w:rPr>
              <w:t xml:space="preserve"> р-н) </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2C0393" w:rsidP="00B61F61">
            <w:pPr>
              <w:jc w:val="center"/>
              <w:rPr>
                <w:rFonts w:ascii="Calibri" w:hAnsi="Calibri" w:cs="Calibri"/>
                <w:color w:val="000000"/>
                <w:sz w:val="16"/>
                <w:szCs w:val="16"/>
              </w:rPr>
            </w:pPr>
            <w:r>
              <w:rPr>
                <w:rFonts w:ascii="Calibri" w:hAnsi="Calibri" w:cs="Calibri"/>
                <w:color w:val="000000"/>
                <w:sz w:val="16"/>
                <w:szCs w:val="16"/>
              </w:rPr>
              <w:t>-</w:t>
            </w:r>
            <w:r w:rsidR="00B61F61" w:rsidRPr="00B61F61">
              <w:rPr>
                <w:rFonts w:ascii="Calibri" w:hAnsi="Calibri" w:cs="Calibri"/>
                <w:color w:val="000000"/>
                <w:sz w:val="16"/>
                <w:szCs w:val="16"/>
              </w:rPr>
              <w:t> </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18,7</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140</w:t>
            </w:r>
          </w:p>
        </w:tc>
      </w:tr>
      <w:tr w:rsidR="00B61F61" w:rsidRPr="00B61F61" w:rsidTr="00111060">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33</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ООО «Автодорожные концессии Тульской области»</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г. Тула</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 xml:space="preserve">Сотрудничество в целях содействия развитию и применению принципов государственно-частного партнерства при подготовке и реализации на территории Тульской области проектов в сфере дорожного строительства </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2C0393" w:rsidP="00B61F61">
            <w:pPr>
              <w:jc w:val="center"/>
              <w:rPr>
                <w:rFonts w:ascii="Calibri" w:hAnsi="Calibri" w:cs="Calibri"/>
                <w:color w:val="000000"/>
                <w:sz w:val="16"/>
                <w:szCs w:val="16"/>
              </w:rPr>
            </w:pPr>
            <w:r>
              <w:rPr>
                <w:rFonts w:ascii="Calibri" w:hAnsi="Calibri" w:cs="Calibri"/>
                <w:color w:val="000000"/>
                <w:sz w:val="16"/>
                <w:szCs w:val="16"/>
              </w:rPr>
              <w:t>-</w:t>
            </w:r>
            <w:r w:rsidR="00B61F61" w:rsidRPr="00B61F61">
              <w:rPr>
                <w:rFonts w:ascii="Calibri" w:hAnsi="Calibri" w:cs="Calibri"/>
                <w:color w:val="000000"/>
                <w:sz w:val="16"/>
                <w:szCs w:val="16"/>
              </w:rPr>
              <w:t> </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10</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2C0393" w:rsidP="00B61F61">
            <w:pPr>
              <w:jc w:val="center"/>
              <w:rPr>
                <w:rFonts w:ascii="Calibri" w:hAnsi="Calibri" w:cs="Calibri"/>
                <w:color w:val="000000"/>
                <w:sz w:val="16"/>
                <w:szCs w:val="16"/>
              </w:rPr>
            </w:pPr>
            <w:r>
              <w:rPr>
                <w:rFonts w:ascii="Calibri" w:hAnsi="Calibri" w:cs="Calibri"/>
                <w:color w:val="000000"/>
                <w:sz w:val="16"/>
                <w:szCs w:val="16"/>
              </w:rPr>
              <w:t>-</w:t>
            </w:r>
            <w:r w:rsidR="00B61F61" w:rsidRPr="00B61F61">
              <w:rPr>
                <w:rFonts w:ascii="Calibri" w:hAnsi="Calibri" w:cs="Calibri"/>
                <w:color w:val="000000"/>
                <w:sz w:val="16"/>
                <w:szCs w:val="16"/>
              </w:rPr>
              <w:t> </w:t>
            </w:r>
          </w:p>
        </w:tc>
      </w:tr>
      <w:tr w:rsidR="00B61F61" w:rsidRPr="00B61F61" w:rsidTr="00111060">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34</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ООО «Алексинская БКФ»</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proofErr w:type="spellStart"/>
            <w:r w:rsidRPr="00B61F61">
              <w:rPr>
                <w:rFonts w:ascii="Calibri" w:hAnsi="Calibri" w:cs="Calibri"/>
                <w:color w:val="000000"/>
                <w:sz w:val="16"/>
                <w:szCs w:val="16"/>
              </w:rPr>
              <w:t>г.о</w:t>
            </w:r>
            <w:proofErr w:type="spellEnd"/>
            <w:r w:rsidRPr="00B61F61">
              <w:rPr>
                <w:rFonts w:ascii="Calibri" w:hAnsi="Calibri" w:cs="Calibri"/>
                <w:color w:val="000000"/>
                <w:sz w:val="16"/>
                <w:szCs w:val="16"/>
              </w:rPr>
              <w:t>. Алексин</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 xml:space="preserve">Создание нового производства по изготовлению </w:t>
            </w:r>
            <w:proofErr w:type="spellStart"/>
            <w:r w:rsidRPr="00B61F61">
              <w:rPr>
                <w:rFonts w:ascii="Calibri" w:hAnsi="Calibri" w:cs="Calibri"/>
                <w:color w:val="000000"/>
                <w:sz w:val="16"/>
                <w:szCs w:val="16"/>
              </w:rPr>
              <w:t>гофрокартона</w:t>
            </w:r>
            <w:proofErr w:type="spellEnd"/>
            <w:r w:rsidRPr="00B61F61">
              <w:rPr>
                <w:rFonts w:ascii="Calibri" w:hAnsi="Calibri" w:cs="Calibri"/>
                <w:color w:val="000000"/>
                <w:sz w:val="16"/>
                <w:szCs w:val="16"/>
              </w:rPr>
              <w:t xml:space="preserve"> и </w:t>
            </w:r>
            <w:proofErr w:type="spellStart"/>
            <w:r w:rsidRPr="00B61F61">
              <w:rPr>
                <w:rFonts w:ascii="Calibri" w:hAnsi="Calibri" w:cs="Calibri"/>
                <w:color w:val="000000"/>
                <w:sz w:val="16"/>
                <w:szCs w:val="16"/>
              </w:rPr>
              <w:t>гофроупаковки</w:t>
            </w:r>
            <w:proofErr w:type="spellEnd"/>
            <w:r w:rsidRPr="00B61F61">
              <w:rPr>
                <w:rFonts w:ascii="Calibri" w:hAnsi="Calibri" w:cs="Calibri"/>
                <w:color w:val="000000"/>
                <w:sz w:val="16"/>
                <w:szCs w:val="16"/>
              </w:rPr>
              <w:t xml:space="preserve"> (</w:t>
            </w:r>
            <w:proofErr w:type="spellStart"/>
            <w:r w:rsidRPr="00B61F61">
              <w:rPr>
                <w:rFonts w:ascii="Calibri" w:hAnsi="Calibri" w:cs="Calibri"/>
                <w:color w:val="000000"/>
                <w:sz w:val="16"/>
                <w:szCs w:val="16"/>
              </w:rPr>
              <w:t>г.о</w:t>
            </w:r>
            <w:proofErr w:type="spellEnd"/>
            <w:r w:rsidRPr="00B61F61">
              <w:rPr>
                <w:rFonts w:ascii="Calibri" w:hAnsi="Calibri" w:cs="Calibri"/>
                <w:color w:val="000000"/>
                <w:sz w:val="16"/>
                <w:szCs w:val="16"/>
              </w:rPr>
              <w:t xml:space="preserve">. Алексин) </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2019</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3,411</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200</w:t>
            </w:r>
          </w:p>
        </w:tc>
      </w:tr>
      <w:tr w:rsidR="00B61F61" w:rsidRPr="00B61F61" w:rsidTr="00111060">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35</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ООО "БИЛАГРО"</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Ясногорский р-н</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 xml:space="preserve">Строительство оленеводческого комплекса замкнутого типа (Ясногорский р-н) </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2023</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0,5</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200</w:t>
            </w:r>
          </w:p>
        </w:tc>
      </w:tr>
      <w:tr w:rsidR="00B61F61" w:rsidRPr="00B61F61" w:rsidTr="00111060">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36</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ООО «Ефремов-</w:t>
            </w:r>
            <w:proofErr w:type="spellStart"/>
            <w:r w:rsidRPr="00B61F61">
              <w:rPr>
                <w:rFonts w:ascii="Calibri" w:hAnsi="Calibri" w:cs="Calibri"/>
                <w:color w:val="000000"/>
                <w:sz w:val="16"/>
                <w:szCs w:val="16"/>
              </w:rPr>
              <w:t>Фарма</w:t>
            </w:r>
            <w:proofErr w:type="spellEnd"/>
            <w:r w:rsidRPr="00B61F61">
              <w:rPr>
                <w:rFonts w:ascii="Calibri" w:hAnsi="Calibri"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proofErr w:type="spellStart"/>
            <w:r w:rsidRPr="00B61F61">
              <w:rPr>
                <w:rFonts w:ascii="Calibri" w:hAnsi="Calibri" w:cs="Calibri"/>
                <w:color w:val="000000"/>
                <w:sz w:val="16"/>
                <w:szCs w:val="16"/>
              </w:rPr>
              <w:t>г.о</w:t>
            </w:r>
            <w:proofErr w:type="spellEnd"/>
            <w:r w:rsidRPr="00B61F61">
              <w:rPr>
                <w:rFonts w:ascii="Calibri" w:hAnsi="Calibri" w:cs="Calibri"/>
                <w:color w:val="000000"/>
                <w:sz w:val="16"/>
                <w:szCs w:val="16"/>
              </w:rPr>
              <w:t>. Ефремов</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Строительство завода по производству полного цикла разработки и крупнотоннажного производства активных фармацевтических субстанций, получаемых методом биотехнологического синтеза по производству фармацевтической субстанции (</w:t>
            </w:r>
            <w:proofErr w:type="spellStart"/>
            <w:r w:rsidRPr="00B61F61">
              <w:rPr>
                <w:rFonts w:ascii="Calibri" w:hAnsi="Calibri" w:cs="Calibri"/>
                <w:color w:val="000000"/>
                <w:sz w:val="16"/>
                <w:szCs w:val="16"/>
              </w:rPr>
              <w:t>г.о</w:t>
            </w:r>
            <w:proofErr w:type="spellEnd"/>
            <w:r w:rsidRPr="00B61F61">
              <w:rPr>
                <w:rFonts w:ascii="Calibri" w:hAnsi="Calibri" w:cs="Calibri"/>
                <w:color w:val="000000"/>
                <w:sz w:val="16"/>
                <w:szCs w:val="16"/>
              </w:rPr>
              <w:t xml:space="preserve">. Ефремов) </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2022</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2,038</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40</w:t>
            </w:r>
          </w:p>
        </w:tc>
      </w:tr>
      <w:tr w:rsidR="00B61F61" w:rsidRPr="00B61F61" w:rsidTr="00111060">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37</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ООО "Заокское"</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Заокский р-н</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 xml:space="preserve">Строительство, реконструкция и модернизация комплекса по яичному производству (Заокский р-н) </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2019</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0,55</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25</w:t>
            </w:r>
          </w:p>
        </w:tc>
      </w:tr>
      <w:tr w:rsidR="00B61F61" w:rsidRPr="00B61F61" w:rsidTr="00111060">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38</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ООО "</w:t>
            </w:r>
            <w:proofErr w:type="spellStart"/>
            <w:r w:rsidRPr="00B61F61">
              <w:rPr>
                <w:rFonts w:ascii="Calibri" w:hAnsi="Calibri" w:cs="Calibri"/>
                <w:color w:val="000000"/>
                <w:sz w:val="16"/>
                <w:szCs w:val="16"/>
              </w:rPr>
              <w:t>Каргилл</w:t>
            </w:r>
            <w:proofErr w:type="spellEnd"/>
            <w:r w:rsidRPr="00B61F61">
              <w:rPr>
                <w:rFonts w:ascii="Calibri" w:hAnsi="Calibri"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proofErr w:type="spellStart"/>
            <w:r w:rsidRPr="00B61F61">
              <w:rPr>
                <w:rFonts w:ascii="Calibri" w:hAnsi="Calibri" w:cs="Calibri"/>
                <w:color w:val="000000"/>
                <w:sz w:val="16"/>
                <w:szCs w:val="16"/>
              </w:rPr>
              <w:t>г.о</w:t>
            </w:r>
            <w:proofErr w:type="spellEnd"/>
            <w:r w:rsidRPr="00B61F61">
              <w:rPr>
                <w:rFonts w:ascii="Calibri" w:hAnsi="Calibri" w:cs="Calibri"/>
                <w:color w:val="000000"/>
                <w:sz w:val="16"/>
                <w:szCs w:val="16"/>
              </w:rPr>
              <w:t>. Ефремов</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Создание биотехнологического кластера на территории опережающего социально экономического развития в г. Ефремове Тульской области (</w:t>
            </w:r>
            <w:proofErr w:type="spellStart"/>
            <w:r w:rsidRPr="00B61F61">
              <w:rPr>
                <w:rFonts w:ascii="Calibri" w:hAnsi="Calibri" w:cs="Calibri"/>
                <w:color w:val="000000"/>
                <w:sz w:val="16"/>
                <w:szCs w:val="16"/>
              </w:rPr>
              <w:t>г.о</w:t>
            </w:r>
            <w:proofErr w:type="spellEnd"/>
            <w:r w:rsidRPr="00B61F61">
              <w:rPr>
                <w:rFonts w:ascii="Calibri" w:hAnsi="Calibri" w:cs="Calibri"/>
                <w:color w:val="000000"/>
                <w:sz w:val="16"/>
                <w:szCs w:val="16"/>
              </w:rPr>
              <w:t xml:space="preserve">. Ефремов) </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2023</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10</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250</w:t>
            </w:r>
          </w:p>
        </w:tc>
      </w:tr>
      <w:tr w:rsidR="00B61F61" w:rsidRPr="00B61F61" w:rsidTr="00111060">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39</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ООО "</w:t>
            </w:r>
            <w:proofErr w:type="spellStart"/>
            <w:r w:rsidRPr="00B61F61">
              <w:rPr>
                <w:rFonts w:ascii="Calibri" w:hAnsi="Calibri" w:cs="Calibri"/>
                <w:color w:val="000000"/>
                <w:sz w:val="16"/>
                <w:szCs w:val="16"/>
              </w:rPr>
              <w:t>Кубаньмасло</w:t>
            </w:r>
            <w:proofErr w:type="spellEnd"/>
            <w:r w:rsidRPr="00B61F61">
              <w:rPr>
                <w:rFonts w:ascii="Calibri" w:hAnsi="Calibri" w:cs="Calibri"/>
                <w:color w:val="000000"/>
                <w:sz w:val="16"/>
                <w:szCs w:val="16"/>
              </w:rPr>
              <w:t xml:space="preserve"> - </w:t>
            </w:r>
            <w:proofErr w:type="spellStart"/>
            <w:r w:rsidRPr="00B61F61">
              <w:rPr>
                <w:rFonts w:ascii="Calibri" w:hAnsi="Calibri" w:cs="Calibri"/>
                <w:color w:val="000000"/>
                <w:sz w:val="16"/>
                <w:szCs w:val="16"/>
              </w:rPr>
              <w:t>Ефремовский</w:t>
            </w:r>
            <w:proofErr w:type="spellEnd"/>
            <w:r w:rsidRPr="00B61F61">
              <w:rPr>
                <w:rFonts w:ascii="Calibri" w:hAnsi="Calibri" w:cs="Calibri"/>
                <w:color w:val="000000"/>
                <w:sz w:val="16"/>
                <w:szCs w:val="16"/>
              </w:rPr>
              <w:t xml:space="preserve"> маслозавод"</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proofErr w:type="spellStart"/>
            <w:r w:rsidRPr="00B61F61">
              <w:rPr>
                <w:rFonts w:ascii="Calibri" w:hAnsi="Calibri" w:cs="Calibri"/>
                <w:color w:val="000000"/>
                <w:sz w:val="16"/>
                <w:szCs w:val="16"/>
              </w:rPr>
              <w:t>г.о</w:t>
            </w:r>
            <w:proofErr w:type="spellEnd"/>
            <w:r w:rsidRPr="00B61F61">
              <w:rPr>
                <w:rFonts w:ascii="Calibri" w:hAnsi="Calibri" w:cs="Calibri"/>
                <w:color w:val="000000"/>
                <w:sz w:val="16"/>
                <w:szCs w:val="16"/>
              </w:rPr>
              <w:t>. Ефремов</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Строительство производства по переработке рапса и сои (</w:t>
            </w:r>
            <w:proofErr w:type="spellStart"/>
            <w:r w:rsidRPr="00B61F61">
              <w:rPr>
                <w:rFonts w:ascii="Calibri" w:hAnsi="Calibri" w:cs="Calibri"/>
                <w:color w:val="000000"/>
                <w:sz w:val="16"/>
                <w:szCs w:val="16"/>
              </w:rPr>
              <w:t>г.о</w:t>
            </w:r>
            <w:proofErr w:type="spellEnd"/>
            <w:r w:rsidRPr="00B61F61">
              <w:rPr>
                <w:rFonts w:ascii="Calibri" w:hAnsi="Calibri" w:cs="Calibri"/>
                <w:color w:val="000000"/>
                <w:sz w:val="16"/>
                <w:szCs w:val="16"/>
              </w:rPr>
              <w:t xml:space="preserve">. Ефремов) </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2021</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4</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120</w:t>
            </w:r>
          </w:p>
        </w:tc>
      </w:tr>
      <w:tr w:rsidR="00B61F61" w:rsidRPr="00B61F61" w:rsidTr="00111060">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40</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ООО "Мистраль"</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proofErr w:type="spellStart"/>
            <w:r w:rsidRPr="00B61F61">
              <w:rPr>
                <w:rFonts w:ascii="Calibri" w:hAnsi="Calibri" w:cs="Calibri"/>
                <w:color w:val="000000"/>
                <w:sz w:val="16"/>
                <w:szCs w:val="16"/>
              </w:rPr>
              <w:t>Узловский</w:t>
            </w:r>
            <w:proofErr w:type="spellEnd"/>
            <w:r w:rsidRPr="00B61F61">
              <w:rPr>
                <w:rFonts w:ascii="Calibri" w:hAnsi="Calibri" w:cs="Calibri"/>
                <w:color w:val="000000"/>
                <w:sz w:val="16"/>
                <w:szCs w:val="16"/>
              </w:rPr>
              <w:t xml:space="preserve"> р-н </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 xml:space="preserve">Строительство производства экологически чистой переработки древесных отходов и продуктов санитарной вырубки леса в высококачественные </w:t>
            </w:r>
            <w:proofErr w:type="spellStart"/>
            <w:r w:rsidRPr="00B61F61">
              <w:rPr>
                <w:rFonts w:ascii="Calibri" w:hAnsi="Calibri" w:cs="Calibri"/>
                <w:color w:val="000000"/>
                <w:sz w:val="16"/>
                <w:szCs w:val="16"/>
              </w:rPr>
              <w:t>био</w:t>
            </w:r>
            <w:proofErr w:type="spellEnd"/>
            <w:r w:rsidRPr="00B61F61">
              <w:rPr>
                <w:rFonts w:ascii="Calibri" w:hAnsi="Calibri" w:cs="Calibri"/>
                <w:color w:val="000000"/>
                <w:sz w:val="16"/>
                <w:szCs w:val="16"/>
              </w:rPr>
              <w:t xml:space="preserve">-продукты на основе древесного </w:t>
            </w:r>
            <w:proofErr w:type="spellStart"/>
            <w:r w:rsidRPr="00B61F61">
              <w:rPr>
                <w:rFonts w:ascii="Calibri" w:hAnsi="Calibri" w:cs="Calibri"/>
                <w:color w:val="000000"/>
                <w:sz w:val="16"/>
                <w:szCs w:val="16"/>
              </w:rPr>
              <w:t>био</w:t>
            </w:r>
            <w:proofErr w:type="spellEnd"/>
            <w:r w:rsidRPr="00B61F61">
              <w:rPr>
                <w:rFonts w:ascii="Calibri" w:hAnsi="Calibri" w:cs="Calibri"/>
                <w:color w:val="000000"/>
                <w:sz w:val="16"/>
                <w:szCs w:val="16"/>
              </w:rPr>
              <w:t xml:space="preserve">-угля (97%): кормовые добавки, восстановители почвы и </w:t>
            </w:r>
            <w:proofErr w:type="spellStart"/>
            <w:r w:rsidRPr="00B61F61">
              <w:rPr>
                <w:rFonts w:ascii="Calibri" w:hAnsi="Calibri" w:cs="Calibri"/>
                <w:color w:val="000000"/>
                <w:sz w:val="16"/>
                <w:szCs w:val="16"/>
              </w:rPr>
              <w:t>био</w:t>
            </w:r>
            <w:proofErr w:type="spellEnd"/>
            <w:r w:rsidRPr="00B61F61">
              <w:rPr>
                <w:rFonts w:ascii="Calibri" w:hAnsi="Calibri" w:cs="Calibri"/>
                <w:color w:val="000000"/>
                <w:sz w:val="16"/>
                <w:szCs w:val="16"/>
              </w:rPr>
              <w:t xml:space="preserve">-энергию (ОЭЗ ППТ "Узловая") </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2020</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1,3</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30</w:t>
            </w:r>
          </w:p>
        </w:tc>
      </w:tr>
      <w:tr w:rsidR="00B61F61" w:rsidRPr="00B61F61" w:rsidTr="00111060">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41</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ООО «</w:t>
            </w:r>
            <w:proofErr w:type="spellStart"/>
            <w:r w:rsidRPr="00B61F61">
              <w:rPr>
                <w:rFonts w:ascii="Calibri" w:hAnsi="Calibri" w:cs="Calibri"/>
                <w:color w:val="000000"/>
                <w:sz w:val="16"/>
                <w:szCs w:val="16"/>
              </w:rPr>
              <w:t>Проктер</w:t>
            </w:r>
            <w:proofErr w:type="spellEnd"/>
            <w:r w:rsidRPr="00B61F61">
              <w:rPr>
                <w:rFonts w:ascii="Calibri" w:hAnsi="Calibri" w:cs="Calibri"/>
                <w:color w:val="000000"/>
                <w:sz w:val="16"/>
                <w:szCs w:val="16"/>
              </w:rPr>
              <w:t xml:space="preserve"> энд </w:t>
            </w:r>
            <w:proofErr w:type="spellStart"/>
            <w:r w:rsidRPr="00B61F61">
              <w:rPr>
                <w:rFonts w:ascii="Calibri" w:hAnsi="Calibri" w:cs="Calibri"/>
                <w:color w:val="000000"/>
                <w:sz w:val="16"/>
                <w:szCs w:val="16"/>
              </w:rPr>
              <w:t>Гэмбл</w:t>
            </w:r>
            <w:proofErr w:type="spellEnd"/>
            <w:r w:rsidRPr="00B61F61">
              <w:rPr>
                <w:rFonts w:ascii="Calibri" w:hAnsi="Calibri" w:cs="Calibri"/>
                <w:color w:val="000000"/>
                <w:sz w:val="16"/>
                <w:szCs w:val="16"/>
              </w:rPr>
              <w:t>-Новомосковск»</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г. Новомосковск</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Строительство дистрибьюторского центра (</w:t>
            </w:r>
            <w:proofErr w:type="spellStart"/>
            <w:r w:rsidRPr="00B61F61">
              <w:rPr>
                <w:rFonts w:ascii="Calibri" w:hAnsi="Calibri" w:cs="Calibri"/>
                <w:color w:val="000000"/>
                <w:sz w:val="16"/>
                <w:szCs w:val="16"/>
              </w:rPr>
              <w:t>г.Новомосковск</w:t>
            </w:r>
            <w:proofErr w:type="spellEnd"/>
            <w:r w:rsidRPr="00B61F61">
              <w:rPr>
                <w:rFonts w:ascii="Calibri" w:hAnsi="Calibri" w:cs="Calibri"/>
                <w:color w:val="000000"/>
                <w:sz w:val="16"/>
                <w:szCs w:val="16"/>
              </w:rPr>
              <w:t xml:space="preserve">) </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2020</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2,2</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2C0393" w:rsidP="00B61F61">
            <w:pPr>
              <w:jc w:val="center"/>
              <w:rPr>
                <w:rFonts w:ascii="Calibri" w:hAnsi="Calibri" w:cs="Calibri"/>
                <w:color w:val="000000"/>
                <w:sz w:val="16"/>
                <w:szCs w:val="16"/>
              </w:rPr>
            </w:pPr>
            <w:r>
              <w:rPr>
                <w:rFonts w:ascii="Calibri" w:hAnsi="Calibri" w:cs="Calibri"/>
                <w:color w:val="000000"/>
                <w:sz w:val="16"/>
                <w:szCs w:val="16"/>
              </w:rPr>
              <w:t>-</w:t>
            </w:r>
            <w:r w:rsidR="00B61F61" w:rsidRPr="00B61F61">
              <w:rPr>
                <w:rFonts w:ascii="Calibri" w:hAnsi="Calibri" w:cs="Calibri"/>
                <w:color w:val="000000"/>
                <w:sz w:val="16"/>
                <w:szCs w:val="16"/>
              </w:rPr>
              <w:t> </w:t>
            </w:r>
          </w:p>
        </w:tc>
      </w:tr>
      <w:tr w:rsidR="00B61F61" w:rsidRPr="00B61F61" w:rsidTr="00111060">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42</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ООО «ТУЛАЧЕРМЕТ- СТАЛЬ»</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г. Тула</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СПИК по проекту по созданию литейно-прокатного комплекса и освоению производства проката на площадке ООО «ТУЛАЧЕРМЕТ-СТАЛЬ» (</w:t>
            </w:r>
            <w:proofErr w:type="spellStart"/>
            <w:r w:rsidRPr="00B61F61">
              <w:rPr>
                <w:rFonts w:ascii="Calibri" w:hAnsi="Calibri" w:cs="Calibri"/>
                <w:color w:val="000000"/>
                <w:sz w:val="16"/>
                <w:szCs w:val="16"/>
              </w:rPr>
              <w:t>г.о</w:t>
            </w:r>
            <w:proofErr w:type="spellEnd"/>
            <w:r w:rsidRPr="00B61F61">
              <w:rPr>
                <w:rFonts w:ascii="Calibri" w:hAnsi="Calibri" w:cs="Calibri"/>
                <w:color w:val="000000"/>
                <w:sz w:val="16"/>
                <w:szCs w:val="16"/>
              </w:rPr>
              <w:t xml:space="preserve">. Тула) </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2025</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13,5</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2C0393" w:rsidP="00B61F61">
            <w:pPr>
              <w:jc w:val="center"/>
              <w:rPr>
                <w:rFonts w:ascii="Calibri" w:hAnsi="Calibri" w:cs="Calibri"/>
                <w:color w:val="000000"/>
                <w:sz w:val="16"/>
                <w:szCs w:val="16"/>
              </w:rPr>
            </w:pPr>
            <w:r>
              <w:rPr>
                <w:rFonts w:ascii="Calibri" w:hAnsi="Calibri" w:cs="Calibri"/>
                <w:color w:val="000000"/>
                <w:sz w:val="16"/>
                <w:szCs w:val="16"/>
              </w:rPr>
              <w:t>-</w:t>
            </w:r>
            <w:r w:rsidR="00B61F61" w:rsidRPr="00B61F61">
              <w:rPr>
                <w:rFonts w:ascii="Calibri" w:hAnsi="Calibri" w:cs="Calibri"/>
                <w:color w:val="000000"/>
                <w:sz w:val="16"/>
                <w:szCs w:val="16"/>
              </w:rPr>
              <w:t> </w:t>
            </w:r>
          </w:p>
        </w:tc>
      </w:tr>
      <w:tr w:rsidR="00B61F61" w:rsidRPr="00B61F61" w:rsidTr="00111060">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43</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ООО «Тульский завод алюминия»</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proofErr w:type="spellStart"/>
            <w:r w:rsidRPr="00B61F61">
              <w:rPr>
                <w:rFonts w:ascii="Calibri" w:hAnsi="Calibri" w:cs="Calibri"/>
                <w:color w:val="000000"/>
                <w:sz w:val="16"/>
                <w:szCs w:val="16"/>
              </w:rPr>
              <w:t>Узловский</w:t>
            </w:r>
            <w:proofErr w:type="spellEnd"/>
            <w:r w:rsidRPr="00B61F61">
              <w:rPr>
                <w:rFonts w:ascii="Calibri" w:hAnsi="Calibri" w:cs="Calibri"/>
                <w:color w:val="000000"/>
                <w:sz w:val="16"/>
                <w:szCs w:val="16"/>
              </w:rPr>
              <w:t xml:space="preserve"> р-н</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 xml:space="preserve">Строительство высокотехнологического литейно-прессового завода по переработке алюминиевых сплавов (ОЭЗ ППТ "Узловая") </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2022</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2,64</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225</w:t>
            </w:r>
          </w:p>
        </w:tc>
      </w:tr>
      <w:tr w:rsidR="00B61F61" w:rsidRPr="00B61F61" w:rsidTr="00111060">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44</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ООО "Спасское"</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г. Новомосковск</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 xml:space="preserve">Развитие сельскохозяйственного производства, строительство картофелехранилищ, реконструкцию зерносушильных комплексов, а также приобретение сельскохозяйственной техники (г. Новомосковск) </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2021</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0,5</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2C0393" w:rsidP="00B61F61">
            <w:pPr>
              <w:jc w:val="center"/>
              <w:rPr>
                <w:rFonts w:ascii="Calibri" w:hAnsi="Calibri" w:cs="Calibri"/>
                <w:color w:val="000000"/>
                <w:sz w:val="16"/>
                <w:szCs w:val="16"/>
              </w:rPr>
            </w:pPr>
            <w:r>
              <w:rPr>
                <w:rFonts w:ascii="Calibri" w:hAnsi="Calibri" w:cs="Calibri"/>
                <w:color w:val="000000"/>
                <w:sz w:val="16"/>
                <w:szCs w:val="16"/>
              </w:rPr>
              <w:t>-</w:t>
            </w:r>
            <w:r w:rsidR="00B61F61" w:rsidRPr="00B61F61">
              <w:rPr>
                <w:rFonts w:ascii="Calibri" w:hAnsi="Calibri" w:cs="Calibri"/>
                <w:color w:val="000000"/>
                <w:sz w:val="16"/>
                <w:szCs w:val="16"/>
              </w:rPr>
              <w:t> </w:t>
            </w:r>
          </w:p>
        </w:tc>
      </w:tr>
      <w:tr w:rsidR="00B61F61" w:rsidRPr="00B61F61" w:rsidTr="00111060">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45</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ООО «ПХ «Лазаревское»</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proofErr w:type="spellStart"/>
            <w:r w:rsidRPr="00B61F61">
              <w:rPr>
                <w:rFonts w:ascii="Calibri" w:hAnsi="Calibri" w:cs="Calibri"/>
                <w:color w:val="000000"/>
                <w:sz w:val="16"/>
                <w:szCs w:val="16"/>
              </w:rPr>
              <w:t>Щекинский</w:t>
            </w:r>
            <w:proofErr w:type="spellEnd"/>
            <w:r w:rsidRPr="00B61F61">
              <w:rPr>
                <w:rFonts w:ascii="Calibri" w:hAnsi="Calibri" w:cs="Calibri"/>
                <w:color w:val="000000"/>
                <w:sz w:val="16"/>
                <w:szCs w:val="16"/>
              </w:rPr>
              <w:t xml:space="preserve"> р-н</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Развитие сельскохозяйственного производства, включающее реконструкцию и модернизацию производственных и перерабатывающих мощностей, строительство энергетического центра, а также модернизацию парка сельскохозяйственной техники (</w:t>
            </w:r>
            <w:proofErr w:type="spellStart"/>
            <w:r w:rsidRPr="00B61F61">
              <w:rPr>
                <w:rFonts w:ascii="Calibri" w:hAnsi="Calibri" w:cs="Calibri"/>
                <w:color w:val="000000"/>
                <w:sz w:val="16"/>
                <w:szCs w:val="16"/>
              </w:rPr>
              <w:t>Щекинский</w:t>
            </w:r>
            <w:proofErr w:type="spellEnd"/>
            <w:r w:rsidRPr="00B61F61">
              <w:rPr>
                <w:rFonts w:ascii="Calibri" w:hAnsi="Calibri" w:cs="Calibri"/>
                <w:color w:val="000000"/>
                <w:sz w:val="16"/>
                <w:szCs w:val="16"/>
              </w:rPr>
              <w:t xml:space="preserve"> р-н) </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2020</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0,5</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12</w:t>
            </w:r>
          </w:p>
        </w:tc>
      </w:tr>
      <w:tr w:rsidR="00B61F61" w:rsidRPr="00B61F61" w:rsidTr="00111060">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46</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ООО «Агропромышленный холдинг «</w:t>
            </w:r>
            <w:proofErr w:type="spellStart"/>
            <w:r w:rsidRPr="00B61F61">
              <w:rPr>
                <w:rFonts w:ascii="Calibri" w:hAnsi="Calibri" w:cs="Calibri"/>
                <w:color w:val="000000"/>
                <w:sz w:val="16"/>
                <w:szCs w:val="16"/>
              </w:rPr>
              <w:t>Мираторг</w:t>
            </w:r>
            <w:proofErr w:type="spellEnd"/>
            <w:r w:rsidRPr="00B61F61">
              <w:rPr>
                <w:rFonts w:ascii="Calibri" w:hAnsi="Calibri"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 </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 xml:space="preserve">Строительство двух ферм закрытого типа с круглогодовым стойловым содержанием высокопродуктивного поголовья мелкого рогатого скота </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2028</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6</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150</w:t>
            </w:r>
          </w:p>
        </w:tc>
      </w:tr>
      <w:tr w:rsidR="00B61F61" w:rsidRPr="00B61F61" w:rsidTr="00111060">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47</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ООО «Родниковое поле»</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proofErr w:type="spellStart"/>
            <w:r w:rsidRPr="00B61F61">
              <w:rPr>
                <w:rFonts w:ascii="Calibri" w:hAnsi="Calibri" w:cs="Calibri"/>
                <w:color w:val="000000"/>
                <w:sz w:val="16"/>
                <w:szCs w:val="16"/>
              </w:rPr>
              <w:t>Веневский</w:t>
            </w:r>
            <w:proofErr w:type="spellEnd"/>
            <w:r w:rsidRPr="00B61F61">
              <w:rPr>
                <w:rFonts w:ascii="Calibri" w:hAnsi="Calibri" w:cs="Calibri"/>
                <w:color w:val="000000"/>
                <w:sz w:val="16"/>
                <w:szCs w:val="16"/>
              </w:rPr>
              <w:t xml:space="preserve"> р-н</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 xml:space="preserve">Развитие сельскохозяйственного </w:t>
            </w:r>
            <w:proofErr w:type="spellStart"/>
            <w:r w:rsidRPr="00B61F61">
              <w:rPr>
                <w:rFonts w:ascii="Calibri" w:hAnsi="Calibri" w:cs="Calibri"/>
                <w:color w:val="000000"/>
                <w:sz w:val="16"/>
                <w:szCs w:val="16"/>
              </w:rPr>
              <w:t>производства,включающее</w:t>
            </w:r>
            <w:proofErr w:type="spellEnd"/>
            <w:r w:rsidRPr="00B61F61">
              <w:rPr>
                <w:rFonts w:ascii="Calibri" w:hAnsi="Calibri" w:cs="Calibri"/>
                <w:color w:val="000000"/>
                <w:sz w:val="16"/>
                <w:szCs w:val="16"/>
              </w:rPr>
              <w:t xml:space="preserve"> строительство завода по переработке молока и производству </w:t>
            </w:r>
            <w:proofErr w:type="spellStart"/>
            <w:r w:rsidRPr="00B61F61">
              <w:rPr>
                <w:rFonts w:ascii="Calibri" w:hAnsi="Calibri" w:cs="Calibri"/>
                <w:color w:val="000000"/>
                <w:sz w:val="16"/>
                <w:szCs w:val="16"/>
              </w:rPr>
              <w:t>сыра,а</w:t>
            </w:r>
            <w:proofErr w:type="spellEnd"/>
            <w:r w:rsidRPr="00B61F61">
              <w:rPr>
                <w:rFonts w:ascii="Calibri" w:hAnsi="Calibri" w:cs="Calibri"/>
                <w:color w:val="000000"/>
                <w:sz w:val="16"/>
                <w:szCs w:val="16"/>
              </w:rPr>
              <w:t xml:space="preserve"> также завода по переработке льняной тресты (</w:t>
            </w:r>
            <w:proofErr w:type="spellStart"/>
            <w:r w:rsidRPr="00B61F61">
              <w:rPr>
                <w:rFonts w:ascii="Calibri" w:hAnsi="Calibri" w:cs="Calibri"/>
                <w:color w:val="000000"/>
                <w:sz w:val="16"/>
                <w:szCs w:val="16"/>
              </w:rPr>
              <w:t>Веневский</w:t>
            </w:r>
            <w:proofErr w:type="spellEnd"/>
            <w:r w:rsidRPr="00B61F61">
              <w:rPr>
                <w:rFonts w:ascii="Calibri" w:hAnsi="Calibri" w:cs="Calibri"/>
                <w:color w:val="000000"/>
                <w:sz w:val="16"/>
                <w:szCs w:val="16"/>
              </w:rPr>
              <w:t xml:space="preserve"> р-н) </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2021</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0,25</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30</w:t>
            </w:r>
          </w:p>
        </w:tc>
      </w:tr>
      <w:tr w:rsidR="00B61F61" w:rsidRPr="00B61F61" w:rsidTr="00111060">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48</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ООО «</w:t>
            </w:r>
            <w:proofErr w:type="spellStart"/>
            <w:r w:rsidRPr="00B61F61">
              <w:rPr>
                <w:rFonts w:ascii="Calibri" w:hAnsi="Calibri" w:cs="Calibri"/>
                <w:color w:val="000000"/>
                <w:sz w:val="16"/>
                <w:szCs w:val="16"/>
              </w:rPr>
              <w:t>Авиаген</w:t>
            </w:r>
            <w:proofErr w:type="spellEnd"/>
            <w:r w:rsidRPr="00B61F61">
              <w:rPr>
                <w:rFonts w:ascii="Calibri" w:hAnsi="Calibri"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proofErr w:type="spellStart"/>
            <w:r w:rsidRPr="00B61F61">
              <w:rPr>
                <w:rFonts w:ascii="Calibri" w:hAnsi="Calibri" w:cs="Calibri"/>
                <w:color w:val="000000"/>
                <w:sz w:val="16"/>
                <w:szCs w:val="16"/>
              </w:rPr>
              <w:t>г.о</w:t>
            </w:r>
            <w:proofErr w:type="spellEnd"/>
            <w:r w:rsidRPr="00B61F61">
              <w:rPr>
                <w:rFonts w:ascii="Calibri" w:hAnsi="Calibri" w:cs="Calibri"/>
                <w:color w:val="000000"/>
                <w:sz w:val="16"/>
                <w:szCs w:val="16"/>
              </w:rPr>
              <w:t>. Алексин</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Строительство птицеводческих ферм для содержания прародителей (</w:t>
            </w:r>
            <w:proofErr w:type="spellStart"/>
            <w:r w:rsidRPr="00B61F61">
              <w:rPr>
                <w:rFonts w:ascii="Calibri" w:hAnsi="Calibri" w:cs="Calibri"/>
                <w:color w:val="000000"/>
                <w:sz w:val="16"/>
                <w:szCs w:val="16"/>
              </w:rPr>
              <w:t>г.о</w:t>
            </w:r>
            <w:proofErr w:type="spellEnd"/>
            <w:r w:rsidRPr="00B61F61">
              <w:rPr>
                <w:rFonts w:ascii="Calibri" w:hAnsi="Calibri" w:cs="Calibri"/>
                <w:color w:val="000000"/>
                <w:sz w:val="16"/>
                <w:szCs w:val="16"/>
              </w:rPr>
              <w:t xml:space="preserve">. Алексин) </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2021</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0,6</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w:t>
            </w:r>
          </w:p>
        </w:tc>
      </w:tr>
      <w:tr w:rsidR="00B61F61" w:rsidRPr="00B61F61" w:rsidTr="00111060">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49</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АО МХК «</w:t>
            </w:r>
            <w:proofErr w:type="spellStart"/>
            <w:r w:rsidRPr="00B61F61">
              <w:rPr>
                <w:rFonts w:ascii="Calibri" w:hAnsi="Calibri" w:cs="Calibri"/>
                <w:color w:val="000000"/>
                <w:sz w:val="16"/>
                <w:szCs w:val="16"/>
              </w:rPr>
              <w:t>Еврохим</w:t>
            </w:r>
            <w:proofErr w:type="spellEnd"/>
            <w:r w:rsidRPr="00B61F61">
              <w:rPr>
                <w:rFonts w:ascii="Calibri" w:hAnsi="Calibri"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г. Новомосковск</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 xml:space="preserve">Создание современного, уникального для России предприятия с применением новейших технологий по производству Окиси пропилена, </w:t>
            </w:r>
            <w:proofErr w:type="spellStart"/>
            <w:r w:rsidRPr="00B61F61">
              <w:rPr>
                <w:rFonts w:ascii="Calibri" w:hAnsi="Calibri" w:cs="Calibri"/>
                <w:color w:val="000000"/>
                <w:sz w:val="16"/>
                <w:szCs w:val="16"/>
              </w:rPr>
              <w:t>Толуилендиизоцианата</w:t>
            </w:r>
            <w:proofErr w:type="spellEnd"/>
            <w:r w:rsidRPr="00B61F61">
              <w:rPr>
                <w:rFonts w:ascii="Calibri" w:hAnsi="Calibri" w:cs="Calibri"/>
                <w:color w:val="000000"/>
                <w:sz w:val="16"/>
                <w:szCs w:val="16"/>
              </w:rPr>
              <w:t xml:space="preserve"> (ТДИ) и </w:t>
            </w:r>
            <w:proofErr w:type="spellStart"/>
            <w:r w:rsidRPr="00B61F61">
              <w:rPr>
                <w:rFonts w:ascii="Calibri" w:hAnsi="Calibri" w:cs="Calibri"/>
                <w:color w:val="000000"/>
                <w:sz w:val="16"/>
                <w:szCs w:val="16"/>
              </w:rPr>
              <w:t>Метилендифенилдиизоцианата</w:t>
            </w:r>
            <w:proofErr w:type="spellEnd"/>
            <w:r w:rsidRPr="00B61F61">
              <w:rPr>
                <w:rFonts w:ascii="Calibri" w:hAnsi="Calibri" w:cs="Calibri"/>
                <w:color w:val="000000"/>
                <w:sz w:val="16"/>
                <w:szCs w:val="16"/>
              </w:rPr>
              <w:t xml:space="preserve"> (МДИ) (г. Новомосковск) </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2C0393" w:rsidP="00B61F61">
            <w:pPr>
              <w:jc w:val="center"/>
              <w:rPr>
                <w:rFonts w:ascii="Calibri" w:hAnsi="Calibri" w:cs="Calibri"/>
                <w:color w:val="000000"/>
                <w:sz w:val="16"/>
                <w:szCs w:val="16"/>
              </w:rPr>
            </w:pPr>
            <w:r>
              <w:rPr>
                <w:rFonts w:ascii="Calibri" w:hAnsi="Calibri" w:cs="Calibri"/>
                <w:color w:val="000000"/>
                <w:sz w:val="16"/>
                <w:szCs w:val="16"/>
              </w:rPr>
              <w:t>-</w:t>
            </w:r>
            <w:r w:rsidR="00B61F61" w:rsidRPr="00B61F61">
              <w:rPr>
                <w:rFonts w:ascii="Calibri" w:hAnsi="Calibri" w:cs="Calibri"/>
                <w:color w:val="000000"/>
                <w:sz w:val="16"/>
                <w:szCs w:val="16"/>
              </w:rPr>
              <w:t> </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28</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2C0393" w:rsidP="00B61F61">
            <w:pPr>
              <w:jc w:val="center"/>
              <w:rPr>
                <w:rFonts w:ascii="Calibri" w:hAnsi="Calibri" w:cs="Calibri"/>
                <w:color w:val="000000"/>
                <w:sz w:val="16"/>
                <w:szCs w:val="16"/>
              </w:rPr>
            </w:pPr>
            <w:r>
              <w:rPr>
                <w:rFonts w:ascii="Calibri" w:hAnsi="Calibri" w:cs="Calibri"/>
                <w:color w:val="000000"/>
                <w:sz w:val="16"/>
                <w:szCs w:val="16"/>
              </w:rPr>
              <w:t>-</w:t>
            </w:r>
            <w:r w:rsidR="00B61F61" w:rsidRPr="00B61F61">
              <w:rPr>
                <w:rFonts w:ascii="Calibri" w:hAnsi="Calibri" w:cs="Calibri"/>
                <w:color w:val="000000"/>
                <w:sz w:val="16"/>
                <w:szCs w:val="16"/>
              </w:rPr>
              <w:t> </w:t>
            </w:r>
          </w:p>
        </w:tc>
      </w:tr>
      <w:tr w:rsidR="00B61F61" w:rsidRPr="00B61F61" w:rsidTr="00111060">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50</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ООО «Агрохолдинг Суворовский»</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proofErr w:type="spellStart"/>
            <w:r w:rsidRPr="00B61F61">
              <w:rPr>
                <w:rFonts w:ascii="Calibri" w:hAnsi="Calibri" w:cs="Calibri"/>
                <w:color w:val="000000"/>
                <w:sz w:val="16"/>
                <w:szCs w:val="16"/>
              </w:rPr>
              <w:t>Щекинский</w:t>
            </w:r>
            <w:proofErr w:type="spellEnd"/>
            <w:r w:rsidRPr="00B61F61">
              <w:rPr>
                <w:rFonts w:ascii="Calibri" w:hAnsi="Calibri" w:cs="Calibri"/>
                <w:color w:val="000000"/>
                <w:sz w:val="16"/>
                <w:szCs w:val="16"/>
              </w:rPr>
              <w:t xml:space="preserve"> р-н</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 xml:space="preserve">Строительство современного промышленного </w:t>
            </w:r>
            <w:proofErr w:type="spellStart"/>
            <w:r w:rsidRPr="00B61F61">
              <w:rPr>
                <w:rFonts w:ascii="Calibri" w:hAnsi="Calibri" w:cs="Calibri"/>
                <w:color w:val="000000"/>
                <w:sz w:val="16"/>
                <w:szCs w:val="16"/>
              </w:rPr>
              <w:t>энергоэффективного</w:t>
            </w:r>
            <w:proofErr w:type="spellEnd"/>
            <w:r w:rsidRPr="00B61F61">
              <w:rPr>
                <w:rFonts w:ascii="Calibri" w:hAnsi="Calibri" w:cs="Calibri"/>
                <w:color w:val="000000"/>
                <w:sz w:val="16"/>
                <w:szCs w:val="16"/>
              </w:rPr>
              <w:t xml:space="preserve"> тепличного комплекса (</w:t>
            </w:r>
            <w:proofErr w:type="spellStart"/>
            <w:r w:rsidRPr="00B61F61">
              <w:rPr>
                <w:rFonts w:ascii="Calibri" w:hAnsi="Calibri" w:cs="Calibri"/>
                <w:color w:val="000000"/>
                <w:sz w:val="16"/>
                <w:szCs w:val="16"/>
              </w:rPr>
              <w:t>Щекинский</w:t>
            </w:r>
            <w:proofErr w:type="spellEnd"/>
            <w:r w:rsidRPr="00B61F61">
              <w:rPr>
                <w:rFonts w:ascii="Calibri" w:hAnsi="Calibri" w:cs="Calibri"/>
                <w:color w:val="000000"/>
                <w:sz w:val="16"/>
                <w:szCs w:val="16"/>
              </w:rPr>
              <w:t xml:space="preserve"> р-н) </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2020</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26,77</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1325</w:t>
            </w:r>
          </w:p>
        </w:tc>
      </w:tr>
      <w:tr w:rsidR="00B61F61" w:rsidRPr="00B61F61" w:rsidTr="00111060">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51</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ООО «</w:t>
            </w:r>
            <w:proofErr w:type="spellStart"/>
            <w:r w:rsidRPr="00B61F61">
              <w:rPr>
                <w:rFonts w:ascii="Calibri" w:hAnsi="Calibri" w:cs="Calibri"/>
                <w:color w:val="000000"/>
                <w:sz w:val="16"/>
                <w:szCs w:val="16"/>
              </w:rPr>
              <w:t>Проктер</w:t>
            </w:r>
            <w:proofErr w:type="spellEnd"/>
            <w:r w:rsidRPr="00B61F61">
              <w:rPr>
                <w:rFonts w:ascii="Calibri" w:hAnsi="Calibri" w:cs="Calibri"/>
                <w:color w:val="000000"/>
                <w:sz w:val="16"/>
                <w:szCs w:val="16"/>
              </w:rPr>
              <w:t xml:space="preserve"> энд </w:t>
            </w:r>
            <w:proofErr w:type="spellStart"/>
            <w:r w:rsidRPr="00B61F61">
              <w:rPr>
                <w:rFonts w:ascii="Calibri" w:hAnsi="Calibri" w:cs="Calibri"/>
                <w:color w:val="000000"/>
                <w:sz w:val="16"/>
                <w:szCs w:val="16"/>
              </w:rPr>
              <w:t>Гэмбл</w:t>
            </w:r>
            <w:proofErr w:type="spellEnd"/>
            <w:r w:rsidRPr="00B61F61">
              <w:rPr>
                <w:rFonts w:ascii="Calibri" w:hAnsi="Calibri"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г. Новомосковск</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 xml:space="preserve">Строительство новой линии по производству моющих средств. Развитие производства детских подгузников. Модернизация производства и заводской инфраструктуры. Строительство высокотехнологичных очистных сооружений </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2019</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5</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2C0393" w:rsidP="00B61F61">
            <w:pPr>
              <w:jc w:val="center"/>
              <w:rPr>
                <w:rFonts w:ascii="Calibri" w:hAnsi="Calibri" w:cs="Calibri"/>
                <w:color w:val="000000"/>
                <w:sz w:val="16"/>
                <w:szCs w:val="16"/>
              </w:rPr>
            </w:pPr>
            <w:r>
              <w:rPr>
                <w:rFonts w:ascii="Calibri" w:hAnsi="Calibri" w:cs="Calibri"/>
                <w:color w:val="000000"/>
                <w:sz w:val="16"/>
                <w:szCs w:val="16"/>
              </w:rPr>
              <w:t>-</w:t>
            </w:r>
            <w:r w:rsidR="00B61F61" w:rsidRPr="00B61F61">
              <w:rPr>
                <w:rFonts w:ascii="Calibri" w:hAnsi="Calibri" w:cs="Calibri"/>
                <w:color w:val="000000"/>
                <w:sz w:val="16"/>
                <w:szCs w:val="16"/>
              </w:rPr>
              <w:t> </w:t>
            </w:r>
          </w:p>
        </w:tc>
      </w:tr>
      <w:tr w:rsidR="00B61F61" w:rsidRPr="00B61F61" w:rsidTr="00111060">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52</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ООО "</w:t>
            </w:r>
            <w:proofErr w:type="spellStart"/>
            <w:r w:rsidRPr="00B61F61">
              <w:rPr>
                <w:rFonts w:ascii="Calibri" w:hAnsi="Calibri" w:cs="Calibri"/>
                <w:color w:val="000000"/>
                <w:sz w:val="16"/>
                <w:szCs w:val="16"/>
              </w:rPr>
              <w:t>Каргилл</w:t>
            </w:r>
            <w:proofErr w:type="spellEnd"/>
            <w:r w:rsidRPr="00B61F61">
              <w:rPr>
                <w:rFonts w:ascii="Calibri" w:hAnsi="Calibri"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proofErr w:type="spellStart"/>
            <w:r w:rsidRPr="00B61F61">
              <w:rPr>
                <w:rFonts w:ascii="Calibri" w:hAnsi="Calibri" w:cs="Calibri"/>
                <w:color w:val="000000"/>
                <w:sz w:val="16"/>
                <w:szCs w:val="16"/>
              </w:rPr>
              <w:t>г.о</w:t>
            </w:r>
            <w:proofErr w:type="spellEnd"/>
            <w:r w:rsidRPr="00B61F61">
              <w:rPr>
                <w:rFonts w:ascii="Calibri" w:hAnsi="Calibri" w:cs="Calibri"/>
                <w:color w:val="000000"/>
                <w:sz w:val="16"/>
                <w:szCs w:val="16"/>
              </w:rPr>
              <w:t>. Ефремов</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 xml:space="preserve">Строительство </w:t>
            </w:r>
            <w:proofErr w:type="spellStart"/>
            <w:r w:rsidRPr="00B61F61">
              <w:rPr>
                <w:rFonts w:ascii="Calibri" w:hAnsi="Calibri" w:cs="Calibri"/>
                <w:color w:val="000000"/>
                <w:sz w:val="16"/>
                <w:szCs w:val="16"/>
              </w:rPr>
              <w:t>энергоцентра</w:t>
            </w:r>
            <w:proofErr w:type="spellEnd"/>
            <w:r w:rsidRPr="00B61F61">
              <w:rPr>
                <w:rFonts w:ascii="Calibri" w:hAnsi="Calibri" w:cs="Calibri"/>
                <w:color w:val="000000"/>
                <w:sz w:val="16"/>
                <w:szCs w:val="16"/>
              </w:rPr>
              <w:t xml:space="preserve"> по одновременному производству электричества и тепла (</w:t>
            </w:r>
            <w:proofErr w:type="spellStart"/>
            <w:r w:rsidRPr="00B61F61">
              <w:rPr>
                <w:rFonts w:ascii="Calibri" w:hAnsi="Calibri" w:cs="Calibri"/>
                <w:color w:val="000000"/>
                <w:sz w:val="16"/>
                <w:szCs w:val="16"/>
              </w:rPr>
              <w:t>г.о</w:t>
            </w:r>
            <w:proofErr w:type="spellEnd"/>
            <w:r w:rsidRPr="00B61F61">
              <w:rPr>
                <w:rFonts w:ascii="Calibri" w:hAnsi="Calibri" w:cs="Calibri"/>
                <w:color w:val="000000"/>
                <w:sz w:val="16"/>
                <w:szCs w:val="16"/>
              </w:rPr>
              <w:t xml:space="preserve">. Ефремов) </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2019</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1,5</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2C0393" w:rsidP="00B61F61">
            <w:pPr>
              <w:jc w:val="center"/>
              <w:rPr>
                <w:rFonts w:ascii="Calibri" w:hAnsi="Calibri" w:cs="Calibri"/>
                <w:color w:val="000000"/>
                <w:sz w:val="16"/>
                <w:szCs w:val="16"/>
              </w:rPr>
            </w:pPr>
            <w:r>
              <w:rPr>
                <w:rFonts w:ascii="Calibri" w:hAnsi="Calibri" w:cs="Calibri"/>
                <w:color w:val="000000"/>
                <w:sz w:val="16"/>
                <w:szCs w:val="16"/>
              </w:rPr>
              <w:t>-</w:t>
            </w:r>
            <w:r w:rsidR="00B61F61" w:rsidRPr="00B61F61">
              <w:rPr>
                <w:rFonts w:ascii="Calibri" w:hAnsi="Calibri" w:cs="Calibri"/>
                <w:color w:val="000000"/>
                <w:sz w:val="16"/>
                <w:szCs w:val="16"/>
              </w:rPr>
              <w:t> </w:t>
            </w:r>
          </w:p>
        </w:tc>
      </w:tr>
      <w:tr w:rsidR="00B61F61" w:rsidRPr="00B61F61" w:rsidTr="00111060">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53</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ООО «Киреевский солепромысел»</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Киреевский р-н</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 xml:space="preserve">Строительство современного завода по вакуум-выпарке соляного раствора для налаживания производства соли класса "Экстра" в объеме 60 000 тонн в год (Киреевский р-н) </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2019</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1,5</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150</w:t>
            </w:r>
          </w:p>
        </w:tc>
      </w:tr>
      <w:tr w:rsidR="00B61F61" w:rsidRPr="00B61F61" w:rsidTr="00111060">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54</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ООО «</w:t>
            </w:r>
            <w:proofErr w:type="spellStart"/>
            <w:r w:rsidRPr="00B61F61">
              <w:rPr>
                <w:rFonts w:ascii="Calibri" w:hAnsi="Calibri" w:cs="Calibri"/>
                <w:color w:val="000000"/>
                <w:sz w:val="16"/>
                <w:szCs w:val="16"/>
              </w:rPr>
              <w:t>ЛетоГрупп</w:t>
            </w:r>
            <w:proofErr w:type="spellEnd"/>
            <w:r w:rsidRPr="00B61F61">
              <w:rPr>
                <w:rFonts w:ascii="Calibri" w:hAnsi="Calibri"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Заокский р-н</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 xml:space="preserve">Строительство завода по глубокой переработке яйца (Заокский р-н) </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2020</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0,8</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50</w:t>
            </w:r>
          </w:p>
        </w:tc>
      </w:tr>
      <w:tr w:rsidR="00B61F61" w:rsidRPr="00B61F61" w:rsidTr="00111060">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55</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ООО «УТМ»</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proofErr w:type="spellStart"/>
            <w:r w:rsidRPr="00B61F61">
              <w:rPr>
                <w:rFonts w:ascii="Calibri" w:hAnsi="Calibri" w:cs="Calibri"/>
                <w:color w:val="000000"/>
                <w:sz w:val="16"/>
                <w:szCs w:val="16"/>
              </w:rPr>
              <w:t>Узловский</w:t>
            </w:r>
            <w:proofErr w:type="spellEnd"/>
            <w:r w:rsidRPr="00B61F61">
              <w:rPr>
                <w:rFonts w:ascii="Calibri" w:hAnsi="Calibri" w:cs="Calibri"/>
                <w:color w:val="000000"/>
                <w:sz w:val="16"/>
                <w:szCs w:val="16"/>
              </w:rPr>
              <w:t xml:space="preserve"> р-н </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 xml:space="preserve">Создание производства высокотехнологичных защитных покрытий (ОЭЗ ППТ "Узловая") </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2020</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0,4</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126</w:t>
            </w:r>
          </w:p>
        </w:tc>
      </w:tr>
      <w:tr w:rsidR="00B61F61" w:rsidRPr="00B61F61" w:rsidTr="00111060">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56</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ООО «РГК-1»</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Ясногорский р-н</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 xml:space="preserve">Концессионное соглашение в отношении объектов теплоснабжения города Ясногорск (Ясногорский р-н) </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2019</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0,45</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2C0393" w:rsidP="00B61F61">
            <w:pPr>
              <w:jc w:val="center"/>
              <w:rPr>
                <w:rFonts w:ascii="Calibri" w:hAnsi="Calibri" w:cs="Calibri"/>
                <w:color w:val="000000"/>
                <w:sz w:val="16"/>
                <w:szCs w:val="16"/>
              </w:rPr>
            </w:pPr>
            <w:r>
              <w:rPr>
                <w:rFonts w:ascii="Calibri" w:hAnsi="Calibri" w:cs="Calibri"/>
                <w:color w:val="000000"/>
                <w:sz w:val="16"/>
                <w:szCs w:val="16"/>
              </w:rPr>
              <w:t>-</w:t>
            </w:r>
            <w:r w:rsidR="00B61F61" w:rsidRPr="00B61F61">
              <w:rPr>
                <w:rFonts w:ascii="Calibri" w:hAnsi="Calibri" w:cs="Calibri"/>
                <w:color w:val="000000"/>
                <w:sz w:val="16"/>
                <w:szCs w:val="16"/>
              </w:rPr>
              <w:t> </w:t>
            </w:r>
          </w:p>
        </w:tc>
      </w:tr>
      <w:tr w:rsidR="00B61F61" w:rsidRPr="00B61F61" w:rsidTr="00111060">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lastRenderedPageBreak/>
              <w:t>57</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ООО «</w:t>
            </w:r>
            <w:proofErr w:type="spellStart"/>
            <w:r w:rsidRPr="00B61F61">
              <w:rPr>
                <w:rFonts w:ascii="Calibri" w:hAnsi="Calibri" w:cs="Calibri"/>
                <w:color w:val="000000"/>
                <w:sz w:val="16"/>
                <w:szCs w:val="16"/>
              </w:rPr>
              <w:t>Полема</w:t>
            </w:r>
            <w:proofErr w:type="spellEnd"/>
            <w:r w:rsidRPr="00B61F61">
              <w:rPr>
                <w:rFonts w:ascii="Calibri" w:hAnsi="Calibri"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г. Тула</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 xml:space="preserve">Организация производства металлических высоколегированных порошков для наплавки, напыления и аддитивных технологий (г. Тула) </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2018</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0,45</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22</w:t>
            </w:r>
          </w:p>
        </w:tc>
      </w:tr>
      <w:tr w:rsidR="00B61F61" w:rsidRPr="00B61F61" w:rsidTr="00111060">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58</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ООО «Презент упаковка»</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г. Тула</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 xml:space="preserve">Организация производства упаковочных материалов для фармацевтической продукции (г. Тула) </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2020</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0,3</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45</w:t>
            </w:r>
          </w:p>
        </w:tc>
      </w:tr>
      <w:tr w:rsidR="00B61F61" w:rsidRPr="00B61F61" w:rsidTr="00111060">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59</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ООО «</w:t>
            </w:r>
            <w:proofErr w:type="spellStart"/>
            <w:r w:rsidRPr="00B61F61">
              <w:rPr>
                <w:rFonts w:ascii="Calibri" w:hAnsi="Calibri" w:cs="Calibri"/>
                <w:color w:val="000000"/>
                <w:sz w:val="16"/>
                <w:szCs w:val="16"/>
              </w:rPr>
              <w:t>Тензограф</w:t>
            </w:r>
            <w:proofErr w:type="spellEnd"/>
            <w:r w:rsidRPr="00B61F61">
              <w:rPr>
                <w:rFonts w:ascii="Calibri" w:hAnsi="Calibri"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proofErr w:type="spellStart"/>
            <w:r w:rsidRPr="00B61F61">
              <w:rPr>
                <w:rFonts w:ascii="Calibri" w:hAnsi="Calibri" w:cs="Calibri"/>
                <w:color w:val="000000"/>
                <w:sz w:val="16"/>
                <w:szCs w:val="16"/>
              </w:rPr>
              <w:t>Узловский</w:t>
            </w:r>
            <w:proofErr w:type="spellEnd"/>
            <w:r w:rsidRPr="00B61F61">
              <w:rPr>
                <w:rFonts w:ascii="Calibri" w:hAnsi="Calibri" w:cs="Calibri"/>
                <w:color w:val="000000"/>
                <w:sz w:val="16"/>
                <w:szCs w:val="16"/>
              </w:rPr>
              <w:t xml:space="preserve"> р-н </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 xml:space="preserve">Создание производства высокотемпературных композиционных уплотнительных материалов для </w:t>
            </w:r>
            <w:proofErr w:type="spellStart"/>
            <w:r w:rsidRPr="00B61F61">
              <w:rPr>
                <w:rFonts w:ascii="Calibri" w:hAnsi="Calibri" w:cs="Calibri"/>
                <w:color w:val="000000"/>
                <w:sz w:val="16"/>
                <w:szCs w:val="16"/>
              </w:rPr>
              <w:t>герматизации</w:t>
            </w:r>
            <w:proofErr w:type="spellEnd"/>
            <w:r w:rsidRPr="00B61F61">
              <w:rPr>
                <w:rFonts w:ascii="Calibri" w:hAnsi="Calibri" w:cs="Calibri"/>
                <w:color w:val="000000"/>
                <w:sz w:val="16"/>
                <w:szCs w:val="16"/>
              </w:rPr>
              <w:t xml:space="preserve"> оборудования и трубопроводов и производство климатических панелей (ОЭЗ ППТ "Узловая") </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2020</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0,2</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66</w:t>
            </w:r>
          </w:p>
        </w:tc>
      </w:tr>
      <w:tr w:rsidR="00B61F61" w:rsidRPr="00B61F61" w:rsidTr="00111060">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60</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ООО «</w:t>
            </w:r>
            <w:proofErr w:type="spellStart"/>
            <w:r w:rsidRPr="00B61F61">
              <w:rPr>
                <w:rFonts w:ascii="Calibri" w:hAnsi="Calibri" w:cs="Calibri"/>
                <w:color w:val="000000"/>
                <w:sz w:val="16"/>
                <w:szCs w:val="16"/>
              </w:rPr>
              <w:t>Аттис</w:t>
            </w:r>
            <w:proofErr w:type="spellEnd"/>
            <w:r w:rsidRPr="00B61F61">
              <w:rPr>
                <w:rFonts w:ascii="Calibri" w:hAnsi="Calibri"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proofErr w:type="spellStart"/>
            <w:r w:rsidRPr="00B61F61">
              <w:rPr>
                <w:rFonts w:ascii="Calibri" w:hAnsi="Calibri" w:cs="Calibri"/>
                <w:color w:val="000000"/>
                <w:sz w:val="16"/>
                <w:szCs w:val="16"/>
              </w:rPr>
              <w:t>Куркинский</w:t>
            </w:r>
            <w:proofErr w:type="spellEnd"/>
            <w:r w:rsidRPr="00B61F61">
              <w:rPr>
                <w:rFonts w:ascii="Calibri" w:hAnsi="Calibri" w:cs="Calibri"/>
                <w:color w:val="000000"/>
                <w:sz w:val="16"/>
                <w:szCs w:val="16"/>
              </w:rPr>
              <w:t xml:space="preserve"> р-н</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Расширение производства кондитерских изделий (</w:t>
            </w:r>
            <w:proofErr w:type="spellStart"/>
            <w:r w:rsidRPr="00B61F61">
              <w:rPr>
                <w:rFonts w:ascii="Calibri" w:hAnsi="Calibri" w:cs="Calibri"/>
                <w:color w:val="000000"/>
                <w:sz w:val="16"/>
                <w:szCs w:val="16"/>
              </w:rPr>
              <w:t>Куркинский</w:t>
            </w:r>
            <w:proofErr w:type="spellEnd"/>
            <w:r w:rsidRPr="00B61F61">
              <w:rPr>
                <w:rFonts w:ascii="Calibri" w:hAnsi="Calibri" w:cs="Calibri"/>
                <w:color w:val="000000"/>
                <w:sz w:val="16"/>
                <w:szCs w:val="16"/>
              </w:rPr>
              <w:t xml:space="preserve"> р-н) </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2020</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0,605</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200</w:t>
            </w:r>
          </w:p>
        </w:tc>
      </w:tr>
      <w:tr w:rsidR="00B61F61" w:rsidRPr="00B61F61" w:rsidTr="00111060">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61</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ООО «</w:t>
            </w:r>
            <w:proofErr w:type="spellStart"/>
            <w:r w:rsidRPr="00B61F61">
              <w:rPr>
                <w:rFonts w:ascii="Calibri" w:hAnsi="Calibri" w:cs="Calibri"/>
                <w:color w:val="000000"/>
                <w:sz w:val="16"/>
                <w:szCs w:val="16"/>
              </w:rPr>
              <w:t>Итекма</w:t>
            </w:r>
            <w:proofErr w:type="spellEnd"/>
            <w:r w:rsidRPr="00B61F61">
              <w:rPr>
                <w:rFonts w:ascii="Calibri" w:hAnsi="Calibri" w:cs="Calibri"/>
                <w:color w:val="000000"/>
                <w:sz w:val="16"/>
                <w:szCs w:val="16"/>
              </w:rPr>
              <w:t>-Синтез»</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proofErr w:type="spellStart"/>
            <w:r w:rsidRPr="00B61F61">
              <w:rPr>
                <w:rFonts w:ascii="Calibri" w:hAnsi="Calibri" w:cs="Calibri"/>
                <w:color w:val="000000"/>
                <w:sz w:val="16"/>
                <w:szCs w:val="16"/>
              </w:rPr>
              <w:t>Узловский</w:t>
            </w:r>
            <w:proofErr w:type="spellEnd"/>
            <w:r w:rsidRPr="00B61F61">
              <w:rPr>
                <w:rFonts w:ascii="Calibri" w:hAnsi="Calibri" w:cs="Calibri"/>
                <w:color w:val="000000"/>
                <w:sz w:val="16"/>
                <w:szCs w:val="16"/>
              </w:rPr>
              <w:t xml:space="preserve"> р-н </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 xml:space="preserve">Создание малотоннажного химического производства компонентов для высокотехнологичных </w:t>
            </w:r>
            <w:proofErr w:type="spellStart"/>
            <w:r w:rsidRPr="00B61F61">
              <w:rPr>
                <w:rFonts w:ascii="Calibri" w:hAnsi="Calibri" w:cs="Calibri"/>
                <w:color w:val="000000"/>
                <w:sz w:val="16"/>
                <w:szCs w:val="16"/>
              </w:rPr>
              <w:t>комипозиционных</w:t>
            </w:r>
            <w:proofErr w:type="spellEnd"/>
            <w:r w:rsidRPr="00B61F61">
              <w:rPr>
                <w:rFonts w:ascii="Calibri" w:hAnsi="Calibri" w:cs="Calibri"/>
                <w:color w:val="000000"/>
                <w:sz w:val="16"/>
                <w:szCs w:val="16"/>
              </w:rPr>
              <w:t xml:space="preserve"> материалов (ОЭЗ ППТ "Узловая") </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2020</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0,175</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38</w:t>
            </w:r>
          </w:p>
        </w:tc>
      </w:tr>
      <w:tr w:rsidR="00B61F61" w:rsidRPr="00B61F61" w:rsidTr="00111060">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62</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АО "Патриот"</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г. Тула</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proofErr w:type="spellStart"/>
            <w:r w:rsidRPr="00B61F61">
              <w:rPr>
                <w:rFonts w:ascii="Calibri" w:hAnsi="Calibri" w:cs="Calibri"/>
                <w:color w:val="000000"/>
                <w:sz w:val="16"/>
                <w:szCs w:val="16"/>
              </w:rPr>
              <w:t>Проек</w:t>
            </w:r>
            <w:proofErr w:type="spellEnd"/>
            <w:r w:rsidRPr="00B61F61">
              <w:rPr>
                <w:rFonts w:ascii="Calibri" w:hAnsi="Calibri" w:cs="Calibri"/>
                <w:color w:val="000000"/>
                <w:sz w:val="16"/>
                <w:szCs w:val="16"/>
              </w:rPr>
              <w:t xml:space="preserve"> комплексного освоения территории в целях жилищного строительства «Новая Тула» (</w:t>
            </w:r>
            <w:proofErr w:type="spellStart"/>
            <w:r w:rsidRPr="00B61F61">
              <w:rPr>
                <w:rFonts w:ascii="Calibri" w:hAnsi="Calibri" w:cs="Calibri"/>
                <w:color w:val="000000"/>
                <w:sz w:val="16"/>
                <w:szCs w:val="16"/>
              </w:rPr>
              <w:t>г.Тула</w:t>
            </w:r>
            <w:proofErr w:type="spellEnd"/>
            <w:r w:rsidRPr="00B61F61">
              <w:rPr>
                <w:rFonts w:ascii="Calibri" w:hAnsi="Calibri" w:cs="Calibri"/>
                <w:color w:val="000000"/>
                <w:sz w:val="16"/>
                <w:szCs w:val="16"/>
              </w:rPr>
              <w:t xml:space="preserve">) </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2C0393" w:rsidP="00B61F61">
            <w:pPr>
              <w:jc w:val="center"/>
              <w:rPr>
                <w:rFonts w:ascii="Calibri" w:hAnsi="Calibri" w:cs="Calibri"/>
                <w:color w:val="000000"/>
                <w:sz w:val="16"/>
                <w:szCs w:val="16"/>
              </w:rPr>
            </w:pPr>
            <w:r>
              <w:rPr>
                <w:rFonts w:ascii="Calibri" w:hAnsi="Calibri" w:cs="Calibri"/>
                <w:color w:val="000000"/>
                <w:sz w:val="16"/>
                <w:szCs w:val="16"/>
              </w:rPr>
              <w:t>-</w:t>
            </w:r>
            <w:r w:rsidR="00B61F61" w:rsidRPr="00B61F61">
              <w:rPr>
                <w:rFonts w:ascii="Calibri" w:hAnsi="Calibri" w:cs="Calibri"/>
                <w:color w:val="000000"/>
                <w:sz w:val="16"/>
                <w:szCs w:val="16"/>
              </w:rPr>
              <w:t> </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28</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2C0393" w:rsidP="00B61F61">
            <w:pPr>
              <w:jc w:val="center"/>
              <w:rPr>
                <w:rFonts w:ascii="Calibri" w:hAnsi="Calibri" w:cs="Calibri"/>
                <w:color w:val="000000"/>
                <w:sz w:val="16"/>
                <w:szCs w:val="16"/>
              </w:rPr>
            </w:pPr>
            <w:r>
              <w:rPr>
                <w:rFonts w:ascii="Calibri" w:hAnsi="Calibri" w:cs="Calibri"/>
                <w:color w:val="000000"/>
                <w:sz w:val="16"/>
                <w:szCs w:val="16"/>
              </w:rPr>
              <w:t>-</w:t>
            </w:r>
            <w:r w:rsidR="00B61F61" w:rsidRPr="00B61F61">
              <w:rPr>
                <w:rFonts w:ascii="Calibri" w:hAnsi="Calibri" w:cs="Calibri"/>
                <w:color w:val="000000"/>
                <w:sz w:val="16"/>
                <w:szCs w:val="16"/>
              </w:rPr>
              <w:t> </w:t>
            </w:r>
          </w:p>
        </w:tc>
      </w:tr>
      <w:tr w:rsidR="00B61F61" w:rsidRPr="00B61F61" w:rsidTr="00111060">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63</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ООО "ТК Тульский"</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proofErr w:type="spellStart"/>
            <w:r w:rsidRPr="00B61F61">
              <w:rPr>
                <w:rFonts w:ascii="Calibri" w:hAnsi="Calibri" w:cs="Calibri"/>
                <w:color w:val="000000"/>
                <w:sz w:val="16"/>
                <w:szCs w:val="16"/>
              </w:rPr>
              <w:t>Щекинский</w:t>
            </w:r>
            <w:proofErr w:type="spellEnd"/>
            <w:r w:rsidRPr="00B61F61">
              <w:rPr>
                <w:rFonts w:ascii="Calibri" w:hAnsi="Calibri" w:cs="Calibri"/>
                <w:color w:val="000000"/>
                <w:sz w:val="16"/>
                <w:szCs w:val="16"/>
              </w:rPr>
              <w:t xml:space="preserve"> р-н</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 xml:space="preserve">Строительство тепличного комплекса круглогодичного цикла по производству овощных культур в защищенном грунте с интеллектуальной системой </w:t>
            </w:r>
            <w:proofErr w:type="spellStart"/>
            <w:r w:rsidRPr="00B61F61">
              <w:rPr>
                <w:rFonts w:ascii="Calibri" w:hAnsi="Calibri" w:cs="Calibri"/>
                <w:color w:val="000000"/>
                <w:sz w:val="16"/>
                <w:szCs w:val="16"/>
              </w:rPr>
              <w:t>досвечивания</w:t>
            </w:r>
            <w:proofErr w:type="spellEnd"/>
            <w:r w:rsidRPr="00B61F61">
              <w:rPr>
                <w:rFonts w:ascii="Calibri" w:hAnsi="Calibri" w:cs="Calibri"/>
                <w:color w:val="000000"/>
                <w:sz w:val="16"/>
                <w:szCs w:val="16"/>
              </w:rPr>
              <w:t xml:space="preserve"> площадью 80 Га, с объектами необходимой инфраструктуры и распределительно логистического центра с линией калибровки, фасовки и упаковки готовой продукции (</w:t>
            </w:r>
            <w:proofErr w:type="spellStart"/>
            <w:r w:rsidRPr="00B61F61">
              <w:rPr>
                <w:rFonts w:ascii="Calibri" w:hAnsi="Calibri" w:cs="Calibri"/>
                <w:color w:val="000000"/>
                <w:sz w:val="16"/>
                <w:szCs w:val="16"/>
              </w:rPr>
              <w:t>Щекинский</w:t>
            </w:r>
            <w:proofErr w:type="spellEnd"/>
            <w:r w:rsidRPr="00B61F61">
              <w:rPr>
                <w:rFonts w:ascii="Calibri" w:hAnsi="Calibri" w:cs="Calibri"/>
                <w:color w:val="000000"/>
                <w:sz w:val="16"/>
                <w:szCs w:val="16"/>
              </w:rPr>
              <w:t xml:space="preserve"> р-н) </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2020</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24</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1000</w:t>
            </w:r>
          </w:p>
        </w:tc>
      </w:tr>
      <w:tr w:rsidR="00B61F61" w:rsidRPr="00B61F61" w:rsidTr="00111060">
        <w:trPr>
          <w:trHeight w:val="51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64</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ОАО "Щекиноазот"</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proofErr w:type="spellStart"/>
            <w:r w:rsidRPr="00B61F61">
              <w:rPr>
                <w:rFonts w:ascii="Calibri" w:hAnsi="Calibri" w:cs="Calibri"/>
                <w:color w:val="000000"/>
                <w:sz w:val="16"/>
                <w:szCs w:val="16"/>
              </w:rPr>
              <w:t>Щекинский</w:t>
            </w:r>
            <w:proofErr w:type="spellEnd"/>
            <w:r w:rsidRPr="00B61F61">
              <w:rPr>
                <w:rFonts w:ascii="Calibri" w:hAnsi="Calibri" w:cs="Calibri"/>
                <w:color w:val="000000"/>
                <w:sz w:val="16"/>
                <w:szCs w:val="16"/>
              </w:rPr>
              <w:t xml:space="preserve"> р-н</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 xml:space="preserve">Строительство комплекса производства метанола мощностью 450 тыс. </w:t>
            </w:r>
            <w:proofErr w:type="spellStart"/>
            <w:r w:rsidRPr="00B61F61">
              <w:rPr>
                <w:rFonts w:ascii="Calibri" w:hAnsi="Calibri" w:cs="Calibri"/>
                <w:color w:val="000000"/>
                <w:sz w:val="16"/>
                <w:szCs w:val="16"/>
              </w:rPr>
              <w:t>тн</w:t>
            </w:r>
            <w:proofErr w:type="spellEnd"/>
            <w:r w:rsidRPr="00B61F61">
              <w:rPr>
                <w:rFonts w:ascii="Calibri" w:hAnsi="Calibri" w:cs="Calibri"/>
                <w:color w:val="000000"/>
                <w:sz w:val="16"/>
                <w:szCs w:val="16"/>
              </w:rPr>
              <w:t xml:space="preserve"> в год и аммиака мощностью 135 тыс. </w:t>
            </w:r>
            <w:proofErr w:type="spellStart"/>
            <w:r w:rsidRPr="00B61F61">
              <w:rPr>
                <w:rFonts w:ascii="Calibri" w:hAnsi="Calibri" w:cs="Calibri"/>
                <w:color w:val="000000"/>
                <w:sz w:val="16"/>
                <w:szCs w:val="16"/>
              </w:rPr>
              <w:t>тн</w:t>
            </w:r>
            <w:proofErr w:type="spellEnd"/>
            <w:r w:rsidRPr="00B61F61">
              <w:rPr>
                <w:rFonts w:ascii="Calibri" w:hAnsi="Calibri" w:cs="Calibri"/>
                <w:color w:val="000000"/>
                <w:sz w:val="16"/>
                <w:szCs w:val="16"/>
              </w:rPr>
              <w:t xml:space="preserve"> в год (</w:t>
            </w:r>
            <w:proofErr w:type="spellStart"/>
            <w:r w:rsidRPr="00B61F61">
              <w:rPr>
                <w:rFonts w:ascii="Calibri" w:hAnsi="Calibri" w:cs="Calibri"/>
                <w:color w:val="000000"/>
                <w:sz w:val="16"/>
                <w:szCs w:val="16"/>
              </w:rPr>
              <w:t>Щекинский</w:t>
            </w:r>
            <w:proofErr w:type="spellEnd"/>
            <w:r w:rsidRPr="00B61F61">
              <w:rPr>
                <w:rFonts w:ascii="Calibri" w:hAnsi="Calibri" w:cs="Calibri"/>
                <w:color w:val="000000"/>
                <w:sz w:val="16"/>
                <w:szCs w:val="16"/>
              </w:rPr>
              <w:t xml:space="preserve"> р-н) </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2018</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19</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200</w:t>
            </w:r>
          </w:p>
        </w:tc>
      </w:tr>
      <w:tr w:rsidR="00B61F61" w:rsidRPr="00B61F61" w:rsidTr="00111060">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65</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ООО "</w:t>
            </w:r>
            <w:proofErr w:type="spellStart"/>
            <w:r w:rsidRPr="00B61F61">
              <w:rPr>
                <w:rFonts w:ascii="Calibri" w:hAnsi="Calibri" w:cs="Calibri"/>
                <w:color w:val="000000"/>
                <w:sz w:val="16"/>
                <w:szCs w:val="16"/>
              </w:rPr>
              <w:t>Стройпрогресс</w:t>
            </w:r>
            <w:proofErr w:type="spellEnd"/>
            <w:r w:rsidRPr="00B61F61">
              <w:rPr>
                <w:rFonts w:ascii="Calibri" w:hAnsi="Calibri"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proofErr w:type="spellStart"/>
            <w:r w:rsidRPr="00B61F61">
              <w:rPr>
                <w:rFonts w:ascii="Calibri" w:hAnsi="Calibri" w:cs="Calibri"/>
                <w:color w:val="000000"/>
                <w:sz w:val="16"/>
                <w:szCs w:val="16"/>
              </w:rPr>
              <w:t>Веневский</w:t>
            </w:r>
            <w:proofErr w:type="spellEnd"/>
            <w:r w:rsidRPr="00B61F61">
              <w:rPr>
                <w:rFonts w:ascii="Calibri" w:hAnsi="Calibri" w:cs="Calibri"/>
                <w:color w:val="000000"/>
                <w:sz w:val="16"/>
                <w:szCs w:val="16"/>
              </w:rPr>
              <w:t xml:space="preserve"> р-н</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Строительство международного туристического комплекса «Золотой город» (</w:t>
            </w:r>
            <w:proofErr w:type="spellStart"/>
            <w:r w:rsidRPr="00B61F61">
              <w:rPr>
                <w:rFonts w:ascii="Calibri" w:hAnsi="Calibri" w:cs="Calibri"/>
                <w:color w:val="000000"/>
                <w:sz w:val="16"/>
                <w:szCs w:val="16"/>
              </w:rPr>
              <w:t>Веневский</w:t>
            </w:r>
            <w:proofErr w:type="spellEnd"/>
            <w:r w:rsidRPr="00B61F61">
              <w:rPr>
                <w:rFonts w:ascii="Calibri" w:hAnsi="Calibri" w:cs="Calibri"/>
                <w:color w:val="000000"/>
                <w:sz w:val="16"/>
                <w:szCs w:val="16"/>
              </w:rPr>
              <w:t xml:space="preserve"> р-н) </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2020</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4,68</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300</w:t>
            </w:r>
          </w:p>
        </w:tc>
      </w:tr>
      <w:tr w:rsidR="00B61F61" w:rsidRPr="00B61F61" w:rsidTr="00111060">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66</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ООО "</w:t>
            </w:r>
            <w:proofErr w:type="spellStart"/>
            <w:r w:rsidRPr="00B61F61">
              <w:rPr>
                <w:rFonts w:ascii="Calibri" w:hAnsi="Calibri" w:cs="Calibri"/>
                <w:color w:val="000000"/>
                <w:sz w:val="16"/>
                <w:szCs w:val="16"/>
              </w:rPr>
              <w:t>Агрогриб</w:t>
            </w:r>
            <w:proofErr w:type="spellEnd"/>
            <w:r w:rsidRPr="00B61F61">
              <w:rPr>
                <w:rFonts w:ascii="Calibri" w:hAnsi="Calibri"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proofErr w:type="spellStart"/>
            <w:r w:rsidRPr="00B61F61">
              <w:rPr>
                <w:rFonts w:ascii="Calibri" w:hAnsi="Calibri" w:cs="Calibri"/>
                <w:color w:val="000000"/>
                <w:sz w:val="16"/>
                <w:szCs w:val="16"/>
              </w:rPr>
              <w:t>Узловский</w:t>
            </w:r>
            <w:proofErr w:type="spellEnd"/>
            <w:r w:rsidRPr="00B61F61">
              <w:rPr>
                <w:rFonts w:ascii="Calibri" w:hAnsi="Calibri" w:cs="Calibri"/>
                <w:color w:val="000000"/>
                <w:sz w:val="16"/>
                <w:szCs w:val="16"/>
              </w:rPr>
              <w:t xml:space="preserve"> р-н </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 xml:space="preserve">Строительство комплекса по производству грибов (ОЭЗ ППТ "Узловая") </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2021</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6,2</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919</w:t>
            </w:r>
          </w:p>
        </w:tc>
      </w:tr>
      <w:tr w:rsidR="00B61F61" w:rsidRPr="00B61F61" w:rsidTr="00111060">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67</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ООО "</w:t>
            </w:r>
            <w:proofErr w:type="spellStart"/>
            <w:r w:rsidRPr="00B61F61">
              <w:rPr>
                <w:rFonts w:ascii="Calibri" w:hAnsi="Calibri" w:cs="Calibri"/>
                <w:color w:val="000000"/>
                <w:sz w:val="16"/>
                <w:szCs w:val="16"/>
              </w:rPr>
              <w:t>Арнест</w:t>
            </w:r>
            <w:proofErr w:type="spellEnd"/>
            <w:r w:rsidRPr="00B61F61">
              <w:rPr>
                <w:rFonts w:ascii="Calibri" w:hAnsi="Calibri" w:cs="Calibri"/>
                <w:color w:val="000000"/>
                <w:sz w:val="16"/>
                <w:szCs w:val="16"/>
              </w:rPr>
              <w:t xml:space="preserve"> </w:t>
            </w:r>
            <w:proofErr w:type="spellStart"/>
            <w:r w:rsidRPr="00B61F61">
              <w:rPr>
                <w:rFonts w:ascii="Calibri" w:hAnsi="Calibri" w:cs="Calibri"/>
                <w:color w:val="000000"/>
                <w:sz w:val="16"/>
                <w:szCs w:val="16"/>
              </w:rPr>
              <w:t>МеталлПак</w:t>
            </w:r>
            <w:proofErr w:type="spellEnd"/>
            <w:r w:rsidRPr="00B61F61">
              <w:rPr>
                <w:rFonts w:ascii="Calibri" w:hAnsi="Calibri"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proofErr w:type="spellStart"/>
            <w:r w:rsidRPr="00B61F61">
              <w:rPr>
                <w:rFonts w:ascii="Calibri" w:hAnsi="Calibri" w:cs="Calibri"/>
                <w:color w:val="000000"/>
                <w:sz w:val="16"/>
                <w:szCs w:val="16"/>
              </w:rPr>
              <w:t>Узловский</w:t>
            </w:r>
            <w:proofErr w:type="spellEnd"/>
            <w:r w:rsidRPr="00B61F61">
              <w:rPr>
                <w:rFonts w:ascii="Calibri" w:hAnsi="Calibri" w:cs="Calibri"/>
                <w:color w:val="000000"/>
                <w:sz w:val="16"/>
                <w:szCs w:val="16"/>
              </w:rPr>
              <w:t xml:space="preserve"> р-н </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 xml:space="preserve">Строительство завода по производству жестяного баллона с перспективой создания производства косметических изделий, товаров бытовой химии в металлической аэрозольной упаковке (ОЭЗ ППТ "Узловая") </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2020</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1,58</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127</w:t>
            </w:r>
          </w:p>
        </w:tc>
      </w:tr>
      <w:tr w:rsidR="00B61F61" w:rsidRPr="00B61F61" w:rsidTr="00111060">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68</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ООО «</w:t>
            </w:r>
            <w:proofErr w:type="spellStart"/>
            <w:r w:rsidRPr="00B61F61">
              <w:rPr>
                <w:rFonts w:ascii="Calibri" w:hAnsi="Calibri" w:cs="Calibri"/>
                <w:color w:val="000000"/>
                <w:sz w:val="16"/>
                <w:szCs w:val="16"/>
              </w:rPr>
              <w:t>Хавейл</w:t>
            </w:r>
            <w:proofErr w:type="spellEnd"/>
            <w:r w:rsidRPr="00B61F61">
              <w:rPr>
                <w:rFonts w:ascii="Calibri" w:hAnsi="Calibri" w:cs="Calibri"/>
                <w:color w:val="000000"/>
                <w:sz w:val="16"/>
                <w:szCs w:val="16"/>
              </w:rPr>
              <w:t xml:space="preserve"> Мотор </w:t>
            </w:r>
            <w:proofErr w:type="spellStart"/>
            <w:r w:rsidRPr="00B61F61">
              <w:rPr>
                <w:rFonts w:ascii="Calibri" w:hAnsi="Calibri" w:cs="Calibri"/>
                <w:color w:val="000000"/>
                <w:sz w:val="16"/>
                <w:szCs w:val="16"/>
              </w:rPr>
              <w:t>Мануфэкчуринг</w:t>
            </w:r>
            <w:proofErr w:type="spellEnd"/>
            <w:r w:rsidRPr="00B61F61">
              <w:rPr>
                <w:rFonts w:ascii="Calibri" w:hAnsi="Calibri" w:cs="Calibri"/>
                <w:color w:val="000000"/>
                <w:sz w:val="16"/>
                <w:szCs w:val="16"/>
              </w:rPr>
              <w:t xml:space="preserve"> Рус»</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proofErr w:type="spellStart"/>
            <w:r w:rsidRPr="00B61F61">
              <w:rPr>
                <w:rFonts w:ascii="Calibri" w:hAnsi="Calibri" w:cs="Calibri"/>
                <w:color w:val="000000"/>
                <w:sz w:val="16"/>
                <w:szCs w:val="16"/>
              </w:rPr>
              <w:t>Узловский</w:t>
            </w:r>
            <w:proofErr w:type="spellEnd"/>
            <w:r w:rsidRPr="00B61F61">
              <w:rPr>
                <w:rFonts w:ascii="Calibri" w:hAnsi="Calibri" w:cs="Calibri"/>
                <w:color w:val="000000"/>
                <w:sz w:val="16"/>
                <w:szCs w:val="16"/>
              </w:rPr>
              <w:t xml:space="preserve"> р-н </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 xml:space="preserve">Строительство завода по производству автомобилей, включающего в себя цех штамповки, сварки, окраски, сборки, производства запчастей (ИП "Узловая") </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2020</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35</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2500</w:t>
            </w:r>
          </w:p>
        </w:tc>
      </w:tr>
      <w:tr w:rsidR="00B61F61" w:rsidRPr="00B61F61" w:rsidTr="00111060">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69</w:t>
            </w:r>
          </w:p>
        </w:tc>
        <w:tc>
          <w:tcPr>
            <w:tcW w:w="17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ООО "</w:t>
            </w:r>
            <w:proofErr w:type="spellStart"/>
            <w:r w:rsidRPr="00B61F61">
              <w:rPr>
                <w:rFonts w:ascii="Calibri" w:hAnsi="Calibri" w:cs="Calibri"/>
                <w:color w:val="000000"/>
                <w:sz w:val="16"/>
                <w:szCs w:val="16"/>
              </w:rPr>
              <w:t>СтальПолимер</w:t>
            </w:r>
            <w:proofErr w:type="spellEnd"/>
            <w:r w:rsidRPr="00B61F61">
              <w:rPr>
                <w:rFonts w:ascii="Calibri" w:hAnsi="Calibri"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proofErr w:type="spellStart"/>
            <w:r w:rsidRPr="00B61F61">
              <w:rPr>
                <w:rFonts w:ascii="Calibri" w:hAnsi="Calibri" w:cs="Calibri"/>
                <w:color w:val="000000"/>
                <w:sz w:val="16"/>
                <w:szCs w:val="16"/>
              </w:rPr>
              <w:t>Узловский</w:t>
            </w:r>
            <w:proofErr w:type="spellEnd"/>
            <w:r w:rsidRPr="00B61F61">
              <w:rPr>
                <w:rFonts w:ascii="Calibri" w:hAnsi="Calibri" w:cs="Calibri"/>
                <w:color w:val="000000"/>
                <w:sz w:val="16"/>
                <w:szCs w:val="16"/>
              </w:rPr>
              <w:t xml:space="preserve"> р-н </w:t>
            </w:r>
          </w:p>
        </w:tc>
        <w:tc>
          <w:tcPr>
            <w:tcW w:w="5105"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 xml:space="preserve">Строительство производства рулонной оцинкованной стали с полимерным покрытием (ОЭЗ ППТ "Узловая") </w:t>
            </w:r>
          </w:p>
        </w:tc>
        <w:tc>
          <w:tcPr>
            <w:tcW w:w="1048"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2019</w:t>
            </w:r>
          </w:p>
        </w:tc>
        <w:tc>
          <w:tcPr>
            <w:tcW w:w="1123"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0,56</w:t>
            </w:r>
          </w:p>
        </w:tc>
        <w:tc>
          <w:tcPr>
            <w:tcW w:w="806" w:type="dxa"/>
            <w:tcBorders>
              <w:top w:val="nil"/>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color w:val="000000"/>
                <w:sz w:val="16"/>
                <w:szCs w:val="16"/>
              </w:rPr>
            </w:pPr>
            <w:r w:rsidRPr="00B61F61">
              <w:rPr>
                <w:rFonts w:ascii="Calibri" w:hAnsi="Calibri" w:cs="Calibri"/>
                <w:color w:val="000000"/>
                <w:sz w:val="16"/>
                <w:szCs w:val="16"/>
              </w:rPr>
              <w:t>60</w:t>
            </w:r>
          </w:p>
        </w:tc>
      </w:tr>
    </w:tbl>
    <w:p w:rsidR="004407CF" w:rsidRPr="004407CF" w:rsidRDefault="001C4BBA" w:rsidP="004407CF">
      <w:pPr>
        <w:spacing w:before="120" w:after="120"/>
        <w:jc w:val="center"/>
        <w:rPr>
          <w:rFonts w:ascii="Calibri" w:hAnsi="Calibri" w:cs="Calibri"/>
          <w:i/>
          <w:color w:val="000000"/>
          <w:sz w:val="22"/>
          <w:szCs w:val="22"/>
        </w:rPr>
      </w:pPr>
      <w:r w:rsidRPr="001C4BBA">
        <w:rPr>
          <w:rFonts w:ascii="Calibri" w:hAnsi="Calibri" w:cs="Calibri"/>
          <w:b/>
          <w:i/>
          <w:color w:val="000000"/>
          <w:sz w:val="22"/>
          <w:szCs w:val="22"/>
        </w:rPr>
        <w:t>Таблица 2.</w:t>
      </w:r>
      <w:r>
        <w:rPr>
          <w:rFonts w:ascii="Calibri" w:hAnsi="Calibri" w:cs="Calibri"/>
          <w:i/>
          <w:color w:val="000000"/>
          <w:sz w:val="22"/>
          <w:szCs w:val="22"/>
        </w:rPr>
        <w:t xml:space="preserve"> </w:t>
      </w:r>
      <w:r w:rsidR="004407CF" w:rsidRPr="00DF111B">
        <w:rPr>
          <w:rFonts w:ascii="Calibri" w:hAnsi="Calibri" w:cs="Calibri"/>
          <w:i/>
          <w:color w:val="000000"/>
          <w:sz w:val="22"/>
          <w:szCs w:val="22"/>
        </w:rPr>
        <w:t>Перечень государственного имущества Тульской области, планируемого к приватизации.</w:t>
      </w:r>
      <w:r w:rsidR="004407CF">
        <w:rPr>
          <w:rStyle w:val="af3"/>
          <w:rFonts w:ascii="Calibri" w:hAnsi="Calibri" w:cs="Calibri"/>
          <w:i/>
          <w:color w:val="000000"/>
          <w:sz w:val="22"/>
          <w:szCs w:val="22"/>
        </w:rPr>
        <w:footnoteReference w:id="3"/>
      </w:r>
    </w:p>
    <w:tbl>
      <w:tblPr>
        <w:tblW w:w="11622"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2262"/>
        <w:gridCol w:w="6070"/>
        <w:gridCol w:w="2833"/>
      </w:tblGrid>
      <w:tr w:rsidR="004407CF" w:rsidRPr="00DF111B" w:rsidTr="00B61F61">
        <w:trPr>
          <w:trHeight w:val="397"/>
        </w:trPr>
        <w:tc>
          <w:tcPr>
            <w:tcW w:w="457" w:type="dxa"/>
            <w:shd w:val="clear" w:color="auto" w:fill="auto"/>
            <w:vAlign w:val="center"/>
            <w:hideMark/>
          </w:tcPr>
          <w:p w:rsidR="004407CF" w:rsidRPr="004E60B9" w:rsidRDefault="004407CF" w:rsidP="00287F26">
            <w:pPr>
              <w:jc w:val="center"/>
              <w:rPr>
                <w:rFonts w:ascii="Calibri" w:hAnsi="Calibri" w:cs="Calibri"/>
                <w:b/>
                <w:i/>
                <w:color w:val="000000"/>
                <w:sz w:val="16"/>
                <w:szCs w:val="16"/>
              </w:rPr>
            </w:pPr>
            <w:r w:rsidRPr="004E60B9">
              <w:rPr>
                <w:rFonts w:ascii="Calibri" w:hAnsi="Calibri" w:cs="Calibri"/>
                <w:b/>
                <w:i/>
                <w:color w:val="000000"/>
                <w:sz w:val="16"/>
                <w:szCs w:val="16"/>
              </w:rPr>
              <w:t>№ п/п</w:t>
            </w:r>
          </w:p>
        </w:tc>
        <w:tc>
          <w:tcPr>
            <w:tcW w:w="2262" w:type="dxa"/>
            <w:shd w:val="clear" w:color="auto" w:fill="auto"/>
            <w:vAlign w:val="center"/>
            <w:hideMark/>
          </w:tcPr>
          <w:p w:rsidR="004407CF" w:rsidRPr="004E60B9" w:rsidRDefault="004407CF" w:rsidP="00287F26">
            <w:pPr>
              <w:jc w:val="center"/>
              <w:rPr>
                <w:rFonts w:ascii="Calibri" w:hAnsi="Calibri" w:cs="Calibri"/>
                <w:b/>
                <w:i/>
                <w:color w:val="000000"/>
                <w:sz w:val="16"/>
                <w:szCs w:val="16"/>
              </w:rPr>
            </w:pPr>
            <w:r w:rsidRPr="004E60B9">
              <w:rPr>
                <w:rFonts w:ascii="Calibri" w:hAnsi="Calibri" w:cs="Calibri"/>
                <w:b/>
                <w:i/>
                <w:color w:val="000000"/>
                <w:sz w:val="16"/>
                <w:szCs w:val="16"/>
              </w:rPr>
              <w:t>Способ реализации объекта</w:t>
            </w:r>
          </w:p>
        </w:tc>
        <w:tc>
          <w:tcPr>
            <w:tcW w:w="6070" w:type="dxa"/>
            <w:shd w:val="clear" w:color="auto" w:fill="auto"/>
            <w:vAlign w:val="center"/>
            <w:hideMark/>
          </w:tcPr>
          <w:p w:rsidR="004407CF" w:rsidRPr="004E60B9" w:rsidRDefault="004407CF" w:rsidP="00287F26">
            <w:pPr>
              <w:jc w:val="center"/>
              <w:rPr>
                <w:rFonts w:ascii="Calibri" w:hAnsi="Calibri" w:cs="Calibri"/>
                <w:b/>
                <w:i/>
                <w:color w:val="000000"/>
                <w:sz w:val="16"/>
                <w:szCs w:val="16"/>
              </w:rPr>
            </w:pPr>
            <w:r w:rsidRPr="004E60B9">
              <w:rPr>
                <w:rFonts w:ascii="Calibri" w:hAnsi="Calibri" w:cs="Calibri"/>
                <w:b/>
                <w:i/>
                <w:color w:val="000000"/>
                <w:sz w:val="16"/>
                <w:szCs w:val="16"/>
              </w:rPr>
              <w:t>Наименование объекта</w:t>
            </w:r>
          </w:p>
        </w:tc>
        <w:tc>
          <w:tcPr>
            <w:tcW w:w="2833" w:type="dxa"/>
            <w:shd w:val="clear" w:color="auto" w:fill="auto"/>
            <w:vAlign w:val="center"/>
            <w:hideMark/>
          </w:tcPr>
          <w:p w:rsidR="004407CF" w:rsidRPr="004E60B9" w:rsidRDefault="004407CF" w:rsidP="00287F26">
            <w:pPr>
              <w:jc w:val="center"/>
              <w:rPr>
                <w:rFonts w:ascii="Calibri" w:hAnsi="Calibri" w:cs="Calibri"/>
                <w:b/>
                <w:i/>
                <w:color w:val="000000"/>
                <w:sz w:val="16"/>
                <w:szCs w:val="16"/>
              </w:rPr>
            </w:pPr>
            <w:r w:rsidRPr="004E60B9">
              <w:rPr>
                <w:rFonts w:ascii="Calibri" w:hAnsi="Calibri" w:cs="Calibri"/>
                <w:b/>
                <w:i/>
                <w:color w:val="000000"/>
                <w:sz w:val="16"/>
                <w:szCs w:val="16"/>
              </w:rPr>
              <w:t>Месторасположение</w:t>
            </w:r>
          </w:p>
        </w:tc>
      </w:tr>
      <w:tr w:rsidR="00622FCC" w:rsidRPr="00DF111B" w:rsidTr="00B61F61">
        <w:trPr>
          <w:trHeight w:val="397"/>
        </w:trPr>
        <w:tc>
          <w:tcPr>
            <w:tcW w:w="457" w:type="dxa"/>
            <w:shd w:val="clear" w:color="auto" w:fill="auto"/>
            <w:vAlign w:val="center"/>
            <w:hideMark/>
          </w:tcPr>
          <w:p w:rsidR="00622FCC" w:rsidRPr="00DF111B" w:rsidRDefault="00622FCC" w:rsidP="006D4E4F">
            <w:pPr>
              <w:jc w:val="center"/>
              <w:rPr>
                <w:rFonts w:ascii="Calibri" w:hAnsi="Calibri" w:cs="Calibri"/>
                <w:color w:val="000000"/>
                <w:sz w:val="16"/>
                <w:szCs w:val="16"/>
              </w:rPr>
            </w:pPr>
            <w:r w:rsidRPr="00DF111B">
              <w:rPr>
                <w:rFonts w:ascii="Calibri" w:hAnsi="Calibri" w:cs="Calibri"/>
                <w:color w:val="000000"/>
                <w:sz w:val="16"/>
                <w:szCs w:val="16"/>
              </w:rPr>
              <w:t>1</w:t>
            </w:r>
          </w:p>
        </w:tc>
        <w:tc>
          <w:tcPr>
            <w:tcW w:w="2262"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Продажа государственного имущества на аукционе</w:t>
            </w:r>
          </w:p>
        </w:tc>
        <w:tc>
          <w:tcPr>
            <w:tcW w:w="6070"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 xml:space="preserve">Имущественный комплекс, состоящий из нежилого здания (магазин, лит. Л.Л*) общей площадью 191,2 кв.м и земельного </w:t>
            </w:r>
            <w:proofErr w:type="spellStart"/>
            <w:r w:rsidRPr="00622FCC">
              <w:rPr>
                <w:rFonts w:ascii="Calibri" w:hAnsi="Calibri" w:cs="Calibri"/>
                <w:color w:val="000000"/>
                <w:sz w:val="16"/>
                <w:szCs w:val="16"/>
              </w:rPr>
              <w:t>частка</w:t>
            </w:r>
            <w:proofErr w:type="spellEnd"/>
            <w:r w:rsidRPr="00622FCC">
              <w:rPr>
                <w:rFonts w:ascii="Calibri" w:hAnsi="Calibri" w:cs="Calibri"/>
                <w:color w:val="000000"/>
                <w:sz w:val="16"/>
                <w:szCs w:val="16"/>
              </w:rPr>
              <w:t xml:space="preserve"> площадью 305,0 кв.м</w:t>
            </w:r>
          </w:p>
        </w:tc>
        <w:tc>
          <w:tcPr>
            <w:tcW w:w="2833"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 xml:space="preserve">Тульская область, г. </w:t>
            </w:r>
            <w:proofErr w:type="spellStart"/>
            <w:r w:rsidRPr="00622FCC">
              <w:rPr>
                <w:rFonts w:ascii="Calibri" w:hAnsi="Calibri" w:cs="Calibri"/>
                <w:color w:val="000000"/>
                <w:sz w:val="16"/>
                <w:szCs w:val="16"/>
              </w:rPr>
              <w:t>Кимовск</w:t>
            </w:r>
            <w:proofErr w:type="spellEnd"/>
            <w:r w:rsidRPr="00622FCC">
              <w:rPr>
                <w:rFonts w:ascii="Calibri" w:hAnsi="Calibri" w:cs="Calibri"/>
                <w:color w:val="000000"/>
                <w:sz w:val="16"/>
                <w:szCs w:val="16"/>
              </w:rPr>
              <w:t>, ул. Советская</w:t>
            </w:r>
          </w:p>
        </w:tc>
      </w:tr>
      <w:tr w:rsidR="00622FCC" w:rsidRPr="00DF111B" w:rsidTr="00B61F61">
        <w:trPr>
          <w:trHeight w:val="397"/>
        </w:trPr>
        <w:tc>
          <w:tcPr>
            <w:tcW w:w="457" w:type="dxa"/>
            <w:shd w:val="clear" w:color="auto" w:fill="auto"/>
            <w:vAlign w:val="center"/>
            <w:hideMark/>
          </w:tcPr>
          <w:p w:rsidR="00622FCC" w:rsidRPr="00DF111B" w:rsidRDefault="00622FCC" w:rsidP="006D4E4F">
            <w:pPr>
              <w:jc w:val="center"/>
              <w:rPr>
                <w:rFonts w:ascii="Calibri" w:hAnsi="Calibri" w:cs="Calibri"/>
                <w:color w:val="000000"/>
                <w:sz w:val="16"/>
                <w:szCs w:val="16"/>
              </w:rPr>
            </w:pPr>
            <w:r w:rsidRPr="00DF111B">
              <w:rPr>
                <w:rFonts w:ascii="Calibri" w:hAnsi="Calibri" w:cs="Calibri"/>
                <w:color w:val="000000"/>
                <w:sz w:val="16"/>
                <w:szCs w:val="16"/>
              </w:rPr>
              <w:t>2</w:t>
            </w:r>
          </w:p>
        </w:tc>
        <w:tc>
          <w:tcPr>
            <w:tcW w:w="2262"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Продажа государственного имущества на аукционе</w:t>
            </w:r>
          </w:p>
        </w:tc>
        <w:tc>
          <w:tcPr>
            <w:tcW w:w="6070"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 xml:space="preserve">Имущественный комплекс, состоящий из нежилого здания, лит. А общей площадью 1804,5 кв.м и земельного участка площадью 6950,0 кв.м </w:t>
            </w:r>
          </w:p>
        </w:tc>
        <w:tc>
          <w:tcPr>
            <w:tcW w:w="2833"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Тульская область, г. Белев, пл. Пролетарская, д. 7</w:t>
            </w:r>
          </w:p>
        </w:tc>
      </w:tr>
      <w:tr w:rsidR="00622FCC" w:rsidRPr="00DF111B" w:rsidTr="00B61F61">
        <w:trPr>
          <w:trHeight w:val="397"/>
        </w:trPr>
        <w:tc>
          <w:tcPr>
            <w:tcW w:w="457" w:type="dxa"/>
            <w:shd w:val="clear" w:color="auto" w:fill="auto"/>
            <w:vAlign w:val="center"/>
            <w:hideMark/>
          </w:tcPr>
          <w:p w:rsidR="00622FCC" w:rsidRPr="00DF111B" w:rsidRDefault="00622FCC" w:rsidP="006D4E4F">
            <w:pPr>
              <w:jc w:val="center"/>
              <w:rPr>
                <w:rFonts w:ascii="Calibri" w:hAnsi="Calibri" w:cs="Calibri"/>
                <w:color w:val="000000"/>
                <w:sz w:val="16"/>
                <w:szCs w:val="16"/>
              </w:rPr>
            </w:pPr>
            <w:r w:rsidRPr="00DF111B">
              <w:rPr>
                <w:rFonts w:ascii="Calibri" w:hAnsi="Calibri" w:cs="Calibri"/>
                <w:color w:val="000000"/>
                <w:sz w:val="16"/>
                <w:szCs w:val="16"/>
              </w:rPr>
              <w:t>3</w:t>
            </w:r>
          </w:p>
        </w:tc>
        <w:tc>
          <w:tcPr>
            <w:tcW w:w="2262"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Продажа государственного имущества на аукционе</w:t>
            </w:r>
          </w:p>
        </w:tc>
        <w:tc>
          <w:tcPr>
            <w:tcW w:w="6070"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 xml:space="preserve">Имущественный комплекс, состоящий из нежилого здания, лит. А, бытового здания, лит. </w:t>
            </w:r>
            <w:proofErr w:type="spellStart"/>
            <w:r w:rsidRPr="00622FCC">
              <w:rPr>
                <w:rFonts w:ascii="Calibri" w:hAnsi="Calibri" w:cs="Calibri"/>
                <w:color w:val="000000"/>
                <w:sz w:val="16"/>
                <w:szCs w:val="16"/>
              </w:rPr>
              <w:t>Б,общей</w:t>
            </w:r>
            <w:proofErr w:type="spellEnd"/>
            <w:r w:rsidRPr="00622FCC">
              <w:rPr>
                <w:rFonts w:ascii="Calibri" w:hAnsi="Calibri" w:cs="Calibri"/>
                <w:color w:val="000000"/>
                <w:sz w:val="16"/>
                <w:szCs w:val="16"/>
              </w:rPr>
              <w:t xml:space="preserve"> площадью 987,7 кв.м и земельного участка площадью 1925,0 кв.м</w:t>
            </w:r>
          </w:p>
        </w:tc>
        <w:tc>
          <w:tcPr>
            <w:tcW w:w="2833"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 xml:space="preserve">Тульская область, г. Донской, </w:t>
            </w:r>
            <w:proofErr w:type="spellStart"/>
            <w:r w:rsidRPr="00622FCC">
              <w:rPr>
                <w:rFonts w:ascii="Calibri" w:hAnsi="Calibri" w:cs="Calibri"/>
                <w:color w:val="000000"/>
                <w:sz w:val="16"/>
                <w:szCs w:val="16"/>
              </w:rPr>
              <w:t>мкр</w:t>
            </w:r>
            <w:proofErr w:type="spellEnd"/>
            <w:r w:rsidRPr="00622FCC">
              <w:rPr>
                <w:rFonts w:ascii="Calibri" w:hAnsi="Calibri" w:cs="Calibri"/>
                <w:color w:val="000000"/>
                <w:sz w:val="16"/>
                <w:szCs w:val="16"/>
              </w:rPr>
              <w:t>. Северо-Задонск, ул. Строительная, д. 28</w:t>
            </w:r>
          </w:p>
        </w:tc>
      </w:tr>
      <w:tr w:rsidR="00622FCC" w:rsidRPr="00DF111B" w:rsidTr="00B61F61">
        <w:trPr>
          <w:trHeight w:val="397"/>
        </w:trPr>
        <w:tc>
          <w:tcPr>
            <w:tcW w:w="457" w:type="dxa"/>
            <w:shd w:val="clear" w:color="auto" w:fill="auto"/>
            <w:vAlign w:val="center"/>
            <w:hideMark/>
          </w:tcPr>
          <w:p w:rsidR="00622FCC" w:rsidRPr="00DF111B" w:rsidRDefault="00622FCC" w:rsidP="006D4E4F">
            <w:pPr>
              <w:jc w:val="center"/>
              <w:rPr>
                <w:rFonts w:ascii="Calibri" w:hAnsi="Calibri" w:cs="Calibri"/>
                <w:color w:val="000000"/>
                <w:sz w:val="16"/>
                <w:szCs w:val="16"/>
              </w:rPr>
            </w:pPr>
            <w:r w:rsidRPr="00DF111B">
              <w:rPr>
                <w:rFonts w:ascii="Calibri" w:hAnsi="Calibri" w:cs="Calibri"/>
                <w:color w:val="000000"/>
                <w:sz w:val="16"/>
                <w:szCs w:val="16"/>
              </w:rPr>
              <w:t>4</w:t>
            </w:r>
          </w:p>
        </w:tc>
        <w:tc>
          <w:tcPr>
            <w:tcW w:w="2262"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Продажа государственного имущества на аукционе</w:t>
            </w:r>
          </w:p>
        </w:tc>
        <w:tc>
          <w:tcPr>
            <w:tcW w:w="6070"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Имущественный комплекс, состоящий из трех нежилых зданий (здание центра, лит. А, здание пищеблока, лит. Б, с пристройкой, лит. б, склад, лит. В) общей площадью 401,8 кв.м и земельного участка площадью 1929,0 кв.м</w:t>
            </w:r>
          </w:p>
        </w:tc>
        <w:tc>
          <w:tcPr>
            <w:tcW w:w="2833"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Тульская область, г. Белев, ул. Лермонтова, д. 3</w:t>
            </w:r>
          </w:p>
        </w:tc>
      </w:tr>
      <w:tr w:rsidR="00622FCC" w:rsidRPr="00DF111B" w:rsidTr="00B61F61">
        <w:trPr>
          <w:trHeight w:val="397"/>
        </w:trPr>
        <w:tc>
          <w:tcPr>
            <w:tcW w:w="457" w:type="dxa"/>
            <w:shd w:val="clear" w:color="auto" w:fill="auto"/>
            <w:vAlign w:val="center"/>
            <w:hideMark/>
          </w:tcPr>
          <w:p w:rsidR="00622FCC" w:rsidRPr="00DF111B" w:rsidRDefault="00622FCC" w:rsidP="006D4E4F">
            <w:pPr>
              <w:jc w:val="center"/>
              <w:rPr>
                <w:rFonts w:ascii="Calibri" w:hAnsi="Calibri" w:cs="Calibri"/>
                <w:color w:val="000000"/>
                <w:sz w:val="16"/>
                <w:szCs w:val="16"/>
              </w:rPr>
            </w:pPr>
            <w:r w:rsidRPr="00DF111B">
              <w:rPr>
                <w:rFonts w:ascii="Calibri" w:hAnsi="Calibri" w:cs="Calibri"/>
                <w:color w:val="000000"/>
                <w:sz w:val="16"/>
                <w:szCs w:val="16"/>
              </w:rPr>
              <w:t>5</w:t>
            </w:r>
          </w:p>
        </w:tc>
        <w:tc>
          <w:tcPr>
            <w:tcW w:w="2262"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Продажа государственного имущества на аукционе</w:t>
            </w:r>
          </w:p>
        </w:tc>
        <w:tc>
          <w:tcPr>
            <w:tcW w:w="6070"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 xml:space="preserve">Имущественный комплекс, состоящий из не завершенного строительством объекта, лит. ВВ1, общей площадью 1463,9 кв.м. и земельного участка площадью 5949,0 кв. м </w:t>
            </w:r>
          </w:p>
        </w:tc>
        <w:tc>
          <w:tcPr>
            <w:tcW w:w="2833"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Тульская область, г. Тула, Центральный район, ул. Оборонная, д. 114б</w:t>
            </w:r>
          </w:p>
        </w:tc>
      </w:tr>
      <w:tr w:rsidR="00622FCC" w:rsidRPr="00DF111B" w:rsidTr="00B61F61">
        <w:trPr>
          <w:trHeight w:val="397"/>
        </w:trPr>
        <w:tc>
          <w:tcPr>
            <w:tcW w:w="457" w:type="dxa"/>
            <w:shd w:val="clear" w:color="auto" w:fill="auto"/>
            <w:vAlign w:val="center"/>
            <w:hideMark/>
          </w:tcPr>
          <w:p w:rsidR="00622FCC" w:rsidRPr="00DF111B" w:rsidRDefault="00622FCC" w:rsidP="006D4E4F">
            <w:pPr>
              <w:jc w:val="center"/>
              <w:rPr>
                <w:rFonts w:ascii="Calibri" w:hAnsi="Calibri" w:cs="Calibri"/>
                <w:color w:val="000000"/>
                <w:sz w:val="16"/>
                <w:szCs w:val="16"/>
              </w:rPr>
            </w:pPr>
            <w:r w:rsidRPr="00DF111B">
              <w:rPr>
                <w:rFonts w:ascii="Calibri" w:hAnsi="Calibri" w:cs="Calibri"/>
                <w:color w:val="000000"/>
                <w:sz w:val="16"/>
                <w:szCs w:val="16"/>
              </w:rPr>
              <w:t>6</w:t>
            </w:r>
          </w:p>
        </w:tc>
        <w:tc>
          <w:tcPr>
            <w:tcW w:w="2262"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Продажа государственного имущества на аукционе</w:t>
            </w:r>
          </w:p>
        </w:tc>
        <w:tc>
          <w:tcPr>
            <w:tcW w:w="6070"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 xml:space="preserve">Имущественный комплекс, состоящий из трех нежилых зданий (лит. </w:t>
            </w:r>
            <w:proofErr w:type="gramStart"/>
            <w:r w:rsidRPr="00622FCC">
              <w:rPr>
                <w:rFonts w:ascii="Calibri" w:hAnsi="Calibri" w:cs="Calibri"/>
                <w:color w:val="000000"/>
                <w:sz w:val="16"/>
                <w:szCs w:val="16"/>
              </w:rPr>
              <w:t>А,А</w:t>
            </w:r>
            <w:proofErr w:type="gramEnd"/>
            <w:r w:rsidRPr="00622FCC">
              <w:rPr>
                <w:rFonts w:ascii="Calibri" w:hAnsi="Calibri" w:cs="Calibri"/>
                <w:color w:val="000000"/>
                <w:sz w:val="16"/>
                <w:szCs w:val="16"/>
              </w:rPr>
              <w:t xml:space="preserve">1,А2, над </w:t>
            </w:r>
            <w:proofErr w:type="spellStart"/>
            <w:r w:rsidRPr="00622FCC">
              <w:rPr>
                <w:rFonts w:ascii="Calibri" w:hAnsi="Calibri" w:cs="Calibri"/>
                <w:color w:val="000000"/>
                <w:sz w:val="16"/>
                <w:szCs w:val="16"/>
              </w:rPr>
              <w:t>А,а</w:t>
            </w:r>
            <w:proofErr w:type="spellEnd"/>
            <w:r w:rsidRPr="00622FCC">
              <w:rPr>
                <w:rFonts w:ascii="Calibri" w:hAnsi="Calibri" w:cs="Calibri"/>
                <w:color w:val="000000"/>
                <w:sz w:val="16"/>
                <w:szCs w:val="16"/>
              </w:rPr>
              <w:t>, над а, лит. Б, лит. В) общей площадью 254,2 кв.м</w:t>
            </w:r>
          </w:p>
        </w:tc>
        <w:tc>
          <w:tcPr>
            <w:tcW w:w="2833"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Тульская область, Алексинский район, г. Алексин, ул. 50 лет ВЛКСМ, Дача № 47</w:t>
            </w:r>
          </w:p>
        </w:tc>
      </w:tr>
      <w:tr w:rsidR="00622FCC" w:rsidRPr="00DF111B" w:rsidTr="00B61F61">
        <w:trPr>
          <w:trHeight w:val="397"/>
        </w:trPr>
        <w:tc>
          <w:tcPr>
            <w:tcW w:w="457" w:type="dxa"/>
            <w:shd w:val="clear" w:color="auto" w:fill="auto"/>
            <w:vAlign w:val="center"/>
            <w:hideMark/>
          </w:tcPr>
          <w:p w:rsidR="00622FCC" w:rsidRPr="00DF111B" w:rsidRDefault="00622FCC" w:rsidP="006D4E4F">
            <w:pPr>
              <w:jc w:val="center"/>
              <w:rPr>
                <w:rFonts w:ascii="Calibri" w:hAnsi="Calibri" w:cs="Calibri"/>
                <w:color w:val="000000"/>
                <w:sz w:val="16"/>
                <w:szCs w:val="16"/>
              </w:rPr>
            </w:pPr>
            <w:r w:rsidRPr="00DF111B">
              <w:rPr>
                <w:rFonts w:ascii="Calibri" w:hAnsi="Calibri" w:cs="Calibri"/>
                <w:color w:val="000000"/>
                <w:sz w:val="16"/>
                <w:szCs w:val="16"/>
              </w:rPr>
              <w:t>7</w:t>
            </w:r>
          </w:p>
        </w:tc>
        <w:tc>
          <w:tcPr>
            <w:tcW w:w="2262"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Продажа государственного имущества на аукционе</w:t>
            </w:r>
          </w:p>
        </w:tc>
        <w:tc>
          <w:tcPr>
            <w:tcW w:w="6070"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 xml:space="preserve">Имущественный комплекс, состоящий из нежилого здания, лит. </w:t>
            </w:r>
            <w:proofErr w:type="spellStart"/>
            <w:r w:rsidRPr="00622FCC">
              <w:rPr>
                <w:rFonts w:ascii="Calibri" w:hAnsi="Calibri" w:cs="Calibri"/>
                <w:color w:val="000000"/>
                <w:sz w:val="16"/>
                <w:szCs w:val="16"/>
              </w:rPr>
              <w:t>А,общей</w:t>
            </w:r>
            <w:proofErr w:type="spellEnd"/>
            <w:r w:rsidRPr="00622FCC">
              <w:rPr>
                <w:rFonts w:ascii="Calibri" w:hAnsi="Calibri" w:cs="Calibri"/>
                <w:color w:val="000000"/>
                <w:sz w:val="16"/>
                <w:szCs w:val="16"/>
              </w:rPr>
              <w:t xml:space="preserve"> площадью 619,5 кв.м и земельного участка площадью 4473,0 кв. м </w:t>
            </w:r>
          </w:p>
        </w:tc>
        <w:tc>
          <w:tcPr>
            <w:tcW w:w="2833"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 xml:space="preserve">Тульская область, Алексинский район, г. Алексин, ул. </w:t>
            </w:r>
            <w:proofErr w:type="spellStart"/>
            <w:r w:rsidRPr="00622FCC">
              <w:rPr>
                <w:rFonts w:ascii="Calibri" w:hAnsi="Calibri" w:cs="Calibri"/>
                <w:color w:val="000000"/>
                <w:sz w:val="16"/>
                <w:szCs w:val="16"/>
              </w:rPr>
              <w:t>З.Космодемьянской</w:t>
            </w:r>
            <w:proofErr w:type="spellEnd"/>
            <w:r w:rsidRPr="00622FCC">
              <w:rPr>
                <w:rFonts w:ascii="Calibri" w:hAnsi="Calibri" w:cs="Calibri"/>
                <w:color w:val="000000"/>
                <w:sz w:val="16"/>
                <w:szCs w:val="16"/>
              </w:rPr>
              <w:t xml:space="preserve">, д. 8 </w:t>
            </w:r>
          </w:p>
        </w:tc>
      </w:tr>
    </w:tbl>
    <w:p w:rsidR="005D160D" w:rsidRPr="00F25DE9" w:rsidRDefault="005D160D" w:rsidP="005D160D">
      <w:pPr>
        <w:widowControl w:val="0"/>
        <w:spacing w:before="120" w:after="120"/>
        <w:ind w:firstLine="425"/>
        <w:jc w:val="both"/>
        <w:rPr>
          <w:rFonts w:ascii="Arial" w:hAnsi="Arial" w:cs="Arial"/>
          <w:i/>
          <w:sz w:val="20"/>
          <w:szCs w:val="20"/>
        </w:rPr>
      </w:pPr>
      <w:r w:rsidRPr="00F25DE9">
        <w:rPr>
          <w:rFonts w:ascii="Arial" w:hAnsi="Arial" w:cs="Arial"/>
          <w:sz w:val="20"/>
          <w:szCs w:val="20"/>
        </w:rPr>
        <w:t xml:space="preserve">Вывод: </w:t>
      </w:r>
      <w:r w:rsidRPr="00F25DE9">
        <w:rPr>
          <w:rFonts w:ascii="Arial" w:hAnsi="Arial" w:cs="Arial"/>
          <w:i/>
          <w:sz w:val="20"/>
          <w:szCs w:val="20"/>
        </w:rPr>
        <w:t>В целом, ситуация в регионе стабильная. Экономика Тульской области скромно, но растет. Регион отличается диверсифицированной (освоение новых видов производств с целью повышения эффективности производства) экономикой и хорошо развитой промышленностью, темпы роста превышают средние показатели.</w:t>
      </w:r>
      <w:r w:rsidR="00F501F6">
        <w:rPr>
          <w:rFonts w:ascii="Arial" w:hAnsi="Arial" w:cs="Arial"/>
          <w:i/>
          <w:sz w:val="20"/>
          <w:szCs w:val="20"/>
        </w:rPr>
        <w:t xml:space="preserve"> </w:t>
      </w:r>
      <w:r w:rsidR="00E72292" w:rsidRPr="00E72292">
        <w:rPr>
          <w:rFonts w:ascii="Arial" w:hAnsi="Arial" w:cs="Arial"/>
          <w:b/>
          <w:i/>
          <w:sz w:val="20"/>
          <w:szCs w:val="20"/>
        </w:rPr>
        <w:t>Сегодня можно с уверенностью сказать, что Тульская область – надежный партнер для инвесторов.</w:t>
      </w:r>
      <w:r w:rsidR="00E72292" w:rsidRPr="00E72292">
        <w:rPr>
          <w:rStyle w:val="af3"/>
          <w:rFonts w:ascii="Arial" w:hAnsi="Arial" w:cs="Arial"/>
          <w:b/>
          <w:i/>
          <w:sz w:val="20"/>
          <w:szCs w:val="20"/>
        </w:rPr>
        <w:footnoteReference w:id="4"/>
      </w:r>
    </w:p>
    <w:p w:rsidR="006D2535" w:rsidRDefault="00EB02C8" w:rsidP="004E3EBF">
      <w:pPr>
        <w:pStyle w:val="a4"/>
        <w:spacing w:before="120" w:beforeAutospacing="0" w:after="0" w:afterAutospacing="0"/>
        <w:ind w:firstLine="709"/>
        <w:jc w:val="center"/>
        <w:rPr>
          <w:rFonts w:ascii="Arial" w:hAnsi="Arial" w:cs="Arial"/>
          <w:b/>
          <w:i/>
          <w:color w:val="000000"/>
          <w:sz w:val="20"/>
          <w:szCs w:val="20"/>
        </w:rPr>
      </w:pPr>
      <w:r w:rsidRPr="00F25DE9">
        <w:rPr>
          <w:rFonts w:ascii="Arial" w:hAnsi="Arial" w:cs="Arial"/>
          <w:b/>
          <w:i/>
          <w:color w:val="000000"/>
          <w:sz w:val="20"/>
          <w:szCs w:val="20"/>
        </w:rPr>
        <w:lastRenderedPageBreak/>
        <w:t>Рынок</w:t>
      </w:r>
      <w:r w:rsidR="001C4BBA" w:rsidRPr="00F25DE9">
        <w:rPr>
          <w:rFonts w:ascii="Arial" w:hAnsi="Arial" w:cs="Arial"/>
          <w:b/>
          <w:i/>
          <w:color w:val="000000"/>
          <w:sz w:val="20"/>
          <w:szCs w:val="20"/>
        </w:rPr>
        <w:t xml:space="preserve"> </w:t>
      </w:r>
      <w:r w:rsidR="00B55611">
        <w:rPr>
          <w:rFonts w:ascii="Arial" w:hAnsi="Arial" w:cs="Arial"/>
          <w:b/>
          <w:i/>
          <w:color w:val="000000"/>
          <w:sz w:val="20"/>
          <w:szCs w:val="20"/>
        </w:rPr>
        <w:t xml:space="preserve">коммерческой </w:t>
      </w:r>
      <w:r w:rsidR="001C4BBA" w:rsidRPr="00F25DE9">
        <w:rPr>
          <w:rFonts w:ascii="Arial" w:hAnsi="Arial" w:cs="Arial"/>
          <w:b/>
          <w:i/>
          <w:color w:val="000000"/>
          <w:sz w:val="20"/>
          <w:szCs w:val="20"/>
        </w:rPr>
        <w:t>недвижимости</w:t>
      </w:r>
    </w:p>
    <w:p w:rsidR="00257307" w:rsidRDefault="00257307" w:rsidP="001C4BBA">
      <w:pPr>
        <w:pStyle w:val="a4"/>
        <w:spacing w:before="120" w:beforeAutospacing="0" w:after="0" w:afterAutospacing="0"/>
        <w:ind w:firstLine="709"/>
        <w:rPr>
          <w:rFonts w:ascii="Arial" w:hAnsi="Arial" w:cs="Arial"/>
          <w:b/>
          <w:i/>
          <w:color w:val="000000"/>
          <w:sz w:val="20"/>
          <w:szCs w:val="20"/>
        </w:rPr>
      </w:pPr>
      <w:r>
        <w:rPr>
          <w:rFonts w:ascii="Arial" w:hAnsi="Arial" w:cs="Arial"/>
          <w:b/>
          <w:i/>
          <w:color w:val="000000"/>
          <w:sz w:val="20"/>
          <w:szCs w:val="20"/>
        </w:rPr>
        <w:t>Торгово-офисная</w:t>
      </w:r>
    </w:p>
    <w:p w:rsidR="005978A9" w:rsidRDefault="00257307" w:rsidP="005978A9">
      <w:pPr>
        <w:shd w:val="clear" w:color="auto" w:fill="FFFFFF"/>
        <w:spacing w:before="120" w:after="120"/>
        <w:ind w:firstLine="708"/>
        <w:rPr>
          <w:rFonts w:ascii="Arial" w:hAnsi="Arial" w:cs="Arial"/>
          <w:color w:val="000000"/>
          <w:sz w:val="20"/>
          <w:szCs w:val="20"/>
        </w:rPr>
      </w:pPr>
      <w:r w:rsidRPr="005978A9">
        <w:rPr>
          <w:rFonts w:ascii="Arial" w:hAnsi="Arial" w:cs="Arial"/>
          <w:color w:val="000000"/>
          <w:sz w:val="20"/>
          <w:szCs w:val="20"/>
        </w:rPr>
        <w:t xml:space="preserve">В </w:t>
      </w:r>
      <w:r w:rsidR="00D82511">
        <w:rPr>
          <w:rFonts w:ascii="Arial" w:hAnsi="Arial" w:cs="Arial"/>
          <w:color w:val="000000"/>
          <w:sz w:val="20"/>
          <w:szCs w:val="20"/>
        </w:rPr>
        <w:t xml:space="preserve">секторе </w:t>
      </w:r>
      <w:r w:rsidR="00D82511" w:rsidRPr="00D71B14">
        <w:rPr>
          <w:rFonts w:ascii="Arial" w:hAnsi="Arial" w:cs="Arial"/>
          <w:i/>
          <w:color w:val="000000"/>
          <w:sz w:val="20"/>
          <w:szCs w:val="20"/>
        </w:rPr>
        <w:t>торговой</w:t>
      </w:r>
      <w:r w:rsidR="00D82511">
        <w:rPr>
          <w:rFonts w:ascii="Arial" w:hAnsi="Arial" w:cs="Arial"/>
          <w:color w:val="000000"/>
          <w:sz w:val="20"/>
          <w:szCs w:val="20"/>
        </w:rPr>
        <w:t xml:space="preserve"> недвижимости</w:t>
      </w:r>
      <w:r w:rsidRPr="005978A9">
        <w:rPr>
          <w:rFonts w:ascii="Arial" w:hAnsi="Arial" w:cs="Arial"/>
          <w:color w:val="000000"/>
          <w:sz w:val="20"/>
          <w:szCs w:val="20"/>
        </w:rPr>
        <w:t xml:space="preserve"> присутствуют различные форматы объектов – салоны, магазины, супермаркеты, торговые центры, а также рынки.</w:t>
      </w:r>
      <w:r w:rsidR="00D82511">
        <w:rPr>
          <w:rFonts w:ascii="Arial" w:hAnsi="Arial" w:cs="Arial"/>
          <w:color w:val="000000"/>
          <w:sz w:val="20"/>
          <w:szCs w:val="20"/>
        </w:rPr>
        <w:t xml:space="preserve"> Как следствие постепенного насыщения</w:t>
      </w:r>
      <w:r w:rsidR="00D71B14">
        <w:rPr>
          <w:rFonts w:ascii="Arial" w:hAnsi="Arial" w:cs="Arial"/>
          <w:color w:val="000000"/>
          <w:sz w:val="20"/>
          <w:szCs w:val="20"/>
        </w:rPr>
        <w:t xml:space="preserve"> рынка</w:t>
      </w:r>
      <w:r w:rsidR="00D82511">
        <w:rPr>
          <w:rFonts w:ascii="Arial" w:hAnsi="Arial" w:cs="Arial"/>
          <w:color w:val="000000"/>
          <w:sz w:val="20"/>
          <w:szCs w:val="20"/>
        </w:rPr>
        <w:t>, д</w:t>
      </w:r>
      <w:r w:rsidR="00D82511" w:rsidRPr="00D82511">
        <w:rPr>
          <w:rFonts w:ascii="Arial" w:hAnsi="Arial" w:cs="Arial"/>
          <w:color w:val="000000"/>
          <w:sz w:val="20"/>
          <w:szCs w:val="20"/>
        </w:rPr>
        <w:t>оля несетевой торговли медленно сокращается.</w:t>
      </w:r>
      <w:r w:rsidR="00D82511">
        <w:rPr>
          <w:rFonts w:ascii="Arial" w:hAnsi="Arial" w:cs="Arial"/>
          <w:color w:val="000000"/>
          <w:sz w:val="20"/>
          <w:szCs w:val="20"/>
        </w:rPr>
        <w:t xml:space="preserve"> Здесь следует отметить, что </w:t>
      </w:r>
      <w:r w:rsidR="00D82511" w:rsidRPr="00D82511">
        <w:rPr>
          <w:rFonts w:ascii="Arial" w:hAnsi="Arial" w:cs="Arial"/>
          <w:color w:val="000000"/>
          <w:sz w:val="20"/>
          <w:szCs w:val="20"/>
        </w:rPr>
        <w:t>в непростые для бизнеса времена формат торговых площадей уменьшается. Арендаторы стараются оптимизировать свои расходы и переезжают в меньшие площади.</w:t>
      </w:r>
    </w:p>
    <w:p w:rsidR="005978A9" w:rsidRDefault="00D82511" w:rsidP="005978A9">
      <w:pPr>
        <w:shd w:val="clear" w:color="auto" w:fill="FFFFFF"/>
        <w:spacing w:before="120" w:after="120"/>
        <w:ind w:firstLine="708"/>
        <w:rPr>
          <w:rFonts w:ascii="Arial" w:hAnsi="Arial" w:cs="Arial"/>
          <w:color w:val="000000"/>
          <w:sz w:val="20"/>
          <w:szCs w:val="20"/>
        </w:rPr>
      </w:pPr>
      <w:r w:rsidRPr="00D82511">
        <w:rPr>
          <w:rFonts w:ascii="Arial" w:hAnsi="Arial" w:cs="Arial"/>
          <w:color w:val="000000"/>
          <w:sz w:val="20"/>
          <w:szCs w:val="20"/>
        </w:rPr>
        <w:t xml:space="preserve">Основным драйвером спроса на торговую недвижимость традиционно </w:t>
      </w:r>
      <w:r>
        <w:rPr>
          <w:rFonts w:ascii="Arial" w:hAnsi="Arial" w:cs="Arial"/>
          <w:color w:val="000000"/>
          <w:sz w:val="20"/>
          <w:szCs w:val="20"/>
        </w:rPr>
        <w:t>остаются</w:t>
      </w:r>
      <w:r w:rsidRPr="00D82511">
        <w:rPr>
          <w:rFonts w:ascii="Arial" w:hAnsi="Arial" w:cs="Arial"/>
          <w:color w:val="000000"/>
          <w:sz w:val="20"/>
          <w:szCs w:val="20"/>
        </w:rPr>
        <w:t xml:space="preserve"> крупнейшие федеральные розничные сети.</w:t>
      </w:r>
      <w:r w:rsidR="005978A9" w:rsidRPr="005978A9">
        <w:rPr>
          <w:rFonts w:ascii="Arial" w:hAnsi="Arial" w:cs="Arial"/>
          <w:color w:val="000000"/>
          <w:sz w:val="20"/>
          <w:szCs w:val="20"/>
        </w:rPr>
        <w:t xml:space="preserve"> </w:t>
      </w:r>
      <w:r>
        <w:rPr>
          <w:rFonts w:ascii="Arial" w:hAnsi="Arial" w:cs="Arial"/>
          <w:color w:val="000000"/>
          <w:sz w:val="20"/>
          <w:szCs w:val="20"/>
        </w:rPr>
        <w:t>В Туле</w:t>
      </w:r>
      <w:r w:rsidR="005978A9" w:rsidRPr="005978A9">
        <w:rPr>
          <w:rFonts w:ascii="Arial" w:hAnsi="Arial" w:cs="Arial"/>
          <w:color w:val="000000"/>
          <w:sz w:val="20"/>
          <w:szCs w:val="20"/>
        </w:rPr>
        <w:t xml:space="preserve"> открыты магазины сетей</w:t>
      </w:r>
      <w:r w:rsidR="00257307" w:rsidRPr="005978A9">
        <w:rPr>
          <w:rFonts w:ascii="Arial" w:hAnsi="Arial" w:cs="Arial"/>
          <w:color w:val="000000"/>
          <w:sz w:val="20"/>
          <w:szCs w:val="20"/>
        </w:rPr>
        <w:t xml:space="preserve"> «</w:t>
      </w:r>
      <w:proofErr w:type="spellStart"/>
      <w:r w:rsidR="005978A9" w:rsidRPr="005978A9">
        <w:rPr>
          <w:rFonts w:ascii="Arial" w:hAnsi="Arial" w:cs="Arial"/>
          <w:color w:val="000000"/>
          <w:sz w:val="20"/>
          <w:szCs w:val="20"/>
        </w:rPr>
        <w:t>Спар</w:t>
      </w:r>
      <w:proofErr w:type="spellEnd"/>
      <w:r w:rsidR="00257307" w:rsidRPr="005978A9">
        <w:rPr>
          <w:rFonts w:ascii="Arial" w:hAnsi="Arial" w:cs="Arial"/>
          <w:color w:val="000000"/>
          <w:sz w:val="20"/>
          <w:szCs w:val="20"/>
        </w:rPr>
        <w:t>», «</w:t>
      </w:r>
      <w:proofErr w:type="spellStart"/>
      <w:r w:rsidR="005978A9" w:rsidRPr="005978A9">
        <w:rPr>
          <w:rFonts w:ascii="Arial" w:hAnsi="Arial" w:cs="Arial"/>
          <w:color w:val="000000"/>
          <w:sz w:val="20"/>
          <w:szCs w:val="20"/>
        </w:rPr>
        <w:t>Дикси</w:t>
      </w:r>
      <w:proofErr w:type="spellEnd"/>
      <w:r w:rsidR="007B09A8">
        <w:rPr>
          <w:rFonts w:ascii="Arial" w:hAnsi="Arial" w:cs="Arial"/>
          <w:color w:val="000000"/>
          <w:sz w:val="20"/>
          <w:szCs w:val="20"/>
        </w:rPr>
        <w:t xml:space="preserve">», </w:t>
      </w:r>
      <w:r w:rsidR="00257307" w:rsidRPr="005978A9">
        <w:rPr>
          <w:rFonts w:ascii="Arial" w:hAnsi="Arial" w:cs="Arial"/>
          <w:color w:val="000000"/>
          <w:sz w:val="20"/>
          <w:szCs w:val="20"/>
        </w:rPr>
        <w:t>«Спортмастер»</w:t>
      </w:r>
      <w:r w:rsidR="005978A9" w:rsidRPr="005978A9">
        <w:rPr>
          <w:rFonts w:ascii="Arial" w:hAnsi="Arial" w:cs="Arial"/>
          <w:color w:val="000000"/>
          <w:sz w:val="20"/>
          <w:szCs w:val="20"/>
        </w:rPr>
        <w:t>, «ДНС»</w:t>
      </w:r>
      <w:r w:rsidR="00257307" w:rsidRPr="005978A9">
        <w:rPr>
          <w:rFonts w:ascii="Arial" w:hAnsi="Arial" w:cs="Arial"/>
          <w:color w:val="000000"/>
          <w:sz w:val="20"/>
          <w:szCs w:val="20"/>
        </w:rPr>
        <w:t xml:space="preserve"> и другие. </w:t>
      </w:r>
      <w:r w:rsidR="007B09A8">
        <w:rPr>
          <w:rFonts w:ascii="Arial" w:hAnsi="Arial" w:cs="Arial"/>
          <w:color w:val="000000"/>
          <w:sz w:val="20"/>
          <w:szCs w:val="20"/>
        </w:rPr>
        <w:t xml:space="preserve">Один из самых активно расширяющихся в последнее время - «Пятерочка». </w:t>
      </w:r>
      <w:r w:rsidR="00257307" w:rsidRPr="005978A9">
        <w:rPr>
          <w:rFonts w:ascii="Arial" w:hAnsi="Arial" w:cs="Arial"/>
          <w:color w:val="000000"/>
          <w:sz w:val="20"/>
          <w:szCs w:val="20"/>
        </w:rPr>
        <w:t>Наиболее насыщенными объектами торговой недвижимости являются центральные улицы города – проспекты Ленина и Красноармейский, а также улицы Пирогова и Каминского</w:t>
      </w:r>
      <w:r w:rsidR="005978A9" w:rsidRPr="005978A9">
        <w:rPr>
          <w:rFonts w:ascii="Arial" w:hAnsi="Arial" w:cs="Arial"/>
          <w:color w:val="000000"/>
          <w:sz w:val="20"/>
          <w:szCs w:val="20"/>
        </w:rPr>
        <w:t>, Советская</w:t>
      </w:r>
      <w:r w:rsidR="00257307" w:rsidRPr="005978A9">
        <w:rPr>
          <w:rFonts w:ascii="Arial" w:hAnsi="Arial" w:cs="Arial"/>
          <w:color w:val="000000"/>
          <w:sz w:val="20"/>
          <w:szCs w:val="20"/>
        </w:rPr>
        <w:t xml:space="preserve">. Здесь торговые площади стоят особенно дорого по сравнению с наиболее удаленными от центра районами. Наибольшим спросом пользуются площади размером не более 70 квадратных метров. </w:t>
      </w:r>
    </w:p>
    <w:p w:rsidR="00A05FA8" w:rsidRDefault="00257307" w:rsidP="005978A9">
      <w:pPr>
        <w:shd w:val="clear" w:color="auto" w:fill="FFFFFF"/>
        <w:spacing w:before="120" w:after="120"/>
        <w:ind w:firstLine="708"/>
        <w:rPr>
          <w:rFonts w:ascii="Arial" w:hAnsi="Arial" w:cs="Arial"/>
          <w:color w:val="000000"/>
          <w:sz w:val="20"/>
          <w:szCs w:val="20"/>
        </w:rPr>
      </w:pPr>
      <w:r w:rsidRPr="005978A9">
        <w:rPr>
          <w:rFonts w:ascii="Arial" w:hAnsi="Arial" w:cs="Arial"/>
          <w:color w:val="000000"/>
          <w:sz w:val="20"/>
          <w:szCs w:val="20"/>
        </w:rPr>
        <w:t xml:space="preserve">Основная часть коммерческих объектов торгового назначения – это переведенные в нежилой фонд квартиры на первых этажах домов в центре города. Однако альтернативой таким площадкам становятся появляющиеся специализированные торговые центры. К </w:t>
      </w:r>
      <w:r w:rsidR="005978A9" w:rsidRPr="005978A9">
        <w:rPr>
          <w:rFonts w:ascii="Arial" w:hAnsi="Arial" w:cs="Arial"/>
          <w:color w:val="000000"/>
          <w:sz w:val="20"/>
          <w:szCs w:val="20"/>
        </w:rPr>
        <w:t>ранней постройке относятся, например</w:t>
      </w:r>
      <w:r w:rsidRPr="005978A9">
        <w:rPr>
          <w:rFonts w:ascii="Arial" w:hAnsi="Arial" w:cs="Arial"/>
          <w:color w:val="000000"/>
          <w:sz w:val="20"/>
          <w:szCs w:val="20"/>
        </w:rPr>
        <w:t xml:space="preserve"> </w:t>
      </w:r>
      <w:r w:rsidR="005978A9" w:rsidRPr="005978A9">
        <w:rPr>
          <w:rFonts w:ascii="Arial" w:hAnsi="Arial" w:cs="Arial"/>
          <w:color w:val="000000"/>
          <w:sz w:val="20"/>
          <w:szCs w:val="20"/>
        </w:rPr>
        <w:t>такие ТЦ, как «</w:t>
      </w:r>
      <w:proofErr w:type="spellStart"/>
      <w:r w:rsidR="005978A9" w:rsidRPr="005978A9">
        <w:rPr>
          <w:rFonts w:ascii="Arial" w:hAnsi="Arial" w:cs="Arial"/>
          <w:color w:val="000000"/>
          <w:sz w:val="20"/>
          <w:szCs w:val="20"/>
        </w:rPr>
        <w:t>Интерсити</w:t>
      </w:r>
      <w:proofErr w:type="spellEnd"/>
      <w:r w:rsidR="005978A9" w:rsidRPr="005978A9">
        <w:rPr>
          <w:rFonts w:ascii="Arial" w:hAnsi="Arial" w:cs="Arial"/>
          <w:color w:val="000000"/>
          <w:sz w:val="20"/>
          <w:szCs w:val="20"/>
        </w:rPr>
        <w:t>»,</w:t>
      </w:r>
      <w:r w:rsidRPr="005978A9">
        <w:rPr>
          <w:rFonts w:ascii="Arial" w:hAnsi="Arial" w:cs="Arial"/>
          <w:color w:val="000000"/>
          <w:sz w:val="20"/>
          <w:szCs w:val="20"/>
        </w:rPr>
        <w:t xml:space="preserve"> «Парадиз»</w:t>
      </w:r>
      <w:r w:rsidR="005978A9" w:rsidRPr="005978A9">
        <w:rPr>
          <w:rFonts w:ascii="Arial" w:hAnsi="Arial" w:cs="Arial"/>
          <w:color w:val="000000"/>
          <w:sz w:val="20"/>
          <w:szCs w:val="20"/>
        </w:rPr>
        <w:t>, «Гостиный двор»</w:t>
      </w:r>
      <w:r w:rsidRPr="005978A9">
        <w:rPr>
          <w:rFonts w:ascii="Arial" w:hAnsi="Arial" w:cs="Arial"/>
          <w:color w:val="000000"/>
          <w:sz w:val="20"/>
          <w:szCs w:val="20"/>
        </w:rPr>
        <w:t>.</w:t>
      </w:r>
      <w:r w:rsidR="005978A9" w:rsidRPr="005978A9">
        <w:rPr>
          <w:rFonts w:ascii="Arial" w:hAnsi="Arial" w:cs="Arial"/>
          <w:color w:val="000000"/>
          <w:sz w:val="20"/>
          <w:szCs w:val="20"/>
        </w:rPr>
        <w:t xml:space="preserve"> К более поздней –</w:t>
      </w:r>
      <w:r w:rsidR="0098740C">
        <w:rPr>
          <w:rFonts w:ascii="Arial" w:hAnsi="Arial" w:cs="Arial"/>
          <w:color w:val="000000"/>
          <w:sz w:val="20"/>
          <w:szCs w:val="20"/>
        </w:rPr>
        <w:t xml:space="preserve"> «РИО» (</w:t>
      </w:r>
      <w:r w:rsidR="007F77B1">
        <w:rPr>
          <w:rFonts w:ascii="Arial" w:hAnsi="Arial" w:cs="Arial"/>
          <w:color w:val="000000"/>
          <w:sz w:val="20"/>
          <w:szCs w:val="20"/>
        </w:rPr>
        <w:t>п</w:t>
      </w:r>
      <w:r w:rsidR="0098740C" w:rsidRPr="0098740C">
        <w:rPr>
          <w:rFonts w:ascii="Arial" w:hAnsi="Arial" w:cs="Arial"/>
          <w:color w:val="000000"/>
          <w:sz w:val="20"/>
          <w:szCs w:val="20"/>
        </w:rPr>
        <w:t xml:space="preserve">лощадь трехэтажного </w:t>
      </w:r>
      <w:r w:rsidR="007F77B1">
        <w:rPr>
          <w:rFonts w:ascii="Arial" w:hAnsi="Arial" w:cs="Arial"/>
          <w:color w:val="000000"/>
          <w:sz w:val="20"/>
          <w:szCs w:val="20"/>
        </w:rPr>
        <w:t>комплекса составляет 25 000 кв.</w:t>
      </w:r>
      <w:r w:rsidR="0098740C" w:rsidRPr="0098740C">
        <w:rPr>
          <w:rFonts w:ascii="Arial" w:hAnsi="Arial" w:cs="Arial"/>
          <w:color w:val="000000"/>
          <w:sz w:val="20"/>
          <w:szCs w:val="20"/>
        </w:rPr>
        <w:t>м.</w:t>
      </w:r>
      <w:r w:rsidR="007F77B1">
        <w:rPr>
          <w:rFonts w:ascii="Arial" w:hAnsi="Arial" w:cs="Arial"/>
          <w:color w:val="000000"/>
          <w:sz w:val="20"/>
          <w:szCs w:val="20"/>
        </w:rPr>
        <w:t>, двухзальный кинотеатр.</w:t>
      </w:r>
      <w:r w:rsidR="0098740C" w:rsidRPr="0098740C">
        <w:rPr>
          <w:rFonts w:ascii="Arial" w:hAnsi="Arial" w:cs="Arial"/>
          <w:color w:val="000000"/>
          <w:sz w:val="20"/>
          <w:szCs w:val="20"/>
        </w:rPr>
        <w:t xml:space="preserve"> Парковка центра рассчитана на триста автомобилей</w:t>
      </w:r>
      <w:r w:rsidR="007F77B1">
        <w:rPr>
          <w:rFonts w:ascii="Arial" w:hAnsi="Arial" w:cs="Arial"/>
          <w:color w:val="000000"/>
          <w:sz w:val="20"/>
          <w:szCs w:val="20"/>
        </w:rPr>
        <w:t xml:space="preserve">), </w:t>
      </w:r>
      <w:r w:rsidR="005978A9" w:rsidRPr="005978A9">
        <w:rPr>
          <w:rFonts w:ascii="Arial" w:hAnsi="Arial" w:cs="Arial"/>
          <w:color w:val="000000"/>
          <w:sz w:val="20"/>
          <w:szCs w:val="20"/>
        </w:rPr>
        <w:t xml:space="preserve">ТРЦ «Макси» – самый крупный торгово-развлекательный центр в Тульской области, включающий семейно-развлекательную зону, многозальный кинотеатр, </w:t>
      </w:r>
      <w:proofErr w:type="spellStart"/>
      <w:r w:rsidR="005978A9" w:rsidRPr="005978A9">
        <w:rPr>
          <w:rFonts w:ascii="Arial" w:hAnsi="Arial" w:cs="Arial"/>
          <w:color w:val="000000"/>
          <w:sz w:val="20"/>
          <w:szCs w:val="20"/>
        </w:rPr>
        <w:t>фуд</w:t>
      </w:r>
      <w:proofErr w:type="spellEnd"/>
      <w:r w:rsidR="005978A9" w:rsidRPr="005978A9">
        <w:rPr>
          <w:rFonts w:ascii="Arial" w:hAnsi="Arial" w:cs="Arial"/>
          <w:color w:val="000000"/>
          <w:sz w:val="20"/>
          <w:szCs w:val="20"/>
        </w:rPr>
        <w:t>-корт, фитнес-центр, кафе и рестораны, гипермаркет строительных товаров. Пул арендаторов ТРЦ «Макси» сформирован из лидеров своих сегментов и соответствует потребностям жителей города и области. Торговая галерея ТРЦ насчитывает более 200 магазинов.</w:t>
      </w:r>
      <w:r w:rsidR="00A05FA8">
        <w:rPr>
          <w:rFonts w:ascii="Arial" w:hAnsi="Arial" w:cs="Arial"/>
          <w:color w:val="000000"/>
          <w:sz w:val="20"/>
          <w:szCs w:val="20"/>
        </w:rPr>
        <w:t xml:space="preserve"> </w:t>
      </w:r>
    </w:p>
    <w:p w:rsidR="005978A9" w:rsidRPr="005978A9" w:rsidRDefault="00A05FA8" w:rsidP="005978A9">
      <w:pPr>
        <w:shd w:val="clear" w:color="auto" w:fill="FFFFFF"/>
        <w:spacing w:before="120" w:after="120"/>
        <w:ind w:firstLine="708"/>
        <w:rPr>
          <w:rFonts w:ascii="Arial" w:hAnsi="Arial" w:cs="Arial"/>
          <w:color w:val="000000"/>
          <w:sz w:val="20"/>
          <w:szCs w:val="20"/>
        </w:rPr>
      </w:pPr>
      <w:r>
        <w:rPr>
          <w:rFonts w:ascii="Arial" w:hAnsi="Arial" w:cs="Arial"/>
          <w:color w:val="000000"/>
          <w:sz w:val="20"/>
          <w:szCs w:val="20"/>
        </w:rPr>
        <w:t xml:space="preserve">Некоторое разнообразие в сектор (аренды) торговой недвижимости вносит реализуемый в областном центре проект </w:t>
      </w:r>
      <w:r w:rsidRPr="007B09A8">
        <w:rPr>
          <w:rFonts w:ascii="Arial" w:hAnsi="Arial" w:cs="Arial"/>
          <w:i/>
          <w:color w:val="000000"/>
          <w:sz w:val="20"/>
          <w:szCs w:val="20"/>
        </w:rPr>
        <w:t>Тульская набережная ("Казанская набережная")</w:t>
      </w:r>
      <w:r w:rsidRPr="007B09A8">
        <w:rPr>
          <w:rStyle w:val="af3"/>
          <w:rFonts w:ascii="Arial" w:hAnsi="Arial" w:cs="Arial"/>
          <w:i/>
          <w:color w:val="000000"/>
          <w:sz w:val="20"/>
          <w:szCs w:val="20"/>
        </w:rPr>
        <w:footnoteReference w:id="5"/>
      </w:r>
      <w:r>
        <w:rPr>
          <w:rFonts w:ascii="Arial" w:hAnsi="Arial" w:cs="Arial"/>
          <w:color w:val="000000"/>
          <w:sz w:val="20"/>
          <w:szCs w:val="20"/>
        </w:rPr>
        <w:t xml:space="preserve">, </w:t>
      </w:r>
      <w:r w:rsidR="007B09A8">
        <w:rPr>
          <w:rFonts w:ascii="Arial" w:hAnsi="Arial" w:cs="Arial"/>
          <w:color w:val="000000"/>
          <w:sz w:val="20"/>
          <w:szCs w:val="20"/>
        </w:rPr>
        <w:t>с немногочисленными пока</w:t>
      </w:r>
      <w:r>
        <w:rPr>
          <w:rFonts w:ascii="Arial" w:hAnsi="Arial" w:cs="Arial"/>
          <w:color w:val="000000"/>
          <w:sz w:val="20"/>
          <w:szCs w:val="20"/>
        </w:rPr>
        <w:t xml:space="preserve"> предложения</w:t>
      </w:r>
      <w:r w:rsidR="007B09A8">
        <w:rPr>
          <w:rFonts w:ascii="Arial" w:hAnsi="Arial" w:cs="Arial"/>
          <w:color w:val="000000"/>
          <w:sz w:val="20"/>
          <w:szCs w:val="20"/>
        </w:rPr>
        <w:t>ми</w:t>
      </w:r>
      <w:r>
        <w:rPr>
          <w:rFonts w:ascii="Arial" w:hAnsi="Arial" w:cs="Arial"/>
          <w:color w:val="000000"/>
          <w:sz w:val="20"/>
          <w:szCs w:val="20"/>
        </w:rPr>
        <w:t xml:space="preserve"> площадей для организации кафе и закусочных. </w:t>
      </w:r>
    </w:p>
    <w:p w:rsidR="00BA44DB" w:rsidRDefault="005978A9" w:rsidP="007456E9">
      <w:pPr>
        <w:shd w:val="clear" w:color="auto" w:fill="FFFFFF"/>
        <w:spacing w:after="150"/>
        <w:ind w:firstLine="708"/>
        <w:rPr>
          <w:rFonts w:ascii="Arial" w:hAnsi="Arial" w:cs="Arial"/>
          <w:color w:val="000000"/>
          <w:sz w:val="20"/>
          <w:szCs w:val="20"/>
        </w:rPr>
      </w:pPr>
      <w:r w:rsidRPr="005978A9">
        <w:rPr>
          <w:rFonts w:ascii="Arial" w:hAnsi="Arial" w:cs="Arial"/>
          <w:color w:val="000000"/>
          <w:sz w:val="20"/>
          <w:szCs w:val="20"/>
        </w:rPr>
        <w:t xml:space="preserve"> </w:t>
      </w:r>
      <w:r w:rsidR="00D71B14">
        <w:rPr>
          <w:rFonts w:ascii="Arial" w:hAnsi="Arial" w:cs="Arial"/>
          <w:color w:val="000000"/>
          <w:sz w:val="20"/>
          <w:szCs w:val="20"/>
        </w:rPr>
        <w:t>В сегменте</w:t>
      </w:r>
      <w:r w:rsidR="00257307" w:rsidRPr="005978A9">
        <w:rPr>
          <w:rFonts w:ascii="Arial" w:hAnsi="Arial" w:cs="Arial"/>
          <w:color w:val="000000"/>
          <w:sz w:val="20"/>
          <w:szCs w:val="20"/>
        </w:rPr>
        <w:t xml:space="preserve"> </w:t>
      </w:r>
      <w:r w:rsidR="00D71B14">
        <w:rPr>
          <w:rFonts w:ascii="Arial" w:hAnsi="Arial" w:cs="Arial"/>
          <w:i/>
          <w:color w:val="000000"/>
          <w:sz w:val="20"/>
          <w:szCs w:val="20"/>
        </w:rPr>
        <w:t>о</w:t>
      </w:r>
      <w:r w:rsidR="00257307" w:rsidRPr="00D71B14">
        <w:rPr>
          <w:rFonts w:ascii="Arial" w:hAnsi="Arial" w:cs="Arial"/>
          <w:i/>
          <w:color w:val="000000"/>
          <w:sz w:val="20"/>
          <w:szCs w:val="20"/>
        </w:rPr>
        <w:t>фисн</w:t>
      </w:r>
      <w:r w:rsidR="00D71B14">
        <w:rPr>
          <w:rFonts w:ascii="Arial" w:hAnsi="Arial" w:cs="Arial"/>
          <w:i/>
          <w:color w:val="000000"/>
          <w:sz w:val="20"/>
          <w:szCs w:val="20"/>
        </w:rPr>
        <w:t>ой</w:t>
      </w:r>
      <w:r w:rsidR="00257307" w:rsidRPr="005978A9">
        <w:rPr>
          <w:rFonts w:ascii="Arial" w:hAnsi="Arial" w:cs="Arial"/>
          <w:color w:val="000000"/>
          <w:sz w:val="20"/>
          <w:szCs w:val="20"/>
        </w:rPr>
        <w:t xml:space="preserve"> недвижимост</w:t>
      </w:r>
      <w:r w:rsidR="00D71B14">
        <w:rPr>
          <w:rFonts w:ascii="Arial" w:hAnsi="Arial" w:cs="Arial"/>
          <w:color w:val="000000"/>
          <w:sz w:val="20"/>
          <w:szCs w:val="20"/>
        </w:rPr>
        <w:t xml:space="preserve">и </w:t>
      </w:r>
      <w:r w:rsidR="00717ACB">
        <w:rPr>
          <w:rFonts w:ascii="Arial" w:hAnsi="Arial" w:cs="Arial"/>
          <w:color w:val="000000"/>
          <w:sz w:val="20"/>
          <w:szCs w:val="20"/>
        </w:rPr>
        <w:t xml:space="preserve">также </w:t>
      </w:r>
      <w:r w:rsidR="00AE23BC">
        <w:rPr>
          <w:rFonts w:ascii="Arial" w:hAnsi="Arial" w:cs="Arial"/>
          <w:color w:val="000000"/>
          <w:sz w:val="20"/>
          <w:szCs w:val="20"/>
        </w:rPr>
        <w:t>увеличивается</w:t>
      </w:r>
      <w:r w:rsidR="00D71B14">
        <w:rPr>
          <w:rFonts w:ascii="Arial" w:hAnsi="Arial" w:cs="Arial"/>
          <w:color w:val="000000"/>
          <w:sz w:val="20"/>
          <w:szCs w:val="20"/>
        </w:rPr>
        <w:t xml:space="preserve"> спрос на небольшие офисы. </w:t>
      </w:r>
      <w:r w:rsidR="00D71B14" w:rsidRPr="00D71B14">
        <w:rPr>
          <w:rFonts w:ascii="Arial" w:hAnsi="Arial" w:cs="Arial"/>
          <w:color w:val="000000"/>
          <w:sz w:val="20"/>
          <w:szCs w:val="20"/>
        </w:rPr>
        <w:t>Основной критерий выбора — цена и наличие парковки</w:t>
      </w:r>
      <w:r w:rsidR="00257307" w:rsidRPr="005978A9">
        <w:rPr>
          <w:rFonts w:ascii="Arial" w:hAnsi="Arial" w:cs="Arial"/>
          <w:color w:val="000000"/>
          <w:sz w:val="20"/>
          <w:szCs w:val="20"/>
        </w:rPr>
        <w:t xml:space="preserve">. Большинство офисных площадей представлены объектами низкого качества – это здания бывших НИИ, заводов и административных корпусов. Крупные предприятия и банки самостоятельно занимаются созданием офисов для собственных нужд. </w:t>
      </w:r>
      <w:r w:rsidR="001B581F">
        <w:rPr>
          <w:rFonts w:ascii="Arial" w:hAnsi="Arial" w:cs="Arial"/>
          <w:color w:val="000000"/>
          <w:sz w:val="20"/>
          <w:szCs w:val="20"/>
        </w:rPr>
        <w:t>Как таковые, с</w:t>
      </w:r>
      <w:r w:rsidR="00257307" w:rsidRPr="005978A9">
        <w:rPr>
          <w:rFonts w:ascii="Arial" w:hAnsi="Arial" w:cs="Arial"/>
          <w:color w:val="000000"/>
          <w:sz w:val="20"/>
          <w:szCs w:val="20"/>
        </w:rPr>
        <w:t>пециализированны</w:t>
      </w:r>
      <w:r w:rsidR="001B581F">
        <w:rPr>
          <w:rFonts w:ascii="Arial" w:hAnsi="Arial" w:cs="Arial"/>
          <w:color w:val="000000"/>
          <w:sz w:val="20"/>
          <w:szCs w:val="20"/>
        </w:rPr>
        <w:t>е</w:t>
      </w:r>
      <w:r w:rsidR="00257307" w:rsidRPr="005978A9">
        <w:rPr>
          <w:rFonts w:ascii="Arial" w:hAnsi="Arial" w:cs="Arial"/>
          <w:color w:val="000000"/>
          <w:sz w:val="20"/>
          <w:szCs w:val="20"/>
        </w:rPr>
        <w:t xml:space="preserve"> офисные центр</w:t>
      </w:r>
      <w:r w:rsidR="001B581F">
        <w:rPr>
          <w:rFonts w:ascii="Arial" w:hAnsi="Arial" w:cs="Arial"/>
          <w:color w:val="000000"/>
          <w:sz w:val="20"/>
          <w:szCs w:val="20"/>
        </w:rPr>
        <w:t xml:space="preserve">ы </w:t>
      </w:r>
      <w:r w:rsidR="00257307" w:rsidRPr="005978A9">
        <w:rPr>
          <w:rFonts w:ascii="Arial" w:hAnsi="Arial" w:cs="Arial"/>
          <w:color w:val="000000"/>
          <w:sz w:val="20"/>
          <w:szCs w:val="20"/>
        </w:rPr>
        <w:t xml:space="preserve">строятся медленно. </w:t>
      </w:r>
      <w:r w:rsidR="001B581F">
        <w:rPr>
          <w:rFonts w:ascii="Arial" w:hAnsi="Arial" w:cs="Arial"/>
          <w:color w:val="000000"/>
          <w:sz w:val="20"/>
          <w:szCs w:val="20"/>
        </w:rPr>
        <w:t>Из недавно построенных - н</w:t>
      </w:r>
      <w:r w:rsidR="00257307" w:rsidRPr="005978A9">
        <w:rPr>
          <w:rFonts w:ascii="Arial" w:hAnsi="Arial" w:cs="Arial"/>
          <w:color w:val="000000"/>
          <w:sz w:val="20"/>
          <w:szCs w:val="20"/>
        </w:rPr>
        <w:t>аиболее современные комплексы – «</w:t>
      </w:r>
      <w:proofErr w:type="spellStart"/>
      <w:r w:rsidR="001B581F">
        <w:rPr>
          <w:rFonts w:ascii="Arial" w:hAnsi="Arial" w:cs="Arial"/>
          <w:color w:val="000000"/>
          <w:sz w:val="20"/>
          <w:szCs w:val="20"/>
        </w:rPr>
        <w:t>Галакс</w:t>
      </w:r>
      <w:proofErr w:type="spellEnd"/>
      <w:r w:rsidR="00257307" w:rsidRPr="005978A9">
        <w:rPr>
          <w:rFonts w:ascii="Arial" w:hAnsi="Arial" w:cs="Arial"/>
          <w:color w:val="000000"/>
          <w:sz w:val="20"/>
          <w:szCs w:val="20"/>
        </w:rPr>
        <w:t>»,</w:t>
      </w:r>
      <w:r w:rsidR="001B581F">
        <w:rPr>
          <w:rFonts w:ascii="Arial" w:hAnsi="Arial" w:cs="Arial"/>
          <w:color w:val="000000"/>
          <w:sz w:val="20"/>
          <w:szCs w:val="20"/>
        </w:rPr>
        <w:t xml:space="preserve"> «Пирамида»,</w:t>
      </w:r>
      <w:r w:rsidR="00257307" w:rsidRPr="005978A9">
        <w:rPr>
          <w:rFonts w:ascii="Arial" w:hAnsi="Arial" w:cs="Arial"/>
          <w:color w:val="000000"/>
          <w:sz w:val="20"/>
          <w:szCs w:val="20"/>
        </w:rPr>
        <w:t xml:space="preserve"> </w:t>
      </w:r>
      <w:r w:rsidR="0010443A">
        <w:rPr>
          <w:rFonts w:ascii="Arial" w:hAnsi="Arial" w:cs="Arial"/>
          <w:color w:val="000000"/>
          <w:sz w:val="20"/>
          <w:szCs w:val="20"/>
        </w:rPr>
        <w:t xml:space="preserve">«Троицкий», </w:t>
      </w:r>
      <w:r w:rsidR="00257307" w:rsidRPr="005978A9">
        <w:rPr>
          <w:rFonts w:ascii="Arial" w:hAnsi="Arial" w:cs="Arial"/>
          <w:color w:val="000000"/>
          <w:sz w:val="20"/>
          <w:szCs w:val="20"/>
        </w:rPr>
        <w:t xml:space="preserve">а также офисные центры, расположенные на улице Каминского и Красноармейском проспекте. </w:t>
      </w:r>
      <w:r w:rsidR="00BA44DB">
        <w:rPr>
          <w:rFonts w:ascii="Arial" w:hAnsi="Arial" w:cs="Arial"/>
          <w:color w:val="000000"/>
          <w:sz w:val="20"/>
          <w:szCs w:val="20"/>
        </w:rPr>
        <w:t xml:space="preserve">В основном это сравнительно небольшие по площади здания. </w:t>
      </w:r>
    </w:p>
    <w:p w:rsidR="00257307" w:rsidRDefault="00257307" w:rsidP="001C4BBA">
      <w:pPr>
        <w:pStyle w:val="a4"/>
        <w:spacing w:before="120" w:beforeAutospacing="0" w:after="0" w:afterAutospacing="0"/>
        <w:ind w:firstLine="709"/>
        <w:rPr>
          <w:rFonts w:ascii="Arial" w:hAnsi="Arial" w:cs="Arial"/>
          <w:color w:val="000000"/>
          <w:sz w:val="20"/>
          <w:szCs w:val="20"/>
        </w:rPr>
      </w:pPr>
      <w:r w:rsidRPr="005978A9">
        <w:rPr>
          <w:rFonts w:ascii="Arial" w:hAnsi="Arial" w:cs="Arial"/>
          <w:color w:val="000000"/>
          <w:sz w:val="20"/>
          <w:szCs w:val="20"/>
        </w:rPr>
        <w:t xml:space="preserve">В </w:t>
      </w:r>
      <w:r w:rsidR="004E3EBF">
        <w:rPr>
          <w:rFonts w:ascii="Arial" w:hAnsi="Arial" w:cs="Arial"/>
          <w:color w:val="000000"/>
          <w:sz w:val="20"/>
          <w:szCs w:val="20"/>
        </w:rPr>
        <w:t>настоящее</w:t>
      </w:r>
      <w:r w:rsidRPr="005978A9">
        <w:rPr>
          <w:rFonts w:ascii="Arial" w:hAnsi="Arial" w:cs="Arial"/>
          <w:color w:val="000000"/>
          <w:sz w:val="20"/>
          <w:szCs w:val="20"/>
        </w:rPr>
        <w:t xml:space="preserve"> время рынок качественной офисной недвижимости в Туле </w:t>
      </w:r>
      <w:r w:rsidR="004E3EBF">
        <w:rPr>
          <w:rFonts w:ascii="Arial" w:hAnsi="Arial" w:cs="Arial"/>
          <w:color w:val="000000"/>
          <w:sz w:val="20"/>
          <w:szCs w:val="20"/>
        </w:rPr>
        <w:t>испытывает</w:t>
      </w:r>
      <w:r w:rsidRPr="005978A9">
        <w:rPr>
          <w:rFonts w:ascii="Arial" w:hAnsi="Arial" w:cs="Arial"/>
          <w:color w:val="000000"/>
          <w:sz w:val="20"/>
          <w:szCs w:val="20"/>
        </w:rPr>
        <w:t xml:space="preserve"> сложности в связи кризисом. И</w:t>
      </w:r>
      <w:r w:rsidR="00672C84">
        <w:rPr>
          <w:rFonts w:ascii="Arial" w:hAnsi="Arial" w:cs="Arial"/>
          <w:color w:val="000000"/>
          <w:sz w:val="20"/>
          <w:szCs w:val="20"/>
        </w:rPr>
        <w:t xml:space="preserve"> </w:t>
      </w:r>
      <w:r w:rsidRPr="005978A9">
        <w:rPr>
          <w:rFonts w:ascii="Arial" w:hAnsi="Arial" w:cs="Arial"/>
          <w:color w:val="000000"/>
          <w:sz w:val="20"/>
          <w:szCs w:val="20"/>
        </w:rPr>
        <w:t>так недо</w:t>
      </w:r>
      <w:r w:rsidR="004E3EBF">
        <w:rPr>
          <w:rFonts w:ascii="Arial" w:hAnsi="Arial" w:cs="Arial"/>
          <w:color w:val="000000"/>
          <w:sz w:val="20"/>
          <w:szCs w:val="20"/>
        </w:rPr>
        <w:t>статочно развитый, он уже ощу</w:t>
      </w:r>
      <w:r w:rsidRPr="005978A9">
        <w:rPr>
          <w:rFonts w:ascii="Arial" w:hAnsi="Arial" w:cs="Arial"/>
          <w:color w:val="000000"/>
          <w:sz w:val="20"/>
          <w:szCs w:val="20"/>
        </w:rPr>
        <w:t>т</w:t>
      </w:r>
      <w:r w:rsidR="004E3EBF">
        <w:rPr>
          <w:rFonts w:ascii="Arial" w:hAnsi="Arial" w:cs="Arial"/>
          <w:color w:val="000000"/>
          <w:sz w:val="20"/>
          <w:szCs w:val="20"/>
        </w:rPr>
        <w:t>ил</w:t>
      </w:r>
      <w:r w:rsidRPr="005978A9">
        <w:rPr>
          <w:rFonts w:ascii="Arial" w:hAnsi="Arial" w:cs="Arial"/>
          <w:color w:val="000000"/>
          <w:sz w:val="20"/>
          <w:szCs w:val="20"/>
        </w:rPr>
        <w:t xml:space="preserve"> снижение спроса и приостановление реализации некоторых серьезных проектов</w:t>
      </w:r>
      <w:r w:rsidR="001B581F">
        <w:rPr>
          <w:rFonts w:ascii="Arial" w:hAnsi="Arial" w:cs="Arial"/>
          <w:color w:val="000000"/>
          <w:sz w:val="20"/>
          <w:szCs w:val="20"/>
        </w:rPr>
        <w:t>.</w:t>
      </w:r>
    </w:p>
    <w:p w:rsidR="0037436C" w:rsidRDefault="0037436C" w:rsidP="001C4BBA">
      <w:pPr>
        <w:pStyle w:val="a4"/>
        <w:spacing w:before="120" w:beforeAutospacing="0" w:after="0" w:afterAutospacing="0"/>
        <w:ind w:firstLine="709"/>
        <w:rPr>
          <w:rFonts w:ascii="Arial" w:hAnsi="Arial" w:cs="Arial"/>
          <w:color w:val="000000"/>
          <w:sz w:val="20"/>
          <w:szCs w:val="20"/>
        </w:rPr>
      </w:pPr>
      <w:r>
        <w:rPr>
          <w:rFonts w:ascii="Arial" w:hAnsi="Arial" w:cs="Arial"/>
          <w:color w:val="000000"/>
          <w:sz w:val="20"/>
          <w:szCs w:val="20"/>
        </w:rPr>
        <w:t>Ситуация на рынке торгово-офисной недвижимости наиболее крупных городов региона повторяет тенденции областного центра с поправкой на количество предложений по продаже и аренде, так и стоимости их соответствующих удельных показателей.</w:t>
      </w:r>
    </w:p>
    <w:p w:rsidR="0037436C" w:rsidRDefault="0037436C" w:rsidP="00770FDD">
      <w:pPr>
        <w:pStyle w:val="a4"/>
        <w:spacing w:before="120" w:beforeAutospacing="0" w:after="120" w:afterAutospacing="0"/>
        <w:ind w:firstLine="709"/>
        <w:jc w:val="center"/>
        <w:rPr>
          <w:rFonts w:ascii="Calibri" w:hAnsi="Calibri" w:cs="Calibri"/>
          <w:i/>
          <w:color w:val="000000"/>
          <w:sz w:val="22"/>
          <w:szCs w:val="22"/>
        </w:rPr>
      </w:pPr>
      <w:r w:rsidRPr="001C4BBA">
        <w:rPr>
          <w:rFonts w:ascii="Calibri" w:hAnsi="Calibri" w:cs="Calibri"/>
          <w:b/>
          <w:i/>
          <w:color w:val="000000"/>
          <w:sz w:val="22"/>
          <w:szCs w:val="22"/>
        </w:rPr>
        <w:t>Таблица 3</w:t>
      </w:r>
      <w:r>
        <w:rPr>
          <w:rFonts w:ascii="Tahoma" w:hAnsi="Tahoma" w:cs="Tahoma"/>
          <w:b/>
          <w:sz w:val="20"/>
          <w:szCs w:val="20"/>
        </w:rPr>
        <w:t xml:space="preserve"> </w:t>
      </w:r>
      <w:r w:rsidR="00BA44DB" w:rsidRPr="00BA44DB">
        <w:rPr>
          <w:rFonts w:ascii="Calibri" w:hAnsi="Calibri" w:cs="Calibri"/>
          <w:i/>
          <w:color w:val="000000"/>
          <w:sz w:val="22"/>
          <w:szCs w:val="22"/>
        </w:rPr>
        <w:t>Предложения по продаже т</w:t>
      </w:r>
      <w:r>
        <w:rPr>
          <w:rFonts w:ascii="Calibri" w:hAnsi="Calibri" w:cs="Calibri"/>
          <w:i/>
          <w:color w:val="000000"/>
          <w:sz w:val="22"/>
          <w:szCs w:val="22"/>
        </w:rPr>
        <w:t>оргово</w:t>
      </w:r>
      <w:r w:rsidR="001F1DD6">
        <w:rPr>
          <w:rFonts w:ascii="Calibri" w:hAnsi="Calibri" w:cs="Calibri"/>
          <w:i/>
          <w:color w:val="000000"/>
          <w:sz w:val="22"/>
          <w:szCs w:val="22"/>
        </w:rPr>
        <w:t xml:space="preserve">й </w:t>
      </w:r>
      <w:r w:rsidRPr="001C4BBA">
        <w:rPr>
          <w:rFonts w:ascii="Calibri" w:hAnsi="Calibri" w:cs="Calibri"/>
          <w:i/>
          <w:color w:val="000000"/>
          <w:sz w:val="22"/>
          <w:szCs w:val="22"/>
        </w:rPr>
        <w:t>недвижимост</w:t>
      </w:r>
      <w:r w:rsidR="00BA44DB">
        <w:rPr>
          <w:rFonts w:ascii="Calibri" w:hAnsi="Calibri" w:cs="Calibri"/>
          <w:i/>
          <w:color w:val="000000"/>
          <w:sz w:val="22"/>
          <w:szCs w:val="22"/>
        </w:rPr>
        <w:t>и</w:t>
      </w:r>
      <w:r>
        <w:rPr>
          <w:rFonts w:ascii="Calibri" w:hAnsi="Calibri" w:cs="Calibri"/>
          <w:i/>
          <w:color w:val="000000"/>
          <w:sz w:val="22"/>
          <w:szCs w:val="22"/>
        </w:rPr>
        <w:t xml:space="preserve"> в срезе МО Тульской области</w:t>
      </w:r>
      <w:r w:rsidR="00BA44DB">
        <w:rPr>
          <w:rStyle w:val="af3"/>
          <w:rFonts w:ascii="Arial" w:hAnsi="Arial" w:cs="Arial"/>
          <w:color w:val="000000"/>
          <w:sz w:val="20"/>
          <w:szCs w:val="20"/>
        </w:rPr>
        <w:footnoteReference w:id="6"/>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296"/>
        <w:gridCol w:w="3260"/>
      </w:tblGrid>
      <w:tr w:rsidR="002D08AA" w:rsidRPr="00EA0B95" w:rsidTr="00E72292">
        <w:trPr>
          <w:trHeight w:val="481"/>
          <w:tblHeader/>
          <w:jc w:val="center"/>
        </w:trPr>
        <w:tc>
          <w:tcPr>
            <w:tcW w:w="960" w:type="dxa"/>
            <w:shd w:val="clear" w:color="auto" w:fill="auto"/>
            <w:vAlign w:val="center"/>
            <w:hideMark/>
          </w:tcPr>
          <w:p w:rsidR="002D08AA" w:rsidRPr="00EA0B95" w:rsidRDefault="002D08AA" w:rsidP="002D08AA">
            <w:pPr>
              <w:jc w:val="center"/>
              <w:rPr>
                <w:rFonts w:ascii="Calibri" w:hAnsi="Calibri" w:cs="Calibri"/>
                <w:b/>
                <w:bCs/>
                <w:i/>
                <w:iCs/>
                <w:color w:val="000000"/>
                <w:sz w:val="18"/>
                <w:szCs w:val="18"/>
              </w:rPr>
            </w:pPr>
            <w:r w:rsidRPr="00EA0B95">
              <w:rPr>
                <w:rFonts w:ascii="Calibri" w:hAnsi="Calibri" w:cs="Calibri"/>
                <w:b/>
                <w:bCs/>
                <w:i/>
                <w:iCs/>
                <w:color w:val="000000"/>
                <w:sz w:val="18"/>
                <w:szCs w:val="18"/>
              </w:rPr>
              <w:t>№ п/п</w:t>
            </w:r>
          </w:p>
        </w:tc>
        <w:tc>
          <w:tcPr>
            <w:tcW w:w="2296" w:type="dxa"/>
            <w:shd w:val="clear" w:color="auto" w:fill="auto"/>
            <w:vAlign w:val="center"/>
            <w:hideMark/>
          </w:tcPr>
          <w:p w:rsidR="002D08AA" w:rsidRPr="00EA0B95" w:rsidRDefault="002D08AA" w:rsidP="002D08AA">
            <w:pPr>
              <w:jc w:val="center"/>
              <w:rPr>
                <w:rFonts w:ascii="Calibri" w:hAnsi="Calibri" w:cs="Calibri"/>
                <w:b/>
                <w:bCs/>
                <w:i/>
                <w:iCs/>
                <w:color w:val="000000"/>
                <w:sz w:val="18"/>
                <w:szCs w:val="18"/>
              </w:rPr>
            </w:pPr>
            <w:r w:rsidRPr="00EA0B95">
              <w:rPr>
                <w:rFonts w:ascii="Calibri" w:hAnsi="Calibri" w:cs="Calibri"/>
                <w:b/>
                <w:bCs/>
                <w:i/>
                <w:iCs/>
                <w:color w:val="000000"/>
                <w:sz w:val="18"/>
                <w:szCs w:val="18"/>
              </w:rPr>
              <w:t>Муниципальное образование (район)</w:t>
            </w:r>
          </w:p>
        </w:tc>
        <w:tc>
          <w:tcPr>
            <w:tcW w:w="3260" w:type="dxa"/>
            <w:shd w:val="clear" w:color="auto" w:fill="auto"/>
            <w:vAlign w:val="center"/>
            <w:hideMark/>
          </w:tcPr>
          <w:p w:rsidR="002D08AA" w:rsidRPr="00EA0B95" w:rsidRDefault="002D08AA" w:rsidP="002D08AA">
            <w:pPr>
              <w:jc w:val="center"/>
              <w:rPr>
                <w:rFonts w:ascii="Calibri" w:hAnsi="Calibri" w:cs="Calibri"/>
                <w:b/>
                <w:bCs/>
                <w:i/>
                <w:iCs/>
                <w:color w:val="000000"/>
                <w:sz w:val="18"/>
                <w:szCs w:val="18"/>
              </w:rPr>
            </w:pPr>
            <w:r w:rsidRPr="00EA0B95">
              <w:rPr>
                <w:rFonts w:ascii="Calibri" w:hAnsi="Calibri" w:cs="Calibri"/>
                <w:b/>
                <w:bCs/>
                <w:i/>
                <w:iCs/>
                <w:color w:val="000000"/>
                <w:sz w:val="18"/>
                <w:szCs w:val="18"/>
              </w:rPr>
              <w:t xml:space="preserve">Среднее значение удельного показателя стоимости, </w:t>
            </w:r>
            <w:proofErr w:type="spellStart"/>
            <w:r w:rsidRPr="00EA0B95">
              <w:rPr>
                <w:rFonts w:ascii="Calibri" w:hAnsi="Calibri" w:cs="Calibri"/>
                <w:b/>
                <w:bCs/>
                <w:i/>
                <w:iCs/>
                <w:color w:val="000000"/>
                <w:sz w:val="18"/>
                <w:szCs w:val="18"/>
              </w:rPr>
              <w:t>руб</w:t>
            </w:r>
            <w:proofErr w:type="spellEnd"/>
            <w:r w:rsidRPr="00EA0B95">
              <w:rPr>
                <w:rFonts w:ascii="Calibri" w:hAnsi="Calibri" w:cs="Calibri"/>
                <w:b/>
                <w:bCs/>
                <w:i/>
                <w:iCs/>
                <w:color w:val="000000"/>
                <w:sz w:val="18"/>
                <w:szCs w:val="18"/>
              </w:rPr>
              <w:t>/м</w:t>
            </w:r>
            <w:r w:rsidRPr="00EA0B95">
              <w:rPr>
                <w:rFonts w:ascii="Calibri" w:hAnsi="Calibri" w:cs="Calibri"/>
                <w:b/>
                <w:bCs/>
                <w:i/>
                <w:iCs/>
                <w:color w:val="000000"/>
                <w:sz w:val="18"/>
                <w:szCs w:val="18"/>
                <w:vertAlign w:val="superscript"/>
              </w:rPr>
              <w:t>2</w:t>
            </w:r>
          </w:p>
        </w:tc>
      </w:tr>
      <w:tr w:rsidR="00295EC9" w:rsidRPr="00EA0B95" w:rsidTr="00EA0B95">
        <w:trPr>
          <w:trHeight w:val="255"/>
          <w:jc w:val="center"/>
        </w:trPr>
        <w:tc>
          <w:tcPr>
            <w:tcW w:w="960" w:type="dxa"/>
            <w:shd w:val="clear" w:color="auto" w:fill="auto"/>
            <w:vAlign w:val="center"/>
            <w:hideMark/>
          </w:tcPr>
          <w:p w:rsidR="00295EC9" w:rsidRPr="00EA0B95" w:rsidRDefault="00295EC9" w:rsidP="00295EC9">
            <w:pPr>
              <w:jc w:val="center"/>
              <w:rPr>
                <w:rFonts w:ascii="Calibri" w:hAnsi="Calibri" w:cs="Calibri"/>
                <w:color w:val="000000"/>
                <w:sz w:val="18"/>
                <w:szCs w:val="18"/>
              </w:rPr>
            </w:pPr>
            <w:r w:rsidRPr="00EA0B95">
              <w:rPr>
                <w:rFonts w:ascii="Calibri" w:hAnsi="Calibri" w:cs="Calibri"/>
                <w:color w:val="000000"/>
                <w:sz w:val="18"/>
                <w:szCs w:val="18"/>
              </w:rPr>
              <w:t>1</w:t>
            </w:r>
          </w:p>
        </w:tc>
        <w:tc>
          <w:tcPr>
            <w:tcW w:w="2296" w:type="dxa"/>
            <w:shd w:val="clear" w:color="auto" w:fill="auto"/>
            <w:noWrap/>
            <w:vAlign w:val="center"/>
            <w:hideMark/>
          </w:tcPr>
          <w:p w:rsidR="00295EC9" w:rsidRPr="00EA0B95" w:rsidRDefault="00295EC9" w:rsidP="00295EC9">
            <w:pPr>
              <w:rPr>
                <w:rFonts w:ascii="Calibri" w:hAnsi="Calibri" w:cs="Calibri"/>
                <w:color w:val="000000"/>
                <w:sz w:val="18"/>
                <w:szCs w:val="18"/>
              </w:rPr>
            </w:pPr>
            <w:r w:rsidRPr="00EA0B95">
              <w:rPr>
                <w:rFonts w:ascii="Calibri" w:hAnsi="Calibri" w:cs="Calibri"/>
                <w:color w:val="000000"/>
                <w:sz w:val="18"/>
                <w:szCs w:val="18"/>
              </w:rPr>
              <w:t>Алексинский</w:t>
            </w:r>
          </w:p>
        </w:tc>
        <w:tc>
          <w:tcPr>
            <w:tcW w:w="3260" w:type="dxa"/>
            <w:shd w:val="clear" w:color="auto" w:fill="auto"/>
            <w:vAlign w:val="center"/>
            <w:hideMark/>
          </w:tcPr>
          <w:p w:rsidR="00295EC9" w:rsidRPr="00EA0B95" w:rsidRDefault="00295EC9" w:rsidP="00295EC9">
            <w:pPr>
              <w:jc w:val="center"/>
              <w:rPr>
                <w:rFonts w:ascii="Calibri" w:hAnsi="Calibri" w:cs="Calibri"/>
                <w:color w:val="000000"/>
                <w:sz w:val="18"/>
                <w:szCs w:val="18"/>
              </w:rPr>
            </w:pPr>
            <w:r w:rsidRPr="00EA0B95">
              <w:rPr>
                <w:rFonts w:ascii="Calibri" w:hAnsi="Calibri" w:cs="Calibri"/>
                <w:color w:val="000000"/>
                <w:sz w:val="18"/>
                <w:szCs w:val="18"/>
              </w:rPr>
              <w:t>29522</w:t>
            </w:r>
          </w:p>
        </w:tc>
      </w:tr>
      <w:tr w:rsidR="00295EC9" w:rsidRPr="00EA0B95" w:rsidTr="00EA0B95">
        <w:trPr>
          <w:trHeight w:val="255"/>
          <w:jc w:val="center"/>
        </w:trPr>
        <w:tc>
          <w:tcPr>
            <w:tcW w:w="960" w:type="dxa"/>
            <w:shd w:val="clear" w:color="auto" w:fill="auto"/>
            <w:vAlign w:val="center"/>
            <w:hideMark/>
          </w:tcPr>
          <w:p w:rsidR="00295EC9" w:rsidRPr="00EA0B95" w:rsidRDefault="00295EC9" w:rsidP="00295EC9">
            <w:pPr>
              <w:jc w:val="center"/>
              <w:rPr>
                <w:rFonts w:ascii="Calibri" w:hAnsi="Calibri" w:cs="Calibri"/>
                <w:color w:val="000000"/>
                <w:sz w:val="18"/>
                <w:szCs w:val="18"/>
              </w:rPr>
            </w:pPr>
            <w:r w:rsidRPr="00EA0B95">
              <w:rPr>
                <w:rFonts w:ascii="Calibri" w:hAnsi="Calibri" w:cs="Calibri"/>
                <w:color w:val="000000"/>
                <w:sz w:val="18"/>
                <w:szCs w:val="18"/>
              </w:rPr>
              <w:t>2</w:t>
            </w:r>
          </w:p>
        </w:tc>
        <w:tc>
          <w:tcPr>
            <w:tcW w:w="2296" w:type="dxa"/>
            <w:shd w:val="clear" w:color="auto" w:fill="auto"/>
            <w:noWrap/>
            <w:vAlign w:val="center"/>
            <w:hideMark/>
          </w:tcPr>
          <w:p w:rsidR="00295EC9" w:rsidRPr="00EA0B95" w:rsidRDefault="00295EC9" w:rsidP="00295EC9">
            <w:pPr>
              <w:rPr>
                <w:rFonts w:ascii="Calibri" w:hAnsi="Calibri" w:cs="Calibri"/>
                <w:color w:val="000000"/>
                <w:sz w:val="18"/>
                <w:szCs w:val="18"/>
              </w:rPr>
            </w:pPr>
            <w:r w:rsidRPr="00EA0B95">
              <w:rPr>
                <w:rFonts w:ascii="Calibri" w:hAnsi="Calibri" w:cs="Calibri"/>
                <w:color w:val="000000"/>
                <w:sz w:val="18"/>
                <w:szCs w:val="18"/>
              </w:rPr>
              <w:t>Белевский</w:t>
            </w:r>
          </w:p>
        </w:tc>
        <w:tc>
          <w:tcPr>
            <w:tcW w:w="3260" w:type="dxa"/>
            <w:shd w:val="clear" w:color="auto" w:fill="auto"/>
            <w:vAlign w:val="center"/>
            <w:hideMark/>
          </w:tcPr>
          <w:p w:rsidR="00295EC9" w:rsidRPr="00EA0B95" w:rsidRDefault="00295EC9" w:rsidP="00295EC9">
            <w:pPr>
              <w:jc w:val="center"/>
              <w:rPr>
                <w:rFonts w:ascii="Calibri" w:hAnsi="Calibri" w:cs="Calibri"/>
                <w:color w:val="000000"/>
                <w:sz w:val="18"/>
                <w:szCs w:val="18"/>
              </w:rPr>
            </w:pPr>
            <w:r w:rsidRPr="00EA0B95">
              <w:rPr>
                <w:rFonts w:ascii="Calibri" w:hAnsi="Calibri" w:cs="Calibri"/>
                <w:color w:val="000000"/>
                <w:sz w:val="18"/>
                <w:szCs w:val="18"/>
              </w:rPr>
              <w:t>30007</w:t>
            </w:r>
          </w:p>
        </w:tc>
      </w:tr>
      <w:tr w:rsidR="00295EC9" w:rsidRPr="00EA0B95" w:rsidTr="00EA0B95">
        <w:trPr>
          <w:trHeight w:val="255"/>
          <w:jc w:val="center"/>
        </w:trPr>
        <w:tc>
          <w:tcPr>
            <w:tcW w:w="960" w:type="dxa"/>
            <w:shd w:val="clear" w:color="auto" w:fill="auto"/>
            <w:vAlign w:val="center"/>
            <w:hideMark/>
          </w:tcPr>
          <w:p w:rsidR="00295EC9" w:rsidRPr="00EA0B95" w:rsidRDefault="00295EC9" w:rsidP="00295EC9">
            <w:pPr>
              <w:jc w:val="center"/>
              <w:rPr>
                <w:rFonts w:ascii="Calibri" w:hAnsi="Calibri" w:cs="Calibri"/>
                <w:color w:val="000000"/>
                <w:sz w:val="18"/>
                <w:szCs w:val="18"/>
              </w:rPr>
            </w:pPr>
            <w:r w:rsidRPr="00EA0B95">
              <w:rPr>
                <w:rFonts w:ascii="Calibri" w:hAnsi="Calibri" w:cs="Calibri"/>
                <w:color w:val="000000"/>
                <w:sz w:val="18"/>
                <w:szCs w:val="18"/>
              </w:rPr>
              <w:t>3</w:t>
            </w:r>
          </w:p>
        </w:tc>
        <w:tc>
          <w:tcPr>
            <w:tcW w:w="2296" w:type="dxa"/>
            <w:shd w:val="clear" w:color="auto" w:fill="auto"/>
            <w:noWrap/>
            <w:vAlign w:val="center"/>
            <w:hideMark/>
          </w:tcPr>
          <w:p w:rsidR="00295EC9" w:rsidRPr="00EA0B95" w:rsidRDefault="00295EC9" w:rsidP="00295EC9">
            <w:pPr>
              <w:rPr>
                <w:rFonts w:ascii="Calibri" w:hAnsi="Calibri" w:cs="Calibri"/>
                <w:color w:val="000000"/>
                <w:sz w:val="18"/>
                <w:szCs w:val="18"/>
              </w:rPr>
            </w:pPr>
            <w:r w:rsidRPr="00EA0B95">
              <w:rPr>
                <w:rFonts w:ascii="Calibri" w:hAnsi="Calibri" w:cs="Calibri"/>
                <w:color w:val="000000"/>
                <w:sz w:val="18"/>
                <w:szCs w:val="18"/>
              </w:rPr>
              <w:t>Богородицкий</w:t>
            </w:r>
          </w:p>
        </w:tc>
        <w:tc>
          <w:tcPr>
            <w:tcW w:w="3260" w:type="dxa"/>
            <w:shd w:val="clear" w:color="auto" w:fill="auto"/>
            <w:vAlign w:val="center"/>
            <w:hideMark/>
          </w:tcPr>
          <w:p w:rsidR="00295EC9" w:rsidRPr="00EA0B95" w:rsidRDefault="00295EC9" w:rsidP="00295EC9">
            <w:pPr>
              <w:jc w:val="center"/>
              <w:rPr>
                <w:rFonts w:ascii="Calibri" w:hAnsi="Calibri" w:cs="Calibri"/>
                <w:color w:val="000000"/>
                <w:sz w:val="18"/>
                <w:szCs w:val="18"/>
              </w:rPr>
            </w:pPr>
            <w:r w:rsidRPr="00EA0B95">
              <w:rPr>
                <w:rFonts w:ascii="Calibri" w:hAnsi="Calibri" w:cs="Calibri"/>
                <w:color w:val="000000"/>
                <w:sz w:val="18"/>
                <w:szCs w:val="18"/>
              </w:rPr>
              <w:t>34127</w:t>
            </w:r>
          </w:p>
        </w:tc>
      </w:tr>
      <w:tr w:rsidR="00295EC9" w:rsidRPr="00EA0B95" w:rsidTr="00EA0B95">
        <w:trPr>
          <w:trHeight w:val="255"/>
          <w:jc w:val="center"/>
        </w:trPr>
        <w:tc>
          <w:tcPr>
            <w:tcW w:w="960" w:type="dxa"/>
            <w:shd w:val="clear" w:color="auto" w:fill="auto"/>
            <w:vAlign w:val="center"/>
            <w:hideMark/>
          </w:tcPr>
          <w:p w:rsidR="00295EC9" w:rsidRPr="00EA0B95" w:rsidRDefault="00295EC9" w:rsidP="00295EC9">
            <w:pPr>
              <w:jc w:val="center"/>
              <w:rPr>
                <w:rFonts w:ascii="Calibri" w:hAnsi="Calibri" w:cs="Calibri"/>
                <w:color w:val="000000"/>
                <w:sz w:val="18"/>
                <w:szCs w:val="18"/>
              </w:rPr>
            </w:pPr>
            <w:r w:rsidRPr="00EA0B95">
              <w:rPr>
                <w:rFonts w:ascii="Calibri" w:hAnsi="Calibri" w:cs="Calibri"/>
                <w:color w:val="000000"/>
                <w:sz w:val="18"/>
                <w:szCs w:val="18"/>
              </w:rPr>
              <w:t>4</w:t>
            </w:r>
          </w:p>
        </w:tc>
        <w:tc>
          <w:tcPr>
            <w:tcW w:w="2296" w:type="dxa"/>
            <w:shd w:val="clear" w:color="auto" w:fill="auto"/>
            <w:noWrap/>
            <w:vAlign w:val="center"/>
            <w:hideMark/>
          </w:tcPr>
          <w:p w:rsidR="00295EC9" w:rsidRPr="00EA0B95" w:rsidRDefault="00295EC9" w:rsidP="00295EC9">
            <w:pPr>
              <w:rPr>
                <w:rFonts w:ascii="Calibri" w:hAnsi="Calibri" w:cs="Calibri"/>
                <w:color w:val="000000"/>
                <w:sz w:val="18"/>
                <w:szCs w:val="18"/>
              </w:rPr>
            </w:pPr>
            <w:proofErr w:type="spellStart"/>
            <w:r w:rsidRPr="00EA0B95">
              <w:rPr>
                <w:rFonts w:ascii="Calibri" w:hAnsi="Calibri" w:cs="Calibri"/>
                <w:color w:val="000000"/>
                <w:sz w:val="18"/>
                <w:szCs w:val="18"/>
              </w:rPr>
              <w:t>Веневский</w:t>
            </w:r>
            <w:proofErr w:type="spellEnd"/>
          </w:p>
        </w:tc>
        <w:tc>
          <w:tcPr>
            <w:tcW w:w="3260" w:type="dxa"/>
            <w:shd w:val="clear" w:color="auto" w:fill="auto"/>
            <w:vAlign w:val="center"/>
            <w:hideMark/>
          </w:tcPr>
          <w:p w:rsidR="00295EC9" w:rsidRPr="00EA0B95" w:rsidRDefault="00295EC9" w:rsidP="00295EC9">
            <w:pPr>
              <w:jc w:val="center"/>
              <w:rPr>
                <w:rFonts w:ascii="Calibri" w:hAnsi="Calibri" w:cs="Calibri"/>
                <w:color w:val="000000"/>
                <w:sz w:val="18"/>
                <w:szCs w:val="18"/>
              </w:rPr>
            </w:pPr>
            <w:r w:rsidRPr="00EA0B95">
              <w:rPr>
                <w:rFonts w:ascii="Calibri" w:hAnsi="Calibri" w:cs="Calibri"/>
                <w:color w:val="000000"/>
                <w:sz w:val="18"/>
                <w:szCs w:val="18"/>
              </w:rPr>
              <w:t>13888</w:t>
            </w:r>
          </w:p>
        </w:tc>
      </w:tr>
      <w:tr w:rsidR="00295EC9" w:rsidRPr="00EA0B95" w:rsidTr="00EA0B95">
        <w:trPr>
          <w:trHeight w:val="255"/>
          <w:jc w:val="center"/>
        </w:trPr>
        <w:tc>
          <w:tcPr>
            <w:tcW w:w="960" w:type="dxa"/>
            <w:shd w:val="clear" w:color="auto" w:fill="auto"/>
            <w:vAlign w:val="center"/>
            <w:hideMark/>
          </w:tcPr>
          <w:p w:rsidR="00295EC9" w:rsidRPr="00EA0B95" w:rsidRDefault="00295EC9" w:rsidP="00295EC9">
            <w:pPr>
              <w:jc w:val="center"/>
              <w:rPr>
                <w:rFonts w:ascii="Calibri" w:hAnsi="Calibri" w:cs="Calibri"/>
                <w:color w:val="000000"/>
                <w:sz w:val="18"/>
                <w:szCs w:val="18"/>
              </w:rPr>
            </w:pPr>
            <w:r w:rsidRPr="00EA0B95">
              <w:rPr>
                <w:rFonts w:ascii="Calibri" w:hAnsi="Calibri" w:cs="Calibri"/>
                <w:color w:val="000000"/>
                <w:sz w:val="18"/>
                <w:szCs w:val="18"/>
              </w:rPr>
              <w:t>5</w:t>
            </w:r>
          </w:p>
        </w:tc>
        <w:tc>
          <w:tcPr>
            <w:tcW w:w="2296" w:type="dxa"/>
            <w:shd w:val="clear" w:color="auto" w:fill="auto"/>
            <w:noWrap/>
            <w:vAlign w:val="center"/>
            <w:hideMark/>
          </w:tcPr>
          <w:p w:rsidR="00295EC9" w:rsidRPr="00EA0B95" w:rsidRDefault="00295EC9" w:rsidP="00295EC9">
            <w:pPr>
              <w:rPr>
                <w:rFonts w:ascii="Calibri" w:hAnsi="Calibri" w:cs="Calibri"/>
                <w:color w:val="000000"/>
                <w:sz w:val="18"/>
                <w:szCs w:val="18"/>
              </w:rPr>
            </w:pPr>
            <w:r w:rsidRPr="00EA0B95">
              <w:rPr>
                <w:rFonts w:ascii="Calibri" w:hAnsi="Calibri" w:cs="Calibri"/>
                <w:color w:val="000000"/>
                <w:sz w:val="18"/>
                <w:szCs w:val="18"/>
              </w:rPr>
              <w:t>Донской</w:t>
            </w:r>
          </w:p>
        </w:tc>
        <w:tc>
          <w:tcPr>
            <w:tcW w:w="3260" w:type="dxa"/>
            <w:shd w:val="clear" w:color="auto" w:fill="auto"/>
            <w:vAlign w:val="center"/>
            <w:hideMark/>
          </w:tcPr>
          <w:p w:rsidR="00295EC9" w:rsidRPr="00EA0B95" w:rsidRDefault="00295EC9" w:rsidP="00295EC9">
            <w:pPr>
              <w:jc w:val="center"/>
              <w:rPr>
                <w:rFonts w:ascii="Calibri" w:hAnsi="Calibri" w:cs="Calibri"/>
                <w:color w:val="000000"/>
                <w:sz w:val="18"/>
                <w:szCs w:val="18"/>
              </w:rPr>
            </w:pPr>
            <w:r w:rsidRPr="00EA0B95">
              <w:rPr>
                <w:rFonts w:ascii="Calibri" w:hAnsi="Calibri" w:cs="Calibri"/>
                <w:color w:val="000000"/>
                <w:sz w:val="18"/>
                <w:szCs w:val="18"/>
              </w:rPr>
              <w:t>40214</w:t>
            </w:r>
          </w:p>
        </w:tc>
      </w:tr>
      <w:tr w:rsidR="00295EC9" w:rsidRPr="00EA0B95" w:rsidTr="00EA0B95">
        <w:trPr>
          <w:trHeight w:val="255"/>
          <w:jc w:val="center"/>
        </w:trPr>
        <w:tc>
          <w:tcPr>
            <w:tcW w:w="960" w:type="dxa"/>
            <w:shd w:val="clear" w:color="auto" w:fill="auto"/>
            <w:vAlign w:val="center"/>
            <w:hideMark/>
          </w:tcPr>
          <w:p w:rsidR="00295EC9" w:rsidRPr="00EA0B95" w:rsidRDefault="00295EC9" w:rsidP="00295EC9">
            <w:pPr>
              <w:jc w:val="center"/>
              <w:rPr>
                <w:rFonts w:ascii="Calibri" w:hAnsi="Calibri" w:cs="Calibri"/>
                <w:color w:val="000000"/>
                <w:sz w:val="18"/>
                <w:szCs w:val="18"/>
              </w:rPr>
            </w:pPr>
            <w:r w:rsidRPr="00EA0B95">
              <w:rPr>
                <w:rFonts w:ascii="Calibri" w:hAnsi="Calibri" w:cs="Calibri"/>
                <w:color w:val="000000"/>
                <w:sz w:val="18"/>
                <w:szCs w:val="18"/>
              </w:rPr>
              <w:t>6</w:t>
            </w:r>
          </w:p>
        </w:tc>
        <w:tc>
          <w:tcPr>
            <w:tcW w:w="2296" w:type="dxa"/>
            <w:shd w:val="clear" w:color="auto" w:fill="auto"/>
            <w:vAlign w:val="center"/>
            <w:hideMark/>
          </w:tcPr>
          <w:p w:rsidR="00295EC9" w:rsidRPr="00EA0B95" w:rsidRDefault="00295EC9" w:rsidP="00295EC9">
            <w:pPr>
              <w:rPr>
                <w:rFonts w:ascii="Calibri" w:hAnsi="Calibri" w:cs="Calibri"/>
                <w:color w:val="000000"/>
                <w:sz w:val="18"/>
                <w:szCs w:val="18"/>
              </w:rPr>
            </w:pPr>
            <w:proofErr w:type="spellStart"/>
            <w:r w:rsidRPr="00EA0B95">
              <w:rPr>
                <w:rFonts w:ascii="Calibri" w:hAnsi="Calibri" w:cs="Calibri"/>
                <w:color w:val="000000"/>
                <w:sz w:val="18"/>
                <w:szCs w:val="18"/>
              </w:rPr>
              <w:t>Ефремовский</w:t>
            </w:r>
            <w:proofErr w:type="spellEnd"/>
          </w:p>
        </w:tc>
        <w:tc>
          <w:tcPr>
            <w:tcW w:w="3260" w:type="dxa"/>
            <w:shd w:val="clear" w:color="auto" w:fill="auto"/>
            <w:vAlign w:val="center"/>
            <w:hideMark/>
          </w:tcPr>
          <w:p w:rsidR="00295EC9" w:rsidRPr="00EA0B95" w:rsidRDefault="00295EC9" w:rsidP="00295EC9">
            <w:pPr>
              <w:jc w:val="center"/>
              <w:rPr>
                <w:rFonts w:ascii="Calibri" w:hAnsi="Calibri" w:cs="Calibri"/>
                <w:color w:val="000000"/>
                <w:sz w:val="18"/>
                <w:szCs w:val="18"/>
              </w:rPr>
            </w:pPr>
            <w:r w:rsidRPr="00EA0B95">
              <w:rPr>
                <w:rFonts w:ascii="Calibri" w:hAnsi="Calibri" w:cs="Calibri"/>
                <w:color w:val="000000"/>
                <w:sz w:val="18"/>
                <w:szCs w:val="18"/>
              </w:rPr>
              <w:t>22090</w:t>
            </w:r>
          </w:p>
        </w:tc>
      </w:tr>
      <w:tr w:rsidR="00295EC9" w:rsidRPr="00EA0B95" w:rsidTr="00EA0B95">
        <w:trPr>
          <w:trHeight w:val="255"/>
          <w:jc w:val="center"/>
        </w:trPr>
        <w:tc>
          <w:tcPr>
            <w:tcW w:w="960" w:type="dxa"/>
            <w:shd w:val="clear" w:color="auto" w:fill="auto"/>
            <w:vAlign w:val="center"/>
            <w:hideMark/>
          </w:tcPr>
          <w:p w:rsidR="00295EC9" w:rsidRPr="00EA0B95" w:rsidRDefault="00295EC9" w:rsidP="00295EC9">
            <w:pPr>
              <w:jc w:val="center"/>
              <w:rPr>
                <w:rFonts w:ascii="Calibri" w:hAnsi="Calibri" w:cs="Calibri"/>
                <w:color w:val="000000"/>
                <w:sz w:val="18"/>
                <w:szCs w:val="18"/>
              </w:rPr>
            </w:pPr>
            <w:r w:rsidRPr="00EA0B95">
              <w:rPr>
                <w:rFonts w:ascii="Calibri" w:hAnsi="Calibri" w:cs="Calibri"/>
                <w:color w:val="000000"/>
                <w:sz w:val="18"/>
                <w:szCs w:val="18"/>
              </w:rPr>
              <w:t>7</w:t>
            </w:r>
          </w:p>
        </w:tc>
        <w:tc>
          <w:tcPr>
            <w:tcW w:w="2296" w:type="dxa"/>
            <w:shd w:val="clear" w:color="auto" w:fill="auto"/>
            <w:vAlign w:val="center"/>
            <w:hideMark/>
          </w:tcPr>
          <w:p w:rsidR="00295EC9" w:rsidRPr="00EA0B95" w:rsidRDefault="00295EC9" w:rsidP="00295EC9">
            <w:pPr>
              <w:rPr>
                <w:rFonts w:ascii="Calibri" w:hAnsi="Calibri" w:cs="Calibri"/>
                <w:color w:val="000000"/>
                <w:sz w:val="18"/>
                <w:szCs w:val="18"/>
              </w:rPr>
            </w:pPr>
            <w:r w:rsidRPr="00EA0B95">
              <w:rPr>
                <w:rFonts w:ascii="Calibri" w:hAnsi="Calibri" w:cs="Calibri"/>
                <w:color w:val="000000"/>
                <w:sz w:val="18"/>
                <w:szCs w:val="18"/>
              </w:rPr>
              <w:t>Заокский</w:t>
            </w:r>
          </w:p>
        </w:tc>
        <w:tc>
          <w:tcPr>
            <w:tcW w:w="3260" w:type="dxa"/>
            <w:shd w:val="clear" w:color="auto" w:fill="auto"/>
            <w:vAlign w:val="center"/>
            <w:hideMark/>
          </w:tcPr>
          <w:p w:rsidR="00295EC9" w:rsidRPr="00EA0B95" w:rsidRDefault="00295EC9" w:rsidP="00295EC9">
            <w:pPr>
              <w:jc w:val="center"/>
              <w:rPr>
                <w:rFonts w:ascii="Calibri" w:hAnsi="Calibri" w:cs="Calibri"/>
                <w:color w:val="000000"/>
                <w:sz w:val="18"/>
                <w:szCs w:val="18"/>
              </w:rPr>
            </w:pPr>
            <w:r w:rsidRPr="00EA0B95">
              <w:rPr>
                <w:rFonts w:ascii="Calibri" w:hAnsi="Calibri" w:cs="Calibri"/>
                <w:color w:val="000000"/>
                <w:sz w:val="18"/>
                <w:szCs w:val="18"/>
              </w:rPr>
              <w:t>20934</w:t>
            </w:r>
          </w:p>
        </w:tc>
      </w:tr>
      <w:tr w:rsidR="00295EC9" w:rsidRPr="00EA0B95" w:rsidTr="00EA0B95">
        <w:trPr>
          <w:trHeight w:val="255"/>
          <w:jc w:val="center"/>
        </w:trPr>
        <w:tc>
          <w:tcPr>
            <w:tcW w:w="960" w:type="dxa"/>
            <w:shd w:val="clear" w:color="auto" w:fill="auto"/>
            <w:vAlign w:val="center"/>
            <w:hideMark/>
          </w:tcPr>
          <w:p w:rsidR="00295EC9" w:rsidRPr="00EA0B95" w:rsidRDefault="00295EC9" w:rsidP="00295EC9">
            <w:pPr>
              <w:jc w:val="center"/>
              <w:rPr>
                <w:rFonts w:ascii="Calibri" w:hAnsi="Calibri" w:cs="Calibri"/>
                <w:color w:val="000000"/>
                <w:sz w:val="18"/>
                <w:szCs w:val="18"/>
              </w:rPr>
            </w:pPr>
            <w:r w:rsidRPr="00EA0B95">
              <w:rPr>
                <w:rFonts w:ascii="Calibri" w:hAnsi="Calibri" w:cs="Calibri"/>
                <w:color w:val="000000"/>
                <w:sz w:val="18"/>
                <w:szCs w:val="18"/>
              </w:rPr>
              <w:t>8</w:t>
            </w:r>
          </w:p>
        </w:tc>
        <w:tc>
          <w:tcPr>
            <w:tcW w:w="2296" w:type="dxa"/>
            <w:shd w:val="clear" w:color="auto" w:fill="auto"/>
            <w:vAlign w:val="center"/>
            <w:hideMark/>
          </w:tcPr>
          <w:p w:rsidR="00295EC9" w:rsidRPr="00EA0B95" w:rsidRDefault="00295EC9" w:rsidP="00295EC9">
            <w:pPr>
              <w:rPr>
                <w:rFonts w:ascii="Calibri" w:hAnsi="Calibri" w:cs="Calibri"/>
                <w:color w:val="000000"/>
                <w:sz w:val="18"/>
                <w:szCs w:val="18"/>
              </w:rPr>
            </w:pPr>
            <w:proofErr w:type="spellStart"/>
            <w:r w:rsidRPr="00EA0B95">
              <w:rPr>
                <w:rFonts w:ascii="Calibri" w:hAnsi="Calibri" w:cs="Calibri"/>
                <w:color w:val="000000"/>
                <w:sz w:val="18"/>
                <w:szCs w:val="18"/>
              </w:rPr>
              <w:t>Кимовский</w:t>
            </w:r>
            <w:proofErr w:type="spellEnd"/>
          </w:p>
        </w:tc>
        <w:tc>
          <w:tcPr>
            <w:tcW w:w="3260" w:type="dxa"/>
            <w:shd w:val="clear" w:color="auto" w:fill="auto"/>
            <w:vAlign w:val="center"/>
            <w:hideMark/>
          </w:tcPr>
          <w:p w:rsidR="00295EC9" w:rsidRPr="00EA0B95" w:rsidRDefault="00295EC9" w:rsidP="00295EC9">
            <w:pPr>
              <w:jc w:val="center"/>
              <w:rPr>
                <w:rFonts w:ascii="Calibri" w:hAnsi="Calibri" w:cs="Calibri"/>
                <w:color w:val="000000"/>
                <w:sz w:val="18"/>
                <w:szCs w:val="18"/>
              </w:rPr>
            </w:pPr>
            <w:r w:rsidRPr="00EA0B95">
              <w:rPr>
                <w:rFonts w:ascii="Calibri" w:hAnsi="Calibri" w:cs="Calibri"/>
                <w:color w:val="000000"/>
                <w:sz w:val="18"/>
                <w:szCs w:val="18"/>
              </w:rPr>
              <w:t>22923</w:t>
            </w:r>
          </w:p>
        </w:tc>
      </w:tr>
      <w:tr w:rsidR="00295EC9" w:rsidRPr="00EA0B95" w:rsidTr="00EA0B95">
        <w:trPr>
          <w:trHeight w:val="255"/>
          <w:jc w:val="center"/>
        </w:trPr>
        <w:tc>
          <w:tcPr>
            <w:tcW w:w="960" w:type="dxa"/>
            <w:shd w:val="clear" w:color="auto" w:fill="auto"/>
            <w:vAlign w:val="center"/>
            <w:hideMark/>
          </w:tcPr>
          <w:p w:rsidR="00295EC9" w:rsidRPr="00EA0B95" w:rsidRDefault="00295EC9" w:rsidP="00295EC9">
            <w:pPr>
              <w:jc w:val="center"/>
              <w:rPr>
                <w:rFonts w:ascii="Calibri" w:hAnsi="Calibri" w:cs="Calibri"/>
                <w:color w:val="000000"/>
                <w:sz w:val="18"/>
                <w:szCs w:val="18"/>
              </w:rPr>
            </w:pPr>
            <w:r w:rsidRPr="00EA0B95">
              <w:rPr>
                <w:rFonts w:ascii="Calibri" w:hAnsi="Calibri" w:cs="Calibri"/>
                <w:color w:val="000000"/>
                <w:sz w:val="18"/>
                <w:szCs w:val="18"/>
              </w:rPr>
              <w:t>9</w:t>
            </w:r>
          </w:p>
        </w:tc>
        <w:tc>
          <w:tcPr>
            <w:tcW w:w="2296" w:type="dxa"/>
            <w:shd w:val="clear" w:color="auto" w:fill="auto"/>
            <w:noWrap/>
            <w:vAlign w:val="center"/>
            <w:hideMark/>
          </w:tcPr>
          <w:p w:rsidR="00295EC9" w:rsidRPr="00EA0B95" w:rsidRDefault="00295EC9" w:rsidP="00295EC9">
            <w:pPr>
              <w:rPr>
                <w:rFonts w:ascii="Calibri" w:hAnsi="Calibri" w:cs="Calibri"/>
                <w:color w:val="000000"/>
                <w:sz w:val="18"/>
                <w:szCs w:val="18"/>
              </w:rPr>
            </w:pPr>
            <w:r w:rsidRPr="00EA0B95">
              <w:rPr>
                <w:rFonts w:ascii="Calibri" w:hAnsi="Calibri" w:cs="Calibri"/>
                <w:color w:val="000000"/>
                <w:sz w:val="18"/>
                <w:szCs w:val="18"/>
              </w:rPr>
              <w:t>Киреевский</w:t>
            </w:r>
          </w:p>
        </w:tc>
        <w:tc>
          <w:tcPr>
            <w:tcW w:w="3260" w:type="dxa"/>
            <w:shd w:val="clear" w:color="auto" w:fill="auto"/>
            <w:vAlign w:val="center"/>
            <w:hideMark/>
          </w:tcPr>
          <w:p w:rsidR="00295EC9" w:rsidRPr="00EA0B95" w:rsidRDefault="00295EC9" w:rsidP="00295EC9">
            <w:pPr>
              <w:jc w:val="center"/>
              <w:rPr>
                <w:rFonts w:ascii="Calibri" w:hAnsi="Calibri" w:cs="Calibri"/>
                <w:color w:val="000000"/>
                <w:sz w:val="18"/>
                <w:szCs w:val="18"/>
              </w:rPr>
            </w:pPr>
            <w:r w:rsidRPr="00EA0B95">
              <w:rPr>
                <w:rFonts w:ascii="Calibri" w:hAnsi="Calibri" w:cs="Calibri"/>
                <w:color w:val="000000"/>
                <w:sz w:val="18"/>
                <w:szCs w:val="18"/>
              </w:rPr>
              <w:t>29806</w:t>
            </w:r>
          </w:p>
        </w:tc>
      </w:tr>
      <w:tr w:rsidR="00295EC9" w:rsidRPr="00EA0B95" w:rsidTr="00EA0B95">
        <w:trPr>
          <w:trHeight w:val="255"/>
          <w:jc w:val="center"/>
        </w:trPr>
        <w:tc>
          <w:tcPr>
            <w:tcW w:w="960" w:type="dxa"/>
            <w:shd w:val="clear" w:color="auto" w:fill="auto"/>
            <w:vAlign w:val="center"/>
            <w:hideMark/>
          </w:tcPr>
          <w:p w:rsidR="00295EC9" w:rsidRPr="00EA0B95" w:rsidRDefault="00295EC9" w:rsidP="00295EC9">
            <w:pPr>
              <w:jc w:val="center"/>
              <w:rPr>
                <w:rFonts w:ascii="Calibri" w:hAnsi="Calibri" w:cs="Calibri"/>
                <w:color w:val="000000"/>
                <w:sz w:val="18"/>
                <w:szCs w:val="18"/>
              </w:rPr>
            </w:pPr>
            <w:r w:rsidRPr="00EA0B95">
              <w:rPr>
                <w:rFonts w:ascii="Calibri" w:hAnsi="Calibri" w:cs="Calibri"/>
                <w:color w:val="000000"/>
                <w:sz w:val="18"/>
                <w:szCs w:val="18"/>
              </w:rPr>
              <w:t>10</w:t>
            </w:r>
          </w:p>
        </w:tc>
        <w:tc>
          <w:tcPr>
            <w:tcW w:w="2296" w:type="dxa"/>
            <w:shd w:val="clear" w:color="auto" w:fill="auto"/>
            <w:noWrap/>
            <w:vAlign w:val="center"/>
            <w:hideMark/>
          </w:tcPr>
          <w:p w:rsidR="00295EC9" w:rsidRPr="00EA0B95" w:rsidRDefault="00295EC9" w:rsidP="00295EC9">
            <w:pPr>
              <w:rPr>
                <w:rFonts w:ascii="Calibri" w:hAnsi="Calibri" w:cs="Calibri"/>
                <w:color w:val="000000"/>
                <w:sz w:val="18"/>
                <w:szCs w:val="18"/>
              </w:rPr>
            </w:pPr>
            <w:r w:rsidRPr="00EA0B95">
              <w:rPr>
                <w:rFonts w:ascii="Calibri" w:hAnsi="Calibri" w:cs="Calibri"/>
                <w:color w:val="000000"/>
                <w:sz w:val="18"/>
                <w:szCs w:val="18"/>
              </w:rPr>
              <w:t>Ленинский</w:t>
            </w:r>
          </w:p>
        </w:tc>
        <w:tc>
          <w:tcPr>
            <w:tcW w:w="3260" w:type="dxa"/>
            <w:shd w:val="clear" w:color="auto" w:fill="auto"/>
            <w:vAlign w:val="center"/>
            <w:hideMark/>
          </w:tcPr>
          <w:p w:rsidR="00295EC9" w:rsidRPr="00EA0B95" w:rsidRDefault="00295EC9" w:rsidP="00295EC9">
            <w:pPr>
              <w:jc w:val="center"/>
              <w:rPr>
                <w:rFonts w:ascii="Calibri" w:hAnsi="Calibri" w:cs="Calibri"/>
                <w:color w:val="000000"/>
                <w:sz w:val="18"/>
                <w:szCs w:val="18"/>
              </w:rPr>
            </w:pPr>
            <w:r w:rsidRPr="00EA0B95">
              <w:rPr>
                <w:rFonts w:ascii="Calibri" w:hAnsi="Calibri" w:cs="Calibri"/>
                <w:color w:val="000000"/>
                <w:sz w:val="18"/>
                <w:szCs w:val="18"/>
              </w:rPr>
              <w:t>31071</w:t>
            </w:r>
          </w:p>
        </w:tc>
      </w:tr>
      <w:tr w:rsidR="00295EC9" w:rsidRPr="00EA0B95" w:rsidTr="00EA0B95">
        <w:trPr>
          <w:trHeight w:val="255"/>
          <w:jc w:val="center"/>
        </w:trPr>
        <w:tc>
          <w:tcPr>
            <w:tcW w:w="960" w:type="dxa"/>
            <w:shd w:val="clear" w:color="auto" w:fill="auto"/>
            <w:vAlign w:val="center"/>
          </w:tcPr>
          <w:p w:rsidR="00295EC9" w:rsidRPr="00EA0B95" w:rsidRDefault="00295EC9" w:rsidP="00295EC9">
            <w:pPr>
              <w:jc w:val="center"/>
              <w:rPr>
                <w:rFonts w:ascii="Calibri" w:hAnsi="Calibri" w:cs="Calibri"/>
                <w:color w:val="000000"/>
                <w:sz w:val="18"/>
                <w:szCs w:val="18"/>
              </w:rPr>
            </w:pPr>
            <w:r w:rsidRPr="00EA0B95">
              <w:rPr>
                <w:rFonts w:ascii="Calibri" w:hAnsi="Calibri" w:cs="Calibri"/>
                <w:color w:val="000000"/>
                <w:sz w:val="18"/>
                <w:szCs w:val="18"/>
              </w:rPr>
              <w:t>11</w:t>
            </w:r>
          </w:p>
        </w:tc>
        <w:tc>
          <w:tcPr>
            <w:tcW w:w="2296" w:type="dxa"/>
            <w:shd w:val="clear" w:color="auto" w:fill="auto"/>
            <w:noWrap/>
            <w:vAlign w:val="center"/>
          </w:tcPr>
          <w:p w:rsidR="00295EC9" w:rsidRPr="00EA0B95" w:rsidRDefault="00295EC9" w:rsidP="00295EC9">
            <w:pPr>
              <w:rPr>
                <w:rFonts w:ascii="Calibri" w:hAnsi="Calibri" w:cs="Calibri"/>
                <w:color w:val="000000"/>
                <w:sz w:val="18"/>
                <w:szCs w:val="18"/>
              </w:rPr>
            </w:pPr>
            <w:proofErr w:type="spellStart"/>
            <w:r w:rsidRPr="00EA0B95">
              <w:rPr>
                <w:rFonts w:ascii="Calibri" w:hAnsi="Calibri" w:cs="Calibri"/>
                <w:color w:val="000000"/>
                <w:sz w:val="18"/>
                <w:szCs w:val="18"/>
              </w:rPr>
              <w:t>Новомосковский</w:t>
            </w:r>
            <w:proofErr w:type="spellEnd"/>
          </w:p>
        </w:tc>
        <w:tc>
          <w:tcPr>
            <w:tcW w:w="3260" w:type="dxa"/>
            <w:shd w:val="clear" w:color="auto" w:fill="auto"/>
            <w:vAlign w:val="center"/>
          </w:tcPr>
          <w:p w:rsidR="00295EC9" w:rsidRPr="00EA0B95" w:rsidRDefault="00295EC9" w:rsidP="00295EC9">
            <w:pPr>
              <w:jc w:val="center"/>
              <w:rPr>
                <w:rFonts w:ascii="Calibri" w:hAnsi="Calibri" w:cs="Calibri"/>
                <w:color w:val="000000"/>
                <w:sz w:val="18"/>
                <w:szCs w:val="18"/>
              </w:rPr>
            </w:pPr>
            <w:r w:rsidRPr="00EA0B95">
              <w:rPr>
                <w:rFonts w:ascii="Calibri" w:hAnsi="Calibri" w:cs="Calibri"/>
                <w:color w:val="000000"/>
                <w:sz w:val="18"/>
                <w:szCs w:val="18"/>
              </w:rPr>
              <w:t>42646</w:t>
            </w:r>
          </w:p>
        </w:tc>
      </w:tr>
      <w:tr w:rsidR="00295EC9" w:rsidRPr="00EA0B95" w:rsidTr="00EA0B95">
        <w:trPr>
          <w:trHeight w:val="255"/>
          <w:jc w:val="center"/>
        </w:trPr>
        <w:tc>
          <w:tcPr>
            <w:tcW w:w="960" w:type="dxa"/>
            <w:shd w:val="clear" w:color="auto" w:fill="auto"/>
            <w:vAlign w:val="center"/>
          </w:tcPr>
          <w:p w:rsidR="00295EC9" w:rsidRPr="00EA0B95" w:rsidRDefault="00295EC9" w:rsidP="00295EC9">
            <w:pPr>
              <w:jc w:val="center"/>
              <w:rPr>
                <w:rFonts w:ascii="Calibri" w:hAnsi="Calibri" w:cs="Calibri"/>
                <w:color w:val="000000"/>
                <w:sz w:val="18"/>
                <w:szCs w:val="18"/>
              </w:rPr>
            </w:pPr>
            <w:r w:rsidRPr="00EA0B95">
              <w:rPr>
                <w:rFonts w:ascii="Calibri" w:hAnsi="Calibri" w:cs="Calibri"/>
                <w:color w:val="000000"/>
                <w:sz w:val="18"/>
                <w:szCs w:val="18"/>
              </w:rPr>
              <w:t>12</w:t>
            </w:r>
          </w:p>
        </w:tc>
        <w:tc>
          <w:tcPr>
            <w:tcW w:w="2296" w:type="dxa"/>
            <w:shd w:val="clear" w:color="auto" w:fill="auto"/>
            <w:noWrap/>
            <w:vAlign w:val="center"/>
          </w:tcPr>
          <w:p w:rsidR="00295EC9" w:rsidRPr="00EA0B95" w:rsidRDefault="00295EC9" w:rsidP="00295EC9">
            <w:pPr>
              <w:rPr>
                <w:rFonts w:ascii="Calibri" w:hAnsi="Calibri" w:cs="Calibri"/>
                <w:color w:val="000000"/>
                <w:sz w:val="18"/>
                <w:szCs w:val="18"/>
              </w:rPr>
            </w:pPr>
            <w:r w:rsidRPr="00EA0B95">
              <w:rPr>
                <w:rFonts w:ascii="Calibri" w:hAnsi="Calibri" w:cs="Calibri"/>
                <w:color w:val="000000"/>
                <w:sz w:val="18"/>
                <w:szCs w:val="18"/>
              </w:rPr>
              <w:t>Тула</w:t>
            </w:r>
          </w:p>
        </w:tc>
        <w:tc>
          <w:tcPr>
            <w:tcW w:w="3260" w:type="dxa"/>
            <w:shd w:val="clear" w:color="auto" w:fill="auto"/>
            <w:vAlign w:val="center"/>
          </w:tcPr>
          <w:p w:rsidR="00295EC9" w:rsidRPr="00EA0B95" w:rsidRDefault="00295EC9" w:rsidP="00295EC9">
            <w:pPr>
              <w:jc w:val="center"/>
              <w:rPr>
                <w:rFonts w:ascii="Calibri" w:hAnsi="Calibri" w:cs="Calibri"/>
                <w:color w:val="000000"/>
                <w:sz w:val="18"/>
                <w:szCs w:val="18"/>
              </w:rPr>
            </w:pPr>
            <w:r w:rsidRPr="00EA0B95">
              <w:rPr>
                <w:rFonts w:ascii="Calibri" w:hAnsi="Calibri" w:cs="Calibri"/>
                <w:color w:val="000000"/>
                <w:sz w:val="18"/>
                <w:szCs w:val="18"/>
              </w:rPr>
              <w:t>89727</w:t>
            </w:r>
          </w:p>
        </w:tc>
      </w:tr>
      <w:tr w:rsidR="00295EC9" w:rsidRPr="00EA0B95" w:rsidTr="00EA0B95">
        <w:trPr>
          <w:trHeight w:val="255"/>
          <w:jc w:val="center"/>
        </w:trPr>
        <w:tc>
          <w:tcPr>
            <w:tcW w:w="960" w:type="dxa"/>
            <w:shd w:val="clear" w:color="auto" w:fill="auto"/>
            <w:vAlign w:val="center"/>
          </w:tcPr>
          <w:p w:rsidR="00295EC9" w:rsidRPr="00EA0B95" w:rsidRDefault="00295EC9" w:rsidP="00295EC9">
            <w:pPr>
              <w:jc w:val="center"/>
              <w:rPr>
                <w:rFonts w:ascii="Calibri" w:hAnsi="Calibri" w:cs="Calibri"/>
                <w:color w:val="000000"/>
                <w:sz w:val="18"/>
                <w:szCs w:val="18"/>
              </w:rPr>
            </w:pPr>
            <w:r w:rsidRPr="00EA0B95">
              <w:rPr>
                <w:rFonts w:ascii="Calibri" w:hAnsi="Calibri" w:cs="Calibri"/>
                <w:color w:val="000000"/>
                <w:sz w:val="18"/>
                <w:szCs w:val="18"/>
              </w:rPr>
              <w:lastRenderedPageBreak/>
              <w:t>13</w:t>
            </w:r>
          </w:p>
        </w:tc>
        <w:tc>
          <w:tcPr>
            <w:tcW w:w="2296" w:type="dxa"/>
            <w:shd w:val="clear" w:color="auto" w:fill="auto"/>
            <w:noWrap/>
            <w:vAlign w:val="center"/>
          </w:tcPr>
          <w:p w:rsidR="00295EC9" w:rsidRPr="00EA0B95" w:rsidRDefault="00295EC9" w:rsidP="00295EC9">
            <w:pPr>
              <w:rPr>
                <w:rFonts w:ascii="Calibri" w:hAnsi="Calibri" w:cs="Calibri"/>
                <w:color w:val="000000"/>
                <w:sz w:val="18"/>
                <w:szCs w:val="18"/>
              </w:rPr>
            </w:pPr>
            <w:proofErr w:type="spellStart"/>
            <w:r w:rsidRPr="00EA0B95">
              <w:rPr>
                <w:rFonts w:ascii="Calibri" w:hAnsi="Calibri" w:cs="Calibri"/>
                <w:color w:val="000000"/>
                <w:sz w:val="18"/>
                <w:szCs w:val="18"/>
              </w:rPr>
              <w:t>Узловский</w:t>
            </w:r>
            <w:proofErr w:type="spellEnd"/>
          </w:p>
        </w:tc>
        <w:tc>
          <w:tcPr>
            <w:tcW w:w="3260" w:type="dxa"/>
            <w:shd w:val="clear" w:color="auto" w:fill="auto"/>
            <w:vAlign w:val="center"/>
          </w:tcPr>
          <w:p w:rsidR="00295EC9" w:rsidRPr="00EA0B95" w:rsidRDefault="00295EC9" w:rsidP="00295EC9">
            <w:pPr>
              <w:jc w:val="center"/>
              <w:rPr>
                <w:rFonts w:ascii="Calibri" w:hAnsi="Calibri" w:cs="Calibri"/>
                <w:color w:val="000000"/>
                <w:sz w:val="18"/>
                <w:szCs w:val="18"/>
              </w:rPr>
            </w:pPr>
            <w:r w:rsidRPr="00EA0B95">
              <w:rPr>
                <w:rFonts w:ascii="Calibri" w:hAnsi="Calibri" w:cs="Calibri"/>
                <w:color w:val="000000"/>
                <w:sz w:val="18"/>
                <w:szCs w:val="18"/>
              </w:rPr>
              <w:t>48079</w:t>
            </w:r>
          </w:p>
        </w:tc>
      </w:tr>
      <w:tr w:rsidR="00295EC9" w:rsidRPr="00EA0B95" w:rsidTr="00EA0B95">
        <w:trPr>
          <w:trHeight w:val="255"/>
          <w:jc w:val="center"/>
        </w:trPr>
        <w:tc>
          <w:tcPr>
            <w:tcW w:w="960" w:type="dxa"/>
            <w:shd w:val="clear" w:color="auto" w:fill="auto"/>
            <w:vAlign w:val="center"/>
          </w:tcPr>
          <w:p w:rsidR="00295EC9" w:rsidRPr="00EA0B95" w:rsidRDefault="00295EC9" w:rsidP="00295EC9">
            <w:pPr>
              <w:jc w:val="center"/>
              <w:rPr>
                <w:rFonts w:ascii="Calibri" w:hAnsi="Calibri" w:cs="Calibri"/>
                <w:color w:val="000000"/>
                <w:sz w:val="18"/>
                <w:szCs w:val="18"/>
              </w:rPr>
            </w:pPr>
            <w:r w:rsidRPr="00EA0B95">
              <w:rPr>
                <w:rFonts w:ascii="Calibri" w:hAnsi="Calibri" w:cs="Calibri"/>
                <w:color w:val="000000"/>
                <w:sz w:val="18"/>
                <w:szCs w:val="18"/>
              </w:rPr>
              <w:t>14</w:t>
            </w:r>
          </w:p>
        </w:tc>
        <w:tc>
          <w:tcPr>
            <w:tcW w:w="2296" w:type="dxa"/>
            <w:shd w:val="clear" w:color="auto" w:fill="auto"/>
            <w:noWrap/>
            <w:vAlign w:val="center"/>
          </w:tcPr>
          <w:p w:rsidR="00295EC9" w:rsidRPr="00EA0B95" w:rsidRDefault="00295EC9" w:rsidP="00295EC9">
            <w:pPr>
              <w:rPr>
                <w:rFonts w:ascii="Calibri" w:hAnsi="Calibri" w:cs="Calibri"/>
                <w:color w:val="000000"/>
                <w:sz w:val="18"/>
                <w:szCs w:val="18"/>
              </w:rPr>
            </w:pPr>
            <w:proofErr w:type="spellStart"/>
            <w:r w:rsidRPr="00EA0B95">
              <w:rPr>
                <w:rFonts w:ascii="Calibri" w:hAnsi="Calibri" w:cs="Calibri"/>
                <w:color w:val="000000"/>
                <w:sz w:val="18"/>
                <w:szCs w:val="18"/>
              </w:rPr>
              <w:t>Щекинский</w:t>
            </w:r>
            <w:proofErr w:type="spellEnd"/>
          </w:p>
        </w:tc>
        <w:tc>
          <w:tcPr>
            <w:tcW w:w="3260" w:type="dxa"/>
            <w:shd w:val="clear" w:color="auto" w:fill="auto"/>
            <w:vAlign w:val="center"/>
          </w:tcPr>
          <w:p w:rsidR="00295EC9" w:rsidRPr="00EA0B95" w:rsidRDefault="00295EC9" w:rsidP="00295EC9">
            <w:pPr>
              <w:jc w:val="center"/>
              <w:rPr>
                <w:rFonts w:ascii="Calibri" w:hAnsi="Calibri" w:cs="Calibri"/>
                <w:color w:val="000000"/>
                <w:sz w:val="18"/>
                <w:szCs w:val="18"/>
              </w:rPr>
            </w:pPr>
            <w:r w:rsidRPr="00EA0B95">
              <w:rPr>
                <w:rFonts w:ascii="Calibri" w:hAnsi="Calibri" w:cs="Calibri"/>
                <w:color w:val="000000"/>
                <w:sz w:val="18"/>
                <w:szCs w:val="18"/>
              </w:rPr>
              <w:t>54086</w:t>
            </w:r>
          </w:p>
        </w:tc>
      </w:tr>
      <w:tr w:rsidR="00295EC9" w:rsidRPr="00EA0B95" w:rsidTr="00EA0B95">
        <w:trPr>
          <w:trHeight w:val="255"/>
          <w:jc w:val="center"/>
        </w:trPr>
        <w:tc>
          <w:tcPr>
            <w:tcW w:w="960" w:type="dxa"/>
            <w:shd w:val="clear" w:color="auto" w:fill="auto"/>
            <w:vAlign w:val="center"/>
          </w:tcPr>
          <w:p w:rsidR="00295EC9" w:rsidRPr="00EA0B95" w:rsidRDefault="00295EC9" w:rsidP="00295EC9">
            <w:pPr>
              <w:jc w:val="center"/>
              <w:rPr>
                <w:rFonts w:ascii="Calibri" w:hAnsi="Calibri" w:cs="Calibri"/>
                <w:color w:val="000000"/>
                <w:sz w:val="18"/>
                <w:szCs w:val="18"/>
              </w:rPr>
            </w:pPr>
            <w:r w:rsidRPr="00EA0B95">
              <w:rPr>
                <w:rFonts w:ascii="Calibri" w:hAnsi="Calibri" w:cs="Calibri"/>
                <w:color w:val="000000"/>
                <w:sz w:val="18"/>
                <w:szCs w:val="18"/>
              </w:rPr>
              <w:t>15</w:t>
            </w:r>
          </w:p>
        </w:tc>
        <w:tc>
          <w:tcPr>
            <w:tcW w:w="2296" w:type="dxa"/>
            <w:shd w:val="clear" w:color="auto" w:fill="auto"/>
            <w:noWrap/>
            <w:vAlign w:val="center"/>
          </w:tcPr>
          <w:p w:rsidR="00295EC9" w:rsidRPr="00EA0B95" w:rsidRDefault="00295EC9" w:rsidP="00295EC9">
            <w:pPr>
              <w:rPr>
                <w:rFonts w:ascii="Calibri" w:hAnsi="Calibri" w:cs="Calibri"/>
                <w:color w:val="000000"/>
                <w:sz w:val="18"/>
                <w:szCs w:val="18"/>
              </w:rPr>
            </w:pPr>
            <w:r w:rsidRPr="00EA0B95">
              <w:rPr>
                <w:rFonts w:ascii="Calibri" w:hAnsi="Calibri" w:cs="Calibri"/>
                <w:color w:val="000000"/>
                <w:sz w:val="18"/>
                <w:szCs w:val="18"/>
              </w:rPr>
              <w:t>Ясногорский</w:t>
            </w:r>
          </w:p>
        </w:tc>
        <w:tc>
          <w:tcPr>
            <w:tcW w:w="3260" w:type="dxa"/>
            <w:shd w:val="clear" w:color="auto" w:fill="auto"/>
            <w:vAlign w:val="center"/>
          </w:tcPr>
          <w:p w:rsidR="00295EC9" w:rsidRPr="00EA0B95" w:rsidRDefault="00295EC9" w:rsidP="00295EC9">
            <w:pPr>
              <w:jc w:val="center"/>
              <w:rPr>
                <w:rFonts w:ascii="Calibri" w:hAnsi="Calibri" w:cs="Calibri"/>
                <w:color w:val="000000"/>
                <w:sz w:val="18"/>
                <w:szCs w:val="18"/>
              </w:rPr>
            </w:pPr>
            <w:r w:rsidRPr="00EA0B95">
              <w:rPr>
                <w:rFonts w:ascii="Calibri" w:hAnsi="Calibri" w:cs="Calibri"/>
                <w:color w:val="000000"/>
                <w:sz w:val="18"/>
                <w:szCs w:val="18"/>
              </w:rPr>
              <w:t>15084</w:t>
            </w:r>
          </w:p>
        </w:tc>
      </w:tr>
    </w:tbl>
    <w:p w:rsidR="0037436C" w:rsidRDefault="0010443A" w:rsidP="00BA44DB">
      <w:pPr>
        <w:pStyle w:val="a4"/>
        <w:spacing w:before="120" w:beforeAutospacing="0" w:after="0" w:afterAutospacing="0"/>
        <w:ind w:firstLine="709"/>
        <w:jc w:val="center"/>
        <w:rPr>
          <w:rFonts w:ascii="Arial" w:hAnsi="Arial" w:cs="Arial"/>
          <w:color w:val="000000"/>
          <w:sz w:val="20"/>
          <w:szCs w:val="20"/>
        </w:rPr>
      </w:pPr>
      <w:r>
        <w:rPr>
          <w:rFonts w:asciiTheme="minorHAnsi" w:hAnsiTheme="minorHAnsi" w:cstheme="minorHAnsi"/>
          <w:b/>
          <w:i/>
          <w:sz w:val="22"/>
          <w:szCs w:val="22"/>
        </w:rPr>
        <w:t>Диаграмма</w:t>
      </w:r>
      <w:r w:rsidR="00BA44DB" w:rsidRPr="001C4BBA">
        <w:rPr>
          <w:rFonts w:asciiTheme="minorHAnsi" w:hAnsiTheme="minorHAnsi" w:cstheme="minorHAnsi"/>
          <w:b/>
          <w:i/>
          <w:sz w:val="22"/>
          <w:szCs w:val="22"/>
        </w:rPr>
        <w:t xml:space="preserve"> 1</w:t>
      </w:r>
      <w:r w:rsidR="00BA44DB">
        <w:rPr>
          <w:rFonts w:asciiTheme="minorHAnsi" w:hAnsiTheme="minorHAnsi" w:cstheme="minorHAnsi"/>
          <w:b/>
          <w:i/>
          <w:sz w:val="22"/>
          <w:szCs w:val="22"/>
        </w:rPr>
        <w:t xml:space="preserve"> </w:t>
      </w:r>
      <w:r w:rsidR="00BA44DB" w:rsidRPr="001128F4">
        <w:rPr>
          <w:rFonts w:asciiTheme="minorHAnsi" w:hAnsiTheme="minorHAnsi" w:cstheme="minorHAnsi"/>
          <w:i/>
          <w:sz w:val="22"/>
          <w:szCs w:val="22"/>
        </w:rPr>
        <w:t>(к табл.</w:t>
      </w:r>
      <w:r w:rsidR="00BA44DB">
        <w:rPr>
          <w:rFonts w:asciiTheme="minorHAnsi" w:hAnsiTheme="minorHAnsi" w:cstheme="minorHAnsi"/>
          <w:i/>
          <w:sz w:val="22"/>
          <w:szCs w:val="22"/>
        </w:rPr>
        <w:t>3</w:t>
      </w:r>
      <w:r w:rsidR="00BA44DB" w:rsidRPr="001128F4">
        <w:rPr>
          <w:rFonts w:asciiTheme="minorHAnsi" w:hAnsiTheme="minorHAnsi" w:cstheme="minorHAnsi"/>
          <w:i/>
          <w:sz w:val="22"/>
          <w:szCs w:val="22"/>
        </w:rPr>
        <w:t>)</w:t>
      </w:r>
    </w:p>
    <w:p w:rsidR="00BA44DB" w:rsidRDefault="00295EC9" w:rsidP="00BA44DB">
      <w:pPr>
        <w:pStyle w:val="a4"/>
        <w:spacing w:before="120" w:beforeAutospacing="0" w:after="0" w:afterAutospacing="0"/>
        <w:ind w:firstLine="709"/>
        <w:jc w:val="center"/>
        <w:rPr>
          <w:noProof/>
        </w:rPr>
      </w:pPr>
      <w:r>
        <w:rPr>
          <w:noProof/>
        </w:rPr>
        <w:drawing>
          <wp:inline distT="0" distB="0" distL="0" distR="0" wp14:anchorId="1444B474" wp14:editId="0280E8DE">
            <wp:extent cx="5021580" cy="3143250"/>
            <wp:effectExtent l="0" t="0" r="15240" b="381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3E5399">
        <w:rPr>
          <w:noProof/>
        </w:rPr>
        <w:t xml:space="preserve"> </w:t>
      </w:r>
    </w:p>
    <w:p w:rsidR="00BA44DB" w:rsidRDefault="00BA44DB" w:rsidP="007061E6">
      <w:pPr>
        <w:pStyle w:val="a4"/>
        <w:spacing w:before="120" w:beforeAutospacing="0" w:after="120" w:afterAutospacing="0"/>
        <w:ind w:firstLine="709"/>
        <w:jc w:val="center"/>
        <w:rPr>
          <w:rFonts w:ascii="Arial" w:hAnsi="Arial" w:cs="Arial"/>
          <w:color w:val="000000"/>
          <w:sz w:val="20"/>
          <w:szCs w:val="20"/>
        </w:rPr>
      </w:pPr>
      <w:r w:rsidRPr="00BA44DB">
        <w:rPr>
          <w:rFonts w:ascii="Calibri" w:hAnsi="Calibri" w:cs="Calibri"/>
          <w:b/>
          <w:i/>
          <w:color w:val="000000"/>
          <w:sz w:val="22"/>
          <w:szCs w:val="22"/>
        </w:rPr>
        <w:t>Таблица 4.</w:t>
      </w:r>
      <w:r>
        <w:rPr>
          <w:rFonts w:ascii="Calibri" w:hAnsi="Calibri" w:cs="Calibri"/>
          <w:i/>
          <w:color w:val="000000"/>
          <w:sz w:val="22"/>
          <w:szCs w:val="22"/>
        </w:rPr>
        <w:t xml:space="preserve"> </w:t>
      </w:r>
      <w:r w:rsidRPr="00BA44DB">
        <w:rPr>
          <w:rFonts w:ascii="Calibri" w:hAnsi="Calibri" w:cs="Calibri"/>
          <w:i/>
          <w:color w:val="000000"/>
          <w:sz w:val="22"/>
          <w:szCs w:val="22"/>
        </w:rPr>
        <w:t xml:space="preserve">Предложения по </w:t>
      </w:r>
      <w:r w:rsidR="0001771C">
        <w:rPr>
          <w:rFonts w:ascii="Calibri" w:hAnsi="Calibri" w:cs="Calibri"/>
          <w:i/>
          <w:color w:val="000000"/>
          <w:sz w:val="22"/>
          <w:szCs w:val="22"/>
        </w:rPr>
        <w:t>аренде торговой</w:t>
      </w:r>
      <w:r>
        <w:rPr>
          <w:rFonts w:ascii="Calibri" w:hAnsi="Calibri" w:cs="Calibri"/>
          <w:i/>
          <w:color w:val="000000"/>
          <w:sz w:val="22"/>
          <w:szCs w:val="22"/>
        </w:rPr>
        <w:t xml:space="preserve"> </w:t>
      </w:r>
      <w:r w:rsidRPr="001C4BBA">
        <w:rPr>
          <w:rFonts w:ascii="Calibri" w:hAnsi="Calibri" w:cs="Calibri"/>
          <w:i/>
          <w:color w:val="000000"/>
          <w:sz w:val="22"/>
          <w:szCs w:val="22"/>
        </w:rPr>
        <w:t>недвижимост</w:t>
      </w:r>
      <w:r>
        <w:rPr>
          <w:rFonts w:ascii="Calibri" w:hAnsi="Calibri" w:cs="Calibri"/>
          <w:i/>
          <w:color w:val="000000"/>
          <w:sz w:val="22"/>
          <w:szCs w:val="22"/>
        </w:rPr>
        <w:t>и в срезе МО Тульской области</w:t>
      </w:r>
      <w:r w:rsidR="000662EC">
        <w:rPr>
          <w:rStyle w:val="af3"/>
          <w:rFonts w:ascii="Calibri" w:hAnsi="Calibri" w:cs="Calibri"/>
          <w:i/>
          <w:color w:val="000000"/>
          <w:sz w:val="22"/>
          <w:szCs w:val="22"/>
        </w:rPr>
        <w:footnoteReference w:id="7"/>
      </w:r>
    </w:p>
    <w:tbl>
      <w:tblPr>
        <w:tblW w:w="7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443"/>
        <w:gridCol w:w="3653"/>
      </w:tblGrid>
      <w:tr w:rsidR="0001771C" w:rsidRPr="00EA0B95" w:rsidTr="00D26324">
        <w:trPr>
          <w:trHeight w:val="491"/>
          <w:jc w:val="center"/>
        </w:trPr>
        <w:tc>
          <w:tcPr>
            <w:tcW w:w="959" w:type="dxa"/>
            <w:shd w:val="clear" w:color="auto" w:fill="auto"/>
            <w:vAlign w:val="center"/>
            <w:hideMark/>
          </w:tcPr>
          <w:p w:rsidR="0001771C" w:rsidRPr="00EA0B95" w:rsidRDefault="0001771C" w:rsidP="0001771C">
            <w:pPr>
              <w:jc w:val="center"/>
              <w:rPr>
                <w:rFonts w:ascii="Calibri" w:hAnsi="Calibri" w:cs="Calibri"/>
                <w:b/>
                <w:bCs/>
                <w:i/>
                <w:iCs/>
                <w:color w:val="000000"/>
                <w:sz w:val="18"/>
                <w:szCs w:val="18"/>
              </w:rPr>
            </w:pPr>
            <w:r w:rsidRPr="00EA0B95">
              <w:rPr>
                <w:rFonts w:ascii="Calibri" w:hAnsi="Calibri" w:cs="Calibri"/>
                <w:b/>
                <w:bCs/>
                <w:i/>
                <w:iCs/>
                <w:color w:val="000000"/>
                <w:sz w:val="18"/>
                <w:szCs w:val="18"/>
              </w:rPr>
              <w:t>№ п/п</w:t>
            </w:r>
          </w:p>
        </w:tc>
        <w:tc>
          <w:tcPr>
            <w:tcW w:w="2443" w:type="dxa"/>
            <w:shd w:val="clear" w:color="auto" w:fill="auto"/>
            <w:vAlign w:val="center"/>
            <w:hideMark/>
          </w:tcPr>
          <w:p w:rsidR="0001771C" w:rsidRPr="00EA0B95" w:rsidRDefault="0001771C" w:rsidP="0001771C">
            <w:pPr>
              <w:jc w:val="center"/>
              <w:rPr>
                <w:rFonts w:ascii="Calibri" w:hAnsi="Calibri" w:cs="Calibri"/>
                <w:b/>
                <w:bCs/>
                <w:i/>
                <w:iCs/>
                <w:color w:val="000000"/>
                <w:sz w:val="18"/>
                <w:szCs w:val="18"/>
              </w:rPr>
            </w:pPr>
            <w:r w:rsidRPr="00EA0B95">
              <w:rPr>
                <w:rFonts w:ascii="Calibri" w:hAnsi="Calibri" w:cs="Calibri"/>
                <w:b/>
                <w:bCs/>
                <w:i/>
                <w:iCs/>
                <w:color w:val="000000"/>
                <w:sz w:val="18"/>
                <w:szCs w:val="18"/>
              </w:rPr>
              <w:t>Муниципальное образование (район)</w:t>
            </w:r>
          </w:p>
        </w:tc>
        <w:tc>
          <w:tcPr>
            <w:tcW w:w="3653" w:type="dxa"/>
            <w:shd w:val="clear" w:color="auto" w:fill="auto"/>
            <w:vAlign w:val="center"/>
            <w:hideMark/>
          </w:tcPr>
          <w:p w:rsidR="0001771C" w:rsidRPr="00EA0B95" w:rsidRDefault="0001771C" w:rsidP="0001771C">
            <w:pPr>
              <w:jc w:val="center"/>
              <w:rPr>
                <w:rFonts w:ascii="Calibri" w:hAnsi="Calibri" w:cs="Calibri"/>
                <w:b/>
                <w:bCs/>
                <w:i/>
                <w:iCs/>
                <w:color w:val="000000"/>
                <w:sz w:val="18"/>
                <w:szCs w:val="18"/>
              </w:rPr>
            </w:pPr>
            <w:r w:rsidRPr="00EA0B95">
              <w:rPr>
                <w:rFonts w:ascii="Calibri" w:hAnsi="Calibri" w:cs="Calibri"/>
                <w:b/>
                <w:bCs/>
                <w:i/>
                <w:iCs/>
                <w:color w:val="000000"/>
                <w:sz w:val="18"/>
                <w:szCs w:val="18"/>
              </w:rPr>
              <w:t xml:space="preserve">Среднее значение удельного показателя стоимости, </w:t>
            </w:r>
            <w:proofErr w:type="spellStart"/>
            <w:r w:rsidRPr="00EA0B95">
              <w:rPr>
                <w:rFonts w:ascii="Calibri" w:hAnsi="Calibri" w:cs="Calibri"/>
                <w:b/>
                <w:bCs/>
                <w:i/>
                <w:iCs/>
                <w:color w:val="000000"/>
                <w:sz w:val="18"/>
                <w:szCs w:val="18"/>
              </w:rPr>
              <w:t>руб</w:t>
            </w:r>
            <w:proofErr w:type="spellEnd"/>
            <w:r w:rsidRPr="00EA0B95">
              <w:rPr>
                <w:rFonts w:ascii="Calibri" w:hAnsi="Calibri" w:cs="Calibri"/>
                <w:b/>
                <w:bCs/>
                <w:i/>
                <w:iCs/>
                <w:color w:val="000000"/>
                <w:sz w:val="18"/>
                <w:szCs w:val="18"/>
              </w:rPr>
              <w:t>/м</w:t>
            </w:r>
            <w:r w:rsidRPr="00EA0B95">
              <w:rPr>
                <w:rFonts w:ascii="Calibri" w:hAnsi="Calibri" w:cs="Calibri"/>
                <w:b/>
                <w:bCs/>
                <w:i/>
                <w:iCs/>
                <w:color w:val="000000"/>
                <w:sz w:val="18"/>
                <w:szCs w:val="18"/>
                <w:vertAlign w:val="superscript"/>
              </w:rPr>
              <w:t>2</w:t>
            </w:r>
            <w:r w:rsidRPr="00EA0B95">
              <w:rPr>
                <w:rFonts w:ascii="Calibri" w:hAnsi="Calibri" w:cs="Calibri"/>
                <w:b/>
                <w:bCs/>
                <w:i/>
                <w:iCs/>
                <w:color w:val="000000"/>
                <w:sz w:val="18"/>
                <w:szCs w:val="18"/>
              </w:rPr>
              <w:t>/</w:t>
            </w:r>
            <w:proofErr w:type="spellStart"/>
            <w:r w:rsidRPr="00EA0B95">
              <w:rPr>
                <w:rFonts w:ascii="Calibri" w:hAnsi="Calibri" w:cs="Calibri"/>
                <w:b/>
                <w:bCs/>
                <w:i/>
                <w:iCs/>
                <w:color w:val="000000"/>
                <w:sz w:val="18"/>
                <w:szCs w:val="18"/>
              </w:rPr>
              <w:t>мес</w:t>
            </w:r>
            <w:proofErr w:type="spellEnd"/>
          </w:p>
        </w:tc>
      </w:tr>
      <w:tr w:rsidR="00295EC9" w:rsidRPr="00EA0B95" w:rsidTr="006634D4">
        <w:trPr>
          <w:trHeight w:val="227"/>
          <w:jc w:val="center"/>
        </w:trPr>
        <w:tc>
          <w:tcPr>
            <w:tcW w:w="959" w:type="dxa"/>
            <w:shd w:val="clear" w:color="auto" w:fill="auto"/>
            <w:vAlign w:val="center"/>
            <w:hideMark/>
          </w:tcPr>
          <w:p w:rsidR="00295EC9" w:rsidRPr="00EA0B95" w:rsidRDefault="00295EC9" w:rsidP="00295EC9">
            <w:pPr>
              <w:jc w:val="center"/>
              <w:rPr>
                <w:rFonts w:ascii="Calibri" w:hAnsi="Calibri" w:cs="Calibri"/>
                <w:color w:val="000000"/>
                <w:sz w:val="18"/>
                <w:szCs w:val="18"/>
              </w:rPr>
            </w:pPr>
            <w:r w:rsidRPr="00EA0B95">
              <w:rPr>
                <w:rFonts w:ascii="Calibri" w:hAnsi="Calibri" w:cs="Calibri"/>
                <w:color w:val="000000"/>
                <w:sz w:val="18"/>
                <w:szCs w:val="18"/>
              </w:rPr>
              <w:t>1</w:t>
            </w:r>
          </w:p>
        </w:tc>
        <w:tc>
          <w:tcPr>
            <w:tcW w:w="2443" w:type="dxa"/>
            <w:tcBorders>
              <w:top w:val="nil"/>
              <w:left w:val="nil"/>
              <w:bottom w:val="single" w:sz="8" w:space="0" w:color="auto"/>
              <w:right w:val="single" w:sz="8" w:space="0" w:color="auto"/>
            </w:tcBorders>
            <w:shd w:val="clear" w:color="auto" w:fill="auto"/>
            <w:vAlign w:val="center"/>
            <w:hideMark/>
          </w:tcPr>
          <w:p w:rsidR="00295EC9" w:rsidRPr="00EA0B95" w:rsidRDefault="00295EC9" w:rsidP="00295EC9">
            <w:pPr>
              <w:rPr>
                <w:rFonts w:ascii="Calibri" w:hAnsi="Calibri" w:cs="Calibri"/>
                <w:color w:val="000000"/>
                <w:sz w:val="18"/>
                <w:szCs w:val="18"/>
              </w:rPr>
            </w:pPr>
            <w:r w:rsidRPr="00EA0B95">
              <w:rPr>
                <w:rFonts w:ascii="Calibri" w:hAnsi="Calibri" w:cs="Calibri"/>
                <w:color w:val="000000"/>
                <w:sz w:val="18"/>
                <w:szCs w:val="18"/>
              </w:rPr>
              <w:t>Алексинский</w:t>
            </w:r>
          </w:p>
        </w:tc>
        <w:tc>
          <w:tcPr>
            <w:tcW w:w="3653" w:type="dxa"/>
            <w:tcBorders>
              <w:top w:val="nil"/>
              <w:left w:val="nil"/>
              <w:bottom w:val="single" w:sz="8" w:space="0" w:color="auto"/>
              <w:right w:val="single" w:sz="8" w:space="0" w:color="auto"/>
            </w:tcBorders>
            <w:shd w:val="clear" w:color="auto" w:fill="auto"/>
            <w:vAlign w:val="center"/>
            <w:hideMark/>
          </w:tcPr>
          <w:p w:rsidR="00295EC9" w:rsidRPr="00EA0B95" w:rsidRDefault="00295EC9" w:rsidP="00295EC9">
            <w:pPr>
              <w:jc w:val="center"/>
              <w:rPr>
                <w:rFonts w:ascii="Calibri" w:hAnsi="Calibri" w:cs="Calibri"/>
                <w:color w:val="000000"/>
                <w:sz w:val="18"/>
                <w:szCs w:val="18"/>
              </w:rPr>
            </w:pPr>
            <w:r w:rsidRPr="00EA0B95">
              <w:rPr>
                <w:rFonts w:ascii="Calibri" w:hAnsi="Calibri" w:cs="Calibri"/>
                <w:color w:val="000000"/>
                <w:sz w:val="18"/>
                <w:szCs w:val="18"/>
              </w:rPr>
              <w:t>546</w:t>
            </w:r>
          </w:p>
        </w:tc>
      </w:tr>
      <w:tr w:rsidR="00295EC9" w:rsidRPr="00EA0B95" w:rsidTr="006634D4">
        <w:trPr>
          <w:trHeight w:val="227"/>
          <w:jc w:val="center"/>
        </w:trPr>
        <w:tc>
          <w:tcPr>
            <w:tcW w:w="959" w:type="dxa"/>
            <w:shd w:val="clear" w:color="auto" w:fill="auto"/>
            <w:vAlign w:val="center"/>
            <w:hideMark/>
          </w:tcPr>
          <w:p w:rsidR="00295EC9" w:rsidRPr="00EA0B95" w:rsidRDefault="00295EC9" w:rsidP="00295EC9">
            <w:pPr>
              <w:jc w:val="center"/>
              <w:rPr>
                <w:rFonts w:ascii="Calibri" w:hAnsi="Calibri" w:cs="Calibri"/>
                <w:color w:val="000000"/>
                <w:sz w:val="18"/>
                <w:szCs w:val="18"/>
              </w:rPr>
            </w:pPr>
            <w:r w:rsidRPr="00EA0B95">
              <w:rPr>
                <w:rFonts w:ascii="Calibri" w:hAnsi="Calibri" w:cs="Calibri"/>
                <w:color w:val="000000"/>
                <w:sz w:val="18"/>
                <w:szCs w:val="18"/>
              </w:rPr>
              <w:t>2</w:t>
            </w:r>
          </w:p>
        </w:tc>
        <w:tc>
          <w:tcPr>
            <w:tcW w:w="2443" w:type="dxa"/>
            <w:tcBorders>
              <w:top w:val="nil"/>
              <w:left w:val="nil"/>
              <w:bottom w:val="single" w:sz="8" w:space="0" w:color="auto"/>
              <w:right w:val="single" w:sz="8" w:space="0" w:color="auto"/>
            </w:tcBorders>
            <w:shd w:val="clear" w:color="auto" w:fill="auto"/>
            <w:vAlign w:val="center"/>
            <w:hideMark/>
          </w:tcPr>
          <w:p w:rsidR="00295EC9" w:rsidRPr="00EA0B95" w:rsidRDefault="00295EC9" w:rsidP="00295EC9">
            <w:pPr>
              <w:rPr>
                <w:rFonts w:ascii="Calibri" w:hAnsi="Calibri" w:cs="Calibri"/>
                <w:color w:val="000000"/>
                <w:sz w:val="18"/>
                <w:szCs w:val="18"/>
              </w:rPr>
            </w:pPr>
            <w:proofErr w:type="spellStart"/>
            <w:r w:rsidRPr="00EA0B95">
              <w:rPr>
                <w:rFonts w:ascii="Calibri" w:hAnsi="Calibri" w:cs="Calibri"/>
                <w:color w:val="000000"/>
                <w:sz w:val="18"/>
                <w:szCs w:val="18"/>
              </w:rPr>
              <w:t>Веневский</w:t>
            </w:r>
            <w:proofErr w:type="spellEnd"/>
          </w:p>
        </w:tc>
        <w:tc>
          <w:tcPr>
            <w:tcW w:w="3653" w:type="dxa"/>
            <w:tcBorders>
              <w:top w:val="nil"/>
              <w:left w:val="nil"/>
              <w:bottom w:val="single" w:sz="8" w:space="0" w:color="auto"/>
              <w:right w:val="single" w:sz="8" w:space="0" w:color="auto"/>
            </w:tcBorders>
            <w:shd w:val="clear" w:color="auto" w:fill="auto"/>
            <w:vAlign w:val="center"/>
            <w:hideMark/>
          </w:tcPr>
          <w:p w:rsidR="00295EC9" w:rsidRPr="00EA0B95" w:rsidRDefault="00295EC9" w:rsidP="00295EC9">
            <w:pPr>
              <w:jc w:val="center"/>
              <w:rPr>
                <w:rFonts w:ascii="Calibri" w:hAnsi="Calibri" w:cs="Calibri"/>
                <w:color w:val="000000"/>
                <w:sz w:val="18"/>
                <w:szCs w:val="18"/>
              </w:rPr>
            </w:pPr>
            <w:r w:rsidRPr="00EA0B95">
              <w:rPr>
                <w:rFonts w:ascii="Calibri" w:hAnsi="Calibri" w:cs="Calibri"/>
                <w:color w:val="000000"/>
                <w:sz w:val="18"/>
                <w:szCs w:val="18"/>
              </w:rPr>
              <w:t>113</w:t>
            </w:r>
          </w:p>
        </w:tc>
      </w:tr>
      <w:tr w:rsidR="00295EC9" w:rsidRPr="00EA0B95" w:rsidTr="006634D4">
        <w:trPr>
          <w:trHeight w:val="227"/>
          <w:jc w:val="center"/>
        </w:trPr>
        <w:tc>
          <w:tcPr>
            <w:tcW w:w="959" w:type="dxa"/>
            <w:shd w:val="clear" w:color="auto" w:fill="auto"/>
            <w:vAlign w:val="center"/>
            <w:hideMark/>
          </w:tcPr>
          <w:p w:rsidR="00295EC9" w:rsidRPr="00EA0B95" w:rsidRDefault="00295EC9" w:rsidP="00295EC9">
            <w:pPr>
              <w:jc w:val="center"/>
              <w:rPr>
                <w:rFonts w:ascii="Calibri" w:hAnsi="Calibri" w:cs="Calibri"/>
                <w:color w:val="000000"/>
                <w:sz w:val="18"/>
                <w:szCs w:val="18"/>
              </w:rPr>
            </w:pPr>
            <w:r w:rsidRPr="00EA0B95">
              <w:rPr>
                <w:rFonts w:ascii="Calibri" w:hAnsi="Calibri" w:cs="Calibri"/>
                <w:color w:val="000000"/>
                <w:sz w:val="18"/>
                <w:szCs w:val="18"/>
              </w:rPr>
              <w:t>3</w:t>
            </w:r>
          </w:p>
        </w:tc>
        <w:tc>
          <w:tcPr>
            <w:tcW w:w="2443" w:type="dxa"/>
            <w:tcBorders>
              <w:top w:val="nil"/>
              <w:left w:val="nil"/>
              <w:bottom w:val="single" w:sz="8" w:space="0" w:color="auto"/>
              <w:right w:val="single" w:sz="8" w:space="0" w:color="auto"/>
            </w:tcBorders>
            <w:shd w:val="clear" w:color="auto" w:fill="auto"/>
            <w:vAlign w:val="center"/>
            <w:hideMark/>
          </w:tcPr>
          <w:p w:rsidR="00295EC9" w:rsidRPr="00EA0B95" w:rsidRDefault="00295EC9" w:rsidP="00295EC9">
            <w:pPr>
              <w:rPr>
                <w:rFonts w:ascii="Calibri" w:hAnsi="Calibri" w:cs="Calibri"/>
                <w:color w:val="000000"/>
                <w:sz w:val="18"/>
                <w:szCs w:val="18"/>
              </w:rPr>
            </w:pPr>
            <w:r w:rsidRPr="00EA0B95">
              <w:rPr>
                <w:rFonts w:ascii="Calibri" w:hAnsi="Calibri" w:cs="Calibri"/>
                <w:color w:val="000000"/>
                <w:sz w:val="18"/>
                <w:szCs w:val="18"/>
              </w:rPr>
              <w:t>Донской</w:t>
            </w:r>
          </w:p>
        </w:tc>
        <w:tc>
          <w:tcPr>
            <w:tcW w:w="3653" w:type="dxa"/>
            <w:tcBorders>
              <w:top w:val="nil"/>
              <w:left w:val="nil"/>
              <w:bottom w:val="single" w:sz="8" w:space="0" w:color="auto"/>
              <w:right w:val="single" w:sz="8" w:space="0" w:color="auto"/>
            </w:tcBorders>
            <w:shd w:val="clear" w:color="auto" w:fill="auto"/>
            <w:vAlign w:val="center"/>
            <w:hideMark/>
          </w:tcPr>
          <w:p w:rsidR="00295EC9" w:rsidRPr="00EA0B95" w:rsidRDefault="00295EC9" w:rsidP="00295EC9">
            <w:pPr>
              <w:jc w:val="center"/>
              <w:rPr>
                <w:rFonts w:ascii="Calibri" w:hAnsi="Calibri" w:cs="Calibri"/>
                <w:color w:val="000000"/>
                <w:sz w:val="18"/>
                <w:szCs w:val="18"/>
              </w:rPr>
            </w:pPr>
            <w:r w:rsidRPr="00EA0B95">
              <w:rPr>
                <w:rFonts w:ascii="Calibri" w:hAnsi="Calibri" w:cs="Calibri"/>
                <w:color w:val="000000"/>
                <w:sz w:val="18"/>
                <w:szCs w:val="18"/>
              </w:rPr>
              <w:t>534</w:t>
            </w:r>
          </w:p>
        </w:tc>
      </w:tr>
      <w:tr w:rsidR="00295EC9" w:rsidRPr="00EA0B95" w:rsidTr="006634D4">
        <w:trPr>
          <w:trHeight w:val="227"/>
          <w:jc w:val="center"/>
        </w:trPr>
        <w:tc>
          <w:tcPr>
            <w:tcW w:w="959" w:type="dxa"/>
            <w:shd w:val="clear" w:color="auto" w:fill="auto"/>
            <w:vAlign w:val="center"/>
            <w:hideMark/>
          </w:tcPr>
          <w:p w:rsidR="00295EC9" w:rsidRPr="00EA0B95" w:rsidRDefault="00295EC9" w:rsidP="00295EC9">
            <w:pPr>
              <w:jc w:val="center"/>
              <w:rPr>
                <w:rFonts w:ascii="Calibri" w:hAnsi="Calibri" w:cs="Calibri"/>
                <w:color w:val="000000"/>
                <w:sz w:val="18"/>
                <w:szCs w:val="18"/>
              </w:rPr>
            </w:pPr>
            <w:r w:rsidRPr="00EA0B95">
              <w:rPr>
                <w:rFonts w:ascii="Calibri" w:hAnsi="Calibri" w:cs="Calibri"/>
                <w:color w:val="000000"/>
                <w:sz w:val="18"/>
                <w:szCs w:val="18"/>
              </w:rPr>
              <w:t>4</w:t>
            </w:r>
          </w:p>
        </w:tc>
        <w:tc>
          <w:tcPr>
            <w:tcW w:w="2443" w:type="dxa"/>
            <w:tcBorders>
              <w:top w:val="nil"/>
              <w:left w:val="nil"/>
              <w:bottom w:val="single" w:sz="8" w:space="0" w:color="auto"/>
              <w:right w:val="single" w:sz="8" w:space="0" w:color="auto"/>
            </w:tcBorders>
            <w:shd w:val="clear" w:color="auto" w:fill="auto"/>
            <w:vAlign w:val="center"/>
            <w:hideMark/>
          </w:tcPr>
          <w:p w:rsidR="00295EC9" w:rsidRPr="00EA0B95" w:rsidRDefault="00295EC9" w:rsidP="00295EC9">
            <w:pPr>
              <w:rPr>
                <w:rFonts w:ascii="Calibri" w:hAnsi="Calibri" w:cs="Calibri"/>
                <w:color w:val="000000"/>
                <w:sz w:val="18"/>
                <w:szCs w:val="18"/>
              </w:rPr>
            </w:pPr>
            <w:r w:rsidRPr="00EA0B95">
              <w:rPr>
                <w:rFonts w:ascii="Calibri" w:hAnsi="Calibri" w:cs="Calibri"/>
                <w:color w:val="000000"/>
                <w:sz w:val="18"/>
                <w:szCs w:val="18"/>
              </w:rPr>
              <w:t>Ленинский</w:t>
            </w:r>
          </w:p>
        </w:tc>
        <w:tc>
          <w:tcPr>
            <w:tcW w:w="3653" w:type="dxa"/>
            <w:tcBorders>
              <w:top w:val="nil"/>
              <w:left w:val="nil"/>
              <w:bottom w:val="single" w:sz="8" w:space="0" w:color="auto"/>
              <w:right w:val="single" w:sz="8" w:space="0" w:color="auto"/>
            </w:tcBorders>
            <w:shd w:val="clear" w:color="auto" w:fill="auto"/>
            <w:vAlign w:val="center"/>
            <w:hideMark/>
          </w:tcPr>
          <w:p w:rsidR="00295EC9" w:rsidRPr="00EA0B95" w:rsidRDefault="00295EC9" w:rsidP="00295EC9">
            <w:pPr>
              <w:jc w:val="center"/>
              <w:rPr>
                <w:rFonts w:ascii="Calibri" w:hAnsi="Calibri" w:cs="Calibri"/>
                <w:color w:val="000000"/>
                <w:sz w:val="18"/>
                <w:szCs w:val="18"/>
              </w:rPr>
            </w:pPr>
            <w:r w:rsidRPr="00EA0B95">
              <w:rPr>
                <w:rFonts w:ascii="Calibri" w:hAnsi="Calibri" w:cs="Calibri"/>
                <w:color w:val="000000"/>
                <w:sz w:val="18"/>
                <w:szCs w:val="18"/>
              </w:rPr>
              <w:t>314</w:t>
            </w:r>
          </w:p>
        </w:tc>
      </w:tr>
      <w:tr w:rsidR="00295EC9" w:rsidRPr="00EA0B95" w:rsidTr="006634D4">
        <w:trPr>
          <w:trHeight w:val="227"/>
          <w:jc w:val="center"/>
        </w:trPr>
        <w:tc>
          <w:tcPr>
            <w:tcW w:w="959" w:type="dxa"/>
            <w:shd w:val="clear" w:color="auto" w:fill="auto"/>
            <w:vAlign w:val="center"/>
            <w:hideMark/>
          </w:tcPr>
          <w:p w:rsidR="00295EC9" w:rsidRPr="00EA0B95" w:rsidRDefault="00295EC9" w:rsidP="00295EC9">
            <w:pPr>
              <w:jc w:val="center"/>
              <w:rPr>
                <w:rFonts w:ascii="Calibri" w:hAnsi="Calibri" w:cs="Calibri"/>
                <w:color w:val="000000"/>
                <w:sz w:val="18"/>
                <w:szCs w:val="18"/>
              </w:rPr>
            </w:pPr>
            <w:r w:rsidRPr="00EA0B95">
              <w:rPr>
                <w:rFonts w:ascii="Calibri" w:hAnsi="Calibri" w:cs="Calibri"/>
                <w:color w:val="000000"/>
                <w:sz w:val="18"/>
                <w:szCs w:val="18"/>
              </w:rPr>
              <w:t>5</w:t>
            </w:r>
          </w:p>
        </w:tc>
        <w:tc>
          <w:tcPr>
            <w:tcW w:w="2443" w:type="dxa"/>
            <w:tcBorders>
              <w:top w:val="nil"/>
              <w:left w:val="nil"/>
              <w:bottom w:val="single" w:sz="8" w:space="0" w:color="auto"/>
              <w:right w:val="single" w:sz="8" w:space="0" w:color="auto"/>
            </w:tcBorders>
            <w:shd w:val="clear" w:color="auto" w:fill="auto"/>
            <w:vAlign w:val="center"/>
            <w:hideMark/>
          </w:tcPr>
          <w:p w:rsidR="00295EC9" w:rsidRPr="00EA0B95" w:rsidRDefault="00295EC9" w:rsidP="00295EC9">
            <w:pPr>
              <w:rPr>
                <w:rFonts w:ascii="Calibri" w:hAnsi="Calibri" w:cs="Calibri"/>
                <w:color w:val="000000"/>
                <w:sz w:val="18"/>
                <w:szCs w:val="18"/>
              </w:rPr>
            </w:pPr>
            <w:proofErr w:type="spellStart"/>
            <w:r w:rsidRPr="00EA0B95">
              <w:rPr>
                <w:rFonts w:ascii="Calibri" w:hAnsi="Calibri" w:cs="Calibri"/>
                <w:color w:val="000000"/>
                <w:sz w:val="18"/>
                <w:szCs w:val="18"/>
              </w:rPr>
              <w:t>Новомосковский</w:t>
            </w:r>
            <w:proofErr w:type="spellEnd"/>
          </w:p>
        </w:tc>
        <w:tc>
          <w:tcPr>
            <w:tcW w:w="3653" w:type="dxa"/>
            <w:tcBorders>
              <w:top w:val="nil"/>
              <w:left w:val="nil"/>
              <w:bottom w:val="single" w:sz="8" w:space="0" w:color="auto"/>
              <w:right w:val="single" w:sz="8" w:space="0" w:color="auto"/>
            </w:tcBorders>
            <w:shd w:val="clear" w:color="auto" w:fill="auto"/>
            <w:vAlign w:val="center"/>
            <w:hideMark/>
          </w:tcPr>
          <w:p w:rsidR="00295EC9" w:rsidRPr="00EA0B95" w:rsidRDefault="00295EC9" w:rsidP="00295EC9">
            <w:pPr>
              <w:jc w:val="center"/>
              <w:rPr>
                <w:rFonts w:ascii="Calibri" w:hAnsi="Calibri" w:cs="Calibri"/>
                <w:color w:val="000000"/>
                <w:sz w:val="18"/>
                <w:szCs w:val="18"/>
              </w:rPr>
            </w:pPr>
            <w:r w:rsidRPr="00EA0B95">
              <w:rPr>
                <w:rFonts w:ascii="Calibri" w:hAnsi="Calibri" w:cs="Calibri"/>
                <w:color w:val="000000"/>
                <w:sz w:val="18"/>
                <w:szCs w:val="18"/>
              </w:rPr>
              <w:t>545</w:t>
            </w:r>
          </w:p>
        </w:tc>
      </w:tr>
      <w:tr w:rsidR="00295EC9" w:rsidRPr="00EA0B95" w:rsidTr="006634D4">
        <w:trPr>
          <w:trHeight w:val="227"/>
          <w:jc w:val="center"/>
        </w:trPr>
        <w:tc>
          <w:tcPr>
            <w:tcW w:w="959" w:type="dxa"/>
            <w:shd w:val="clear" w:color="auto" w:fill="auto"/>
            <w:vAlign w:val="center"/>
            <w:hideMark/>
          </w:tcPr>
          <w:p w:rsidR="00295EC9" w:rsidRPr="00EA0B95" w:rsidRDefault="00295EC9" w:rsidP="00295EC9">
            <w:pPr>
              <w:jc w:val="center"/>
              <w:rPr>
                <w:rFonts w:ascii="Calibri" w:hAnsi="Calibri" w:cs="Calibri"/>
                <w:color w:val="000000"/>
                <w:sz w:val="18"/>
                <w:szCs w:val="18"/>
              </w:rPr>
            </w:pPr>
            <w:r w:rsidRPr="00EA0B95">
              <w:rPr>
                <w:rFonts w:ascii="Calibri" w:hAnsi="Calibri" w:cs="Calibri"/>
                <w:color w:val="000000"/>
                <w:sz w:val="18"/>
                <w:szCs w:val="18"/>
              </w:rPr>
              <w:t>6</w:t>
            </w:r>
          </w:p>
        </w:tc>
        <w:tc>
          <w:tcPr>
            <w:tcW w:w="2443" w:type="dxa"/>
            <w:tcBorders>
              <w:top w:val="nil"/>
              <w:left w:val="nil"/>
              <w:bottom w:val="single" w:sz="8" w:space="0" w:color="auto"/>
              <w:right w:val="single" w:sz="8" w:space="0" w:color="auto"/>
            </w:tcBorders>
            <w:shd w:val="clear" w:color="auto" w:fill="auto"/>
            <w:vAlign w:val="center"/>
            <w:hideMark/>
          </w:tcPr>
          <w:p w:rsidR="00295EC9" w:rsidRPr="00EA0B95" w:rsidRDefault="00295EC9" w:rsidP="00295EC9">
            <w:pPr>
              <w:rPr>
                <w:rFonts w:ascii="Calibri" w:hAnsi="Calibri" w:cs="Calibri"/>
                <w:color w:val="000000"/>
                <w:sz w:val="18"/>
                <w:szCs w:val="18"/>
              </w:rPr>
            </w:pPr>
            <w:r w:rsidRPr="00EA0B95">
              <w:rPr>
                <w:rFonts w:ascii="Calibri" w:hAnsi="Calibri" w:cs="Calibri"/>
                <w:color w:val="000000"/>
                <w:sz w:val="18"/>
                <w:szCs w:val="18"/>
              </w:rPr>
              <w:t>Одоевский</w:t>
            </w:r>
          </w:p>
        </w:tc>
        <w:tc>
          <w:tcPr>
            <w:tcW w:w="3653" w:type="dxa"/>
            <w:tcBorders>
              <w:top w:val="nil"/>
              <w:left w:val="nil"/>
              <w:bottom w:val="single" w:sz="8" w:space="0" w:color="auto"/>
              <w:right w:val="single" w:sz="8" w:space="0" w:color="auto"/>
            </w:tcBorders>
            <w:shd w:val="clear" w:color="auto" w:fill="auto"/>
            <w:vAlign w:val="center"/>
            <w:hideMark/>
          </w:tcPr>
          <w:p w:rsidR="00295EC9" w:rsidRPr="00EA0B95" w:rsidRDefault="00295EC9" w:rsidP="00295EC9">
            <w:pPr>
              <w:jc w:val="center"/>
              <w:rPr>
                <w:rFonts w:ascii="Calibri" w:hAnsi="Calibri" w:cs="Calibri"/>
                <w:color w:val="000000"/>
                <w:sz w:val="18"/>
                <w:szCs w:val="18"/>
              </w:rPr>
            </w:pPr>
            <w:r w:rsidRPr="00EA0B95">
              <w:rPr>
                <w:rFonts w:ascii="Calibri" w:hAnsi="Calibri" w:cs="Calibri"/>
                <w:color w:val="000000"/>
                <w:sz w:val="18"/>
                <w:szCs w:val="18"/>
              </w:rPr>
              <w:t>500</w:t>
            </w:r>
          </w:p>
        </w:tc>
      </w:tr>
      <w:tr w:rsidR="00295EC9" w:rsidRPr="00EA0B95" w:rsidTr="006634D4">
        <w:trPr>
          <w:trHeight w:val="227"/>
          <w:jc w:val="center"/>
        </w:trPr>
        <w:tc>
          <w:tcPr>
            <w:tcW w:w="959" w:type="dxa"/>
            <w:shd w:val="clear" w:color="auto" w:fill="auto"/>
            <w:vAlign w:val="center"/>
            <w:hideMark/>
          </w:tcPr>
          <w:p w:rsidR="00295EC9" w:rsidRPr="00EA0B95" w:rsidRDefault="00295EC9" w:rsidP="00295EC9">
            <w:pPr>
              <w:jc w:val="center"/>
              <w:rPr>
                <w:rFonts w:ascii="Calibri" w:hAnsi="Calibri" w:cs="Calibri"/>
                <w:color w:val="000000"/>
                <w:sz w:val="18"/>
                <w:szCs w:val="18"/>
              </w:rPr>
            </w:pPr>
            <w:r w:rsidRPr="00EA0B95">
              <w:rPr>
                <w:rFonts w:ascii="Calibri" w:hAnsi="Calibri" w:cs="Calibri"/>
                <w:color w:val="000000"/>
                <w:sz w:val="18"/>
                <w:szCs w:val="18"/>
              </w:rPr>
              <w:t>7</w:t>
            </w:r>
          </w:p>
        </w:tc>
        <w:tc>
          <w:tcPr>
            <w:tcW w:w="2443" w:type="dxa"/>
            <w:tcBorders>
              <w:top w:val="nil"/>
              <w:left w:val="nil"/>
              <w:bottom w:val="single" w:sz="8" w:space="0" w:color="auto"/>
              <w:right w:val="single" w:sz="8" w:space="0" w:color="auto"/>
            </w:tcBorders>
            <w:shd w:val="clear" w:color="auto" w:fill="auto"/>
            <w:vAlign w:val="center"/>
            <w:hideMark/>
          </w:tcPr>
          <w:p w:rsidR="00295EC9" w:rsidRPr="00EA0B95" w:rsidRDefault="00295EC9" w:rsidP="00295EC9">
            <w:pPr>
              <w:rPr>
                <w:rFonts w:ascii="Calibri" w:hAnsi="Calibri" w:cs="Calibri"/>
                <w:color w:val="000000"/>
                <w:sz w:val="18"/>
                <w:szCs w:val="18"/>
              </w:rPr>
            </w:pPr>
            <w:r w:rsidRPr="00EA0B95">
              <w:rPr>
                <w:rFonts w:ascii="Calibri" w:hAnsi="Calibri" w:cs="Calibri"/>
                <w:color w:val="000000"/>
                <w:sz w:val="18"/>
                <w:szCs w:val="18"/>
              </w:rPr>
              <w:t>Тула</w:t>
            </w:r>
          </w:p>
        </w:tc>
        <w:tc>
          <w:tcPr>
            <w:tcW w:w="3653" w:type="dxa"/>
            <w:tcBorders>
              <w:top w:val="nil"/>
              <w:left w:val="nil"/>
              <w:bottom w:val="single" w:sz="8" w:space="0" w:color="auto"/>
              <w:right w:val="single" w:sz="8" w:space="0" w:color="auto"/>
            </w:tcBorders>
            <w:shd w:val="clear" w:color="auto" w:fill="auto"/>
            <w:vAlign w:val="center"/>
            <w:hideMark/>
          </w:tcPr>
          <w:p w:rsidR="00295EC9" w:rsidRPr="00EA0B95" w:rsidRDefault="00295EC9" w:rsidP="00295EC9">
            <w:pPr>
              <w:jc w:val="center"/>
              <w:rPr>
                <w:rFonts w:ascii="Calibri" w:hAnsi="Calibri" w:cs="Calibri"/>
                <w:color w:val="000000"/>
                <w:sz w:val="18"/>
                <w:szCs w:val="18"/>
              </w:rPr>
            </w:pPr>
            <w:r w:rsidRPr="00EA0B95">
              <w:rPr>
                <w:rFonts w:ascii="Calibri" w:hAnsi="Calibri" w:cs="Calibri"/>
                <w:color w:val="000000"/>
                <w:sz w:val="18"/>
                <w:szCs w:val="18"/>
              </w:rPr>
              <w:t>971</w:t>
            </w:r>
          </w:p>
        </w:tc>
      </w:tr>
      <w:tr w:rsidR="00295EC9" w:rsidRPr="00EA0B95" w:rsidTr="006634D4">
        <w:trPr>
          <w:trHeight w:val="227"/>
          <w:jc w:val="center"/>
        </w:trPr>
        <w:tc>
          <w:tcPr>
            <w:tcW w:w="959" w:type="dxa"/>
            <w:shd w:val="clear" w:color="auto" w:fill="auto"/>
            <w:vAlign w:val="center"/>
          </w:tcPr>
          <w:p w:rsidR="00295EC9" w:rsidRPr="00EA0B95" w:rsidRDefault="00295EC9" w:rsidP="00295EC9">
            <w:pPr>
              <w:jc w:val="center"/>
              <w:rPr>
                <w:rFonts w:ascii="Calibri" w:hAnsi="Calibri" w:cs="Calibri"/>
                <w:color w:val="000000"/>
                <w:sz w:val="18"/>
                <w:szCs w:val="18"/>
              </w:rPr>
            </w:pPr>
            <w:r w:rsidRPr="00EA0B95">
              <w:rPr>
                <w:rFonts w:ascii="Calibri" w:hAnsi="Calibri" w:cs="Calibri"/>
                <w:color w:val="000000"/>
                <w:sz w:val="18"/>
                <w:szCs w:val="18"/>
              </w:rPr>
              <w:t>8</w:t>
            </w:r>
          </w:p>
        </w:tc>
        <w:tc>
          <w:tcPr>
            <w:tcW w:w="2443" w:type="dxa"/>
            <w:tcBorders>
              <w:top w:val="nil"/>
              <w:left w:val="nil"/>
              <w:bottom w:val="single" w:sz="8" w:space="0" w:color="auto"/>
              <w:right w:val="single" w:sz="8" w:space="0" w:color="auto"/>
            </w:tcBorders>
            <w:shd w:val="clear" w:color="auto" w:fill="auto"/>
            <w:vAlign w:val="center"/>
          </w:tcPr>
          <w:p w:rsidR="00295EC9" w:rsidRPr="00EA0B95" w:rsidRDefault="00295EC9" w:rsidP="00295EC9">
            <w:pPr>
              <w:rPr>
                <w:rFonts w:ascii="Calibri" w:hAnsi="Calibri" w:cs="Calibri"/>
                <w:color w:val="000000"/>
                <w:sz w:val="18"/>
                <w:szCs w:val="18"/>
              </w:rPr>
            </w:pPr>
            <w:proofErr w:type="spellStart"/>
            <w:r w:rsidRPr="00EA0B95">
              <w:rPr>
                <w:rFonts w:ascii="Calibri" w:hAnsi="Calibri" w:cs="Calibri"/>
                <w:color w:val="000000"/>
                <w:sz w:val="18"/>
                <w:szCs w:val="18"/>
              </w:rPr>
              <w:t>Узловской</w:t>
            </w:r>
            <w:proofErr w:type="spellEnd"/>
          </w:p>
        </w:tc>
        <w:tc>
          <w:tcPr>
            <w:tcW w:w="3653" w:type="dxa"/>
            <w:tcBorders>
              <w:top w:val="nil"/>
              <w:left w:val="nil"/>
              <w:bottom w:val="single" w:sz="8" w:space="0" w:color="auto"/>
              <w:right w:val="single" w:sz="8" w:space="0" w:color="auto"/>
            </w:tcBorders>
            <w:shd w:val="clear" w:color="auto" w:fill="auto"/>
            <w:vAlign w:val="center"/>
          </w:tcPr>
          <w:p w:rsidR="00295EC9" w:rsidRPr="00EA0B95" w:rsidRDefault="00295EC9" w:rsidP="00295EC9">
            <w:pPr>
              <w:jc w:val="center"/>
              <w:rPr>
                <w:rFonts w:ascii="Calibri" w:hAnsi="Calibri" w:cs="Calibri"/>
                <w:color w:val="000000"/>
                <w:sz w:val="18"/>
                <w:szCs w:val="18"/>
              </w:rPr>
            </w:pPr>
            <w:r w:rsidRPr="00EA0B95">
              <w:rPr>
                <w:rFonts w:ascii="Calibri" w:hAnsi="Calibri" w:cs="Calibri"/>
                <w:color w:val="000000"/>
                <w:sz w:val="18"/>
                <w:szCs w:val="18"/>
              </w:rPr>
              <w:t>702</w:t>
            </w:r>
          </w:p>
        </w:tc>
      </w:tr>
      <w:tr w:rsidR="00295EC9" w:rsidRPr="00EA0B95" w:rsidTr="006634D4">
        <w:trPr>
          <w:trHeight w:val="227"/>
          <w:jc w:val="center"/>
        </w:trPr>
        <w:tc>
          <w:tcPr>
            <w:tcW w:w="959" w:type="dxa"/>
            <w:shd w:val="clear" w:color="auto" w:fill="auto"/>
            <w:vAlign w:val="center"/>
          </w:tcPr>
          <w:p w:rsidR="00295EC9" w:rsidRPr="00EA0B95" w:rsidRDefault="00295EC9" w:rsidP="00295EC9">
            <w:pPr>
              <w:jc w:val="center"/>
              <w:rPr>
                <w:rFonts w:ascii="Calibri" w:hAnsi="Calibri" w:cs="Calibri"/>
                <w:color w:val="000000"/>
                <w:sz w:val="18"/>
                <w:szCs w:val="18"/>
              </w:rPr>
            </w:pPr>
            <w:r w:rsidRPr="00EA0B95">
              <w:rPr>
                <w:rFonts w:ascii="Calibri" w:hAnsi="Calibri" w:cs="Calibri"/>
                <w:color w:val="000000"/>
                <w:sz w:val="18"/>
                <w:szCs w:val="18"/>
              </w:rPr>
              <w:t>9</w:t>
            </w:r>
          </w:p>
        </w:tc>
        <w:tc>
          <w:tcPr>
            <w:tcW w:w="2443" w:type="dxa"/>
            <w:tcBorders>
              <w:top w:val="nil"/>
              <w:left w:val="nil"/>
              <w:bottom w:val="single" w:sz="8" w:space="0" w:color="auto"/>
              <w:right w:val="single" w:sz="8" w:space="0" w:color="auto"/>
            </w:tcBorders>
            <w:shd w:val="clear" w:color="auto" w:fill="auto"/>
            <w:vAlign w:val="center"/>
          </w:tcPr>
          <w:p w:rsidR="00295EC9" w:rsidRPr="00EA0B95" w:rsidRDefault="00295EC9" w:rsidP="00295EC9">
            <w:pPr>
              <w:rPr>
                <w:rFonts w:ascii="Calibri" w:hAnsi="Calibri" w:cs="Calibri"/>
                <w:color w:val="000000"/>
                <w:sz w:val="18"/>
                <w:szCs w:val="18"/>
              </w:rPr>
            </w:pPr>
            <w:proofErr w:type="spellStart"/>
            <w:r w:rsidRPr="00EA0B95">
              <w:rPr>
                <w:rFonts w:ascii="Calibri" w:hAnsi="Calibri" w:cs="Calibri"/>
                <w:color w:val="000000"/>
                <w:sz w:val="18"/>
                <w:szCs w:val="18"/>
              </w:rPr>
              <w:t>Щекинский</w:t>
            </w:r>
            <w:proofErr w:type="spellEnd"/>
          </w:p>
        </w:tc>
        <w:tc>
          <w:tcPr>
            <w:tcW w:w="3653" w:type="dxa"/>
            <w:tcBorders>
              <w:top w:val="nil"/>
              <w:left w:val="nil"/>
              <w:bottom w:val="single" w:sz="8" w:space="0" w:color="auto"/>
              <w:right w:val="single" w:sz="8" w:space="0" w:color="auto"/>
            </w:tcBorders>
            <w:shd w:val="clear" w:color="auto" w:fill="auto"/>
            <w:vAlign w:val="center"/>
          </w:tcPr>
          <w:p w:rsidR="00295EC9" w:rsidRPr="00EA0B95" w:rsidRDefault="00295EC9" w:rsidP="00295EC9">
            <w:pPr>
              <w:jc w:val="center"/>
              <w:rPr>
                <w:rFonts w:ascii="Calibri" w:hAnsi="Calibri" w:cs="Calibri"/>
                <w:color w:val="000000"/>
                <w:sz w:val="18"/>
                <w:szCs w:val="18"/>
              </w:rPr>
            </w:pPr>
            <w:r w:rsidRPr="00EA0B95">
              <w:rPr>
                <w:rFonts w:ascii="Calibri" w:hAnsi="Calibri" w:cs="Calibri"/>
                <w:color w:val="000000"/>
                <w:sz w:val="18"/>
                <w:szCs w:val="18"/>
              </w:rPr>
              <w:t>505</w:t>
            </w:r>
          </w:p>
        </w:tc>
      </w:tr>
    </w:tbl>
    <w:p w:rsidR="00BA44DB" w:rsidRDefault="0010443A" w:rsidP="00BA44DB">
      <w:pPr>
        <w:pStyle w:val="a4"/>
        <w:spacing w:before="120" w:beforeAutospacing="0" w:after="0" w:afterAutospacing="0"/>
        <w:ind w:firstLine="709"/>
        <w:jc w:val="center"/>
        <w:rPr>
          <w:rFonts w:asciiTheme="minorHAnsi" w:hAnsiTheme="minorHAnsi" w:cstheme="minorHAnsi"/>
          <w:i/>
          <w:sz w:val="22"/>
          <w:szCs w:val="22"/>
        </w:rPr>
      </w:pPr>
      <w:r>
        <w:rPr>
          <w:rFonts w:asciiTheme="minorHAnsi" w:hAnsiTheme="minorHAnsi" w:cstheme="minorHAnsi"/>
          <w:b/>
          <w:i/>
          <w:sz w:val="22"/>
          <w:szCs w:val="22"/>
        </w:rPr>
        <w:t xml:space="preserve">Диаграмма </w:t>
      </w:r>
      <w:r w:rsidR="00BA44DB">
        <w:rPr>
          <w:rFonts w:asciiTheme="minorHAnsi" w:hAnsiTheme="minorHAnsi" w:cstheme="minorHAnsi"/>
          <w:b/>
          <w:i/>
          <w:sz w:val="22"/>
          <w:szCs w:val="22"/>
        </w:rPr>
        <w:t xml:space="preserve">2 </w:t>
      </w:r>
      <w:r w:rsidR="00BA44DB" w:rsidRPr="001128F4">
        <w:rPr>
          <w:rFonts w:asciiTheme="minorHAnsi" w:hAnsiTheme="minorHAnsi" w:cstheme="minorHAnsi"/>
          <w:i/>
          <w:sz w:val="22"/>
          <w:szCs w:val="22"/>
        </w:rPr>
        <w:t>(к табл.</w:t>
      </w:r>
      <w:r w:rsidR="00BA44DB">
        <w:rPr>
          <w:rFonts w:asciiTheme="minorHAnsi" w:hAnsiTheme="minorHAnsi" w:cstheme="minorHAnsi"/>
          <w:i/>
          <w:sz w:val="22"/>
          <w:szCs w:val="22"/>
        </w:rPr>
        <w:t>4</w:t>
      </w:r>
      <w:r w:rsidR="00BA44DB" w:rsidRPr="001128F4">
        <w:rPr>
          <w:rFonts w:asciiTheme="minorHAnsi" w:hAnsiTheme="minorHAnsi" w:cstheme="minorHAnsi"/>
          <w:i/>
          <w:sz w:val="22"/>
          <w:szCs w:val="22"/>
        </w:rPr>
        <w:t>)</w:t>
      </w:r>
    </w:p>
    <w:p w:rsidR="00F20BEA" w:rsidRDefault="00295EC9" w:rsidP="00F20BEA">
      <w:pPr>
        <w:pStyle w:val="a4"/>
        <w:spacing w:before="120" w:beforeAutospacing="0" w:after="0" w:afterAutospacing="0"/>
        <w:ind w:firstLine="709"/>
        <w:jc w:val="center"/>
        <w:rPr>
          <w:rFonts w:ascii="Arial" w:hAnsi="Arial" w:cs="Arial"/>
          <w:color w:val="000000"/>
          <w:sz w:val="20"/>
          <w:szCs w:val="20"/>
        </w:rPr>
      </w:pPr>
      <w:r>
        <w:rPr>
          <w:noProof/>
        </w:rPr>
        <w:drawing>
          <wp:inline distT="0" distB="0" distL="0" distR="0" wp14:anchorId="12C42845" wp14:editId="430655FD">
            <wp:extent cx="45720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83D2B" w:rsidRPr="00783D2B" w:rsidRDefault="00783D2B" w:rsidP="003E5399">
      <w:pPr>
        <w:pStyle w:val="a4"/>
        <w:spacing w:before="240" w:beforeAutospacing="0" w:after="120" w:afterAutospacing="0"/>
        <w:ind w:firstLine="709"/>
        <w:rPr>
          <w:rFonts w:ascii="Arial" w:hAnsi="Arial" w:cs="Arial"/>
          <w:color w:val="000000"/>
          <w:sz w:val="20"/>
          <w:szCs w:val="20"/>
        </w:rPr>
      </w:pPr>
      <w:r w:rsidRPr="00783D2B">
        <w:rPr>
          <w:rFonts w:ascii="Arial" w:hAnsi="Arial" w:cs="Arial"/>
          <w:color w:val="000000"/>
          <w:sz w:val="20"/>
          <w:szCs w:val="20"/>
        </w:rPr>
        <w:lastRenderedPageBreak/>
        <w:t xml:space="preserve">Предложения </w:t>
      </w:r>
      <w:r w:rsidR="006D6066">
        <w:rPr>
          <w:rFonts w:ascii="Arial" w:hAnsi="Arial" w:cs="Arial"/>
          <w:color w:val="000000"/>
          <w:sz w:val="20"/>
          <w:szCs w:val="20"/>
        </w:rPr>
        <w:t xml:space="preserve">как по продаже, так и </w:t>
      </w:r>
      <w:r w:rsidRPr="00783D2B">
        <w:rPr>
          <w:rFonts w:ascii="Arial" w:hAnsi="Arial" w:cs="Arial"/>
          <w:color w:val="000000"/>
          <w:sz w:val="20"/>
          <w:szCs w:val="20"/>
        </w:rPr>
        <w:t>по аренде в ценовом диапазоне достаточно ровно распределены в пределах области. Исключение составляют «выбивающиеся» из общего количества единичные предложения в крупных торговых центрах районных городов, которые зачастую являются единственными, что и определяет их высокую цену.</w:t>
      </w:r>
    </w:p>
    <w:p w:rsidR="0001771C" w:rsidRDefault="0001771C" w:rsidP="000662EC">
      <w:pPr>
        <w:pStyle w:val="a4"/>
        <w:spacing w:before="120" w:beforeAutospacing="0" w:after="120" w:afterAutospacing="0"/>
        <w:ind w:firstLine="709"/>
        <w:rPr>
          <w:rFonts w:ascii="Arial" w:hAnsi="Arial" w:cs="Arial"/>
          <w:b/>
          <w:i/>
          <w:color w:val="000000"/>
          <w:sz w:val="20"/>
          <w:szCs w:val="20"/>
        </w:rPr>
      </w:pPr>
      <w:r w:rsidRPr="001C4BBA">
        <w:rPr>
          <w:rFonts w:ascii="Calibri" w:hAnsi="Calibri" w:cs="Calibri"/>
          <w:b/>
          <w:i/>
          <w:color w:val="000000"/>
          <w:sz w:val="22"/>
          <w:szCs w:val="22"/>
        </w:rPr>
        <w:t xml:space="preserve">Таблица </w:t>
      </w:r>
      <w:r>
        <w:rPr>
          <w:rFonts w:ascii="Calibri" w:hAnsi="Calibri" w:cs="Calibri"/>
          <w:b/>
          <w:i/>
          <w:color w:val="000000"/>
          <w:sz w:val="22"/>
          <w:szCs w:val="22"/>
        </w:rPr>
        <w:t>5</w:t>
      </w:r>
      <w:r>
        <w:rPr>
          <w:rFonts w:ascii="Tahoma" w:hAnsi="Tahoma" w:cs="Tahoma"/>
          <w:b/>
          <w:sz w:val="20"/>
          <w:szCs w:val="20"/>
        </w:rPr>
        <w:t xml:space="preserve"> </w:t>
      </w:r>
      <w:r w:rsidRPr="00BA44DB">
        <w:rPr>
          <w:rFonts w:ascii="Calibri" w:hAnsi="Calibri" w:cs="Calibri"/>
          <w:i/>
          <w:color w:val="000000"/>
          <w:sz w:val="22"/>
          <w:szCs w:val="22"/>
        </w:rPr>
        <w:t xml:space="preserve">Предложения по продаже </w:t>
      </w:r>
      <w:r>
        <w:rPr>
          <w:rFonts w:ascii="Calibri" w:hAnsi="Calibri" w:cs="Calibri"/>
          <w:i/>
          <w:color w:val="000000"/>
          <w:sz w:val="22"/>
          <w:szCs w:val="22"/>
        </w:rPr>
        <w:t xml:space="preserve">офисной </w:t>
      </w:r>
      <w:r w:rsidRPr="001C4BBA">
        <w:rPr>
          <w:rFonts w:ascii="Calibri" w:hAnsi="Calibri" w:cs="Calibri"/>
          <w:i/>
          <w:color w:val="000000"/>
          <w:sz w:val="22"/>
          <w:szCs w:val="22"/>
        </w:rPr>
        <w:t>недвижимост</w:t>
      </w:r>
      <w:r>
        <w:rPr>
          <w:rFonts w:ascii="Calibri" w:hAnsi="Calibri" w:cs="Calibri"/>
          <w:i/>
          <w:color w:val="000000"/>
          <w:sz w:val="22"/>
          <w:szCs w:val="22"/>
        </w:rPr>
        <w:t>и в срезе МО Тульской области</w:t>
      </w:r>
      <w:r>
        <w:rPr>
          <w:rStyle w:val="af3"/>
          <w:rFonts w:ascii="Arial" w:hAnsi="Arial" w:cs="Arial"/>
          <w:color w:val="000000"/>
          <w:sz w:val="20"/>
          <w:szCs w:val="20"/>
        </w:rPr>
        <w:footnoteReference w:id="8"/>
      </w:r>
    </w:p>
    <w:tbl>
      <w:tblPr>
        <w:tblW w:w="6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2093"/>
        <w:gridCol w:w="3555"/>
      </w:tblGrid>
      <w:tr w:rsidR="0001771C" w:rsidRPr="00EA0B95" w:rsidTr="00BE1105">
        <w:trPr>
          <w:trHeight w:val="477"/>
          <w:jc w:val="center"/>
        </w:trPr>
        <w:tc>
          <w:tcPr>
            <w:tcW w:w="949" w:type="dxa"/>
            <w:shd w:val="clear" w:color="auto" w:fill="auto"/>
            <w:vAlign w:val="center"/>
            <w:hideMark/>
          </w:tcPr>
          <w:p w:rsidR="0001771C" w:rsidRPr="00EA0B95" w:rsidRDefault="0001771C" w:rsidP="0001771C">
            <w:pPr>
              <w:jc w:val="center"/>
              <w:rPr>
                <w:rFonts w:ascii="Calibri" w:hAnsi="Calibri" w:cs="Calibri"/>
                <w:b/>
                <w:bCs/>
                <w:i/>
                <w:iCs/>
                <w:color w:val="000000"/>
                <w:sz w:val="18"/>
                <w:szCs w:val="18"/>
              </w:rPr>
            </w:pPr>
            <w:r w:rsidRPr="00EA0B95">
              <w:rPr>
                <w:rFonts w:ascii="Calibri" w:hAnsi="Calibri" w:cs="Calibri"/>
                <w:b/>
                <w:bCs/>
                <w:i/>
                <w:iCs/>
                <w:color w:val="000000"/>
                <w:sz w:val="18"/>
                <w:szCs w:val="18"/>
              </w:rPr>
              <w:t>№ п/п</w:t>
            </w:r>
          </w:p>
        </w:tc>
        <w:tc>
          <w:tcPr>
            <w:tcW w:w="2093" w:type="dxa"/>
            <w:shd w:val="clear" w:color="auto" w:fill="auto"/>
            <w:vAlign w:val="center"/>
            <w:hideMark/>
          </w:tcPr>
          <w:p w:rsidR="0001771C" w:rsidRPr="00EA0B95" w:rsidRDefault="0001771C" w:rsidP="0001771C">
            <w:pPr>
              <w:jc w:val="center"/>
              <w:rPr>
                <w:rFonts w:ascii="Calibri" w:hAnsi="Calibri" w:cs="Calibri"/>
                <w:b/>
                <w:bCs/>
                <w:i/>
                <w:iCs/>
                <w:color w:val="000000"/>
                <w:sz w:val="18"/>
                <w:szCs w:val="18"/>
              </w:rPr>
            </w:pPr>
            <w:r w:rsidRPr="00EA0B95">
              <w:rPr>
                <w:rFonts w:ascii="Calibri" w:hAnsi="Calibri" w:cs="Calibri"/>
                <w:b/>
                <w:bCs/>
                <w:i/>
                <w:iCs/>
                <w:color w:val="000000"/>
                <w:sz w:val="18"/>
                <w:szCs w:val="18"/>
              </w:rPr>
              <w:t>Муниципальное образование (район)</w:t>
            </w:r>
          </w:p>
        </w:tc>
        <w:tc>
          <w:tcPr>
            <w:tcW w:w="3555" w:type="dxa"/>
            <w:shd w:val="clear" w:color="auto" w:fill="auto"/>
            <w:vAlign w:val="center"/>
            <w:hideMark/>
          </w:tcPr>
          <w:p w:rsidR="0001771C" w:rsidRPr="00EA0B95" w:rsidRDefault="0001771C" w:rsidP="00506A8E">
            <w:pPr>
              <w:jc w:val="center"/>
              <w:rPr>
                <w:rFonts w:ascii="Calibri" w:hAnsi="Calibri" w:cs="Calibri"/>
                <w:b/>
                <w:bCs/>
                <w:i/>
                <w:iCs/>
                <w:color w:val="000000"/>
                <w:sz w:val="18"/>
                <w:szCs w:val="18"/>
              </w:rPr>
            </w:pPr>
            <w:r w:rsidRPr="00EA0B95">
              <w:rPr>
                <w:rFonts w:ascii="Calibri" w:hAnsi="Calibri" w:cs="Calibri"/>
                <w:b/>
                <w:bCs/>
                <w:i/>
                <w:iCs/>
                <w:color w:val="000000"/>
                <w:sz w:val="18"/>
                <w:szCs w:val="18"/>
              </w:rPr>
              <w:t xml:space="preserve">Среднее значение удельного показателя стоимости, </w:t>
            </w:r>
            <w:proofErr w:type="spellStart"/>
            <w:r w:rsidRPr="00EA0B95">
              <w:rPr>
                <w:rFonts w:ascii="Calibri" w:hAnsi="Calibri" w:cs="Calibri"/>
                <w:b/>
                <w:bCs/>
                <w:i/>
                <w:iCs/>
                <w:color w:val="000000"/>
                <w:sz w:val="18"/>
                <w:szCs w:val="18"/>
              </w:rPr>
              <w:t>руб</w:t>
            </w:r>
            <w:proofErr w:type="spellEnd"/>
            <w:r w:rsidRPr="00EA0B95">
              <w:rPr>
                <w:rFonts w:ascii="Calibri" w:hAnsi="Calibri" w:cs="Calibri"/>
                <w:b/>
                <w:bCs/>
                <w:i/>
                <w:iCs/>
                <w:color w:val="000000"/>
                <w:sz w:val="18"/>
                <w:szCs w:val="18"/>
              </w:rPr>
              <w:t>/м</w:t>
            </w:r>
            <w:r w:rsidRPr="00EA0B95">
              <w:rPr>
                <w:rFonts w:ascii="Calibri" w:hAnsi="Calibri" w:cs="Calibri"/>
                <w:b/>
                <w:bCs/>
                <w:i/>
                <w:iCs/>
                <w:color w:val="000000"/>
                <w:sz w:val="18"/>
                <w:szCs w:val="18"/>
                <w:vertAlign w:val="superscript"/>
              </w:rPr>
              <w:t>2</w:t>
            </w:r>
          </w:p>
        </w:tc>
      </w:tr>
      <w:tr w:rsidR="003303BB" w:rsidRPr="00EA0B95" w:rsidTr="006634D4">
        <w:trPr>
          <w:trHeight w:val="255"/>
          <w:jc w:val="center"/>
        </w:trPr>
        <w:tc>
          <w:tcPr>
            <w:tcW w:w="949" w:type="dxa"/>
            <w:tcBorders>
              <w:top w:val="nil"/>
              <w:left w:val="single" w:sz="8" w:space="0" w:color="auto"/>
              <w:bottom w:val="single" w:sz="8" w:space="0" w:color="auto"/>
              <w:right w:val="single" w:sz="8" w:space="0" w:color="auto"/>
            </w:tcBorders>
            <w:shd w:val="clear" w:color="auto" w:fill="auto"/>
            <w:vAlign w:val="center"/>
            <w:hideMark/>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1</w:t>
            </w:r>
          </w:p>
        </w:tc>
        <w:tc>
          <w:tcPr>
            <w:tcW w:w="2093" w:type="dxa"/>
            <w:tcBorders>
              <w:top w:val="nil"/>
              <w:left w:val="nil"/>
              <w:bottom w:val="single" w:sz="8" w:space="0" w:color="auto"/>
              <w:right w:val="single" w:sz="8" w:space="0" w:color="auto"/>
            </w:tcBorders>
            <w:shd w:val="clear" w:color="auto" w:fill="auto"/>
            <w:vAlign w:val="center"/>
            <w:hideMark/>
          </w:tcPr>
          <w:p w:rsidR="003303BB" w:rsidRPr="00EA0B95" w:rsidRDefault="003303BB" w:rsidP="003303BB">
            <w:pPr>
              <w:rPr>
                <w:rFonts w:ascii="Calibri" w:hAnsi="Calibri" w:cs="Calibri"/>
                <w:color w:val="000000"/>
                <w:sz w:val="18"/>
                <w:szCs w:val="18"/>
              </w:rPr>
            </w:pPr>
            <w:r w:rsidRPr="00EA0B95">
              <w:rPr>
                <w:rFonts w:ascii="Calibri" w:hAnsi="Calibri" w:cs="Calibri"/>
                <w:color w:val="000000"/>
                <w:sz w:val="18"/>
                <w:szCs w:val="18"/>
              </w:rPr>
              <w:t>Алексинский</w:t>
            </w:r>
          </w:p>
        </w:tc>
        <w:tc>
          <w:tcPr>
            <w:tcW w:w="3555" w:type="dxa"/>
            <w:tcBorders>
              <w:top w:val="nil"/>
              <w:left w:val="nil"/>
              <w:bottom w:val="single" w:sz="8" w:space="0" w:color="auto"/>
              <w:right w:val="single" w:sz="8" w:space="0" w:color="auto"/>
            </w:tcBorders>
            <w:shd w:val="clear" w:color="auto" w:fill="auto"/>
            <w:vAlign w:val="center"/>
            <w:hideMark/>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16 893</w:t>
            </w:r>
          </w:p>
        </w:tc>
      </w:tr>
      <w:tr w:rsidR="003303BB" w:rsidRPr="00EA0B95" w:rsidTr="006634D4">
        <w:trPr>
          <w:trHeight w:val="255"/>
          <w:jc w:val="center"/>
        </w:trPr>
        <w:tc>
          <w:tcPr>
            <w:tcW w:w="949" w:type="dxa"/>
            <w:tcBorders>
              <w:top w:val="nil"/>
              <w:left w:val="single" w:sz="8" w:space="0" w:color="auto"/>
              <w:bottom w:val="single" w:sz="8" w:space="0" w:color="auto"/>
              <w:right w:val="single" w:sz="8" w:space="0" w:color="auto"/>
            </w:tcBorders>
            <w:shd w:val="clear" w:color="auto" w:fill="auto"/>
            <w:vAlign w:val="center"/>
            <w:hideMark/>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2</w:t>
            </w:r>
          </w:p>
        </w:tc>
        <w:tc>
          <w:tcPr>
            <w:tcW w:w="2093" w:type="dxa"/>
            <w:tcBorders>
              <w:top w:val="nil"/>
              <w:left w:val="nil"/>
              <w:bottom w:val="single" w:sz="8" w:space="0" w:color="auto"/>
              <w:right w:val="single" w:sz="8" w:space="0" w:color="auto"/>
            </w:tcBorders>
            <w:shd w:val="clear" w:color="auto" w:fill="auto"/>
            <w:vAlign w:val="center"/>
            <w:hideMark/>
          </w:tcPr>
          <w:p w:rsidR="003303BB" w:rsidRPr="00EA0B95" w:rsidRDefault="003303BB" w:rsidP="003303BB">
            <w:pPr>
              <w:rPr>
                <w:rFonts w:ascii="Calibri" w:hAnsi="Calibri" w:cs="Calibri"/>
                <w:color w:val="000000"/>
                <w:sz w:val="18"/>
                <w:szCs w:val="18"/>
              </w:rPr>
            </w:pPr>
            <w:r w:rsidRPr="00EA0B95">
              <w:rPr>
                <w:rFonts w:ascii="Calibri" w:hAnsi="Calibri" w:cs="Calibri"/>
                <w:color w:val="000000"/>
                <w:sz w:val="18"/>
                <w:szCs w:val="18"/>
              </w:rPr>
              <w:t>Богородицкий</w:t>
            </w:r>
          </w:p>
        </w:tc>
        <w:tc>
          <w:tcPr>
            <w:tcW w:w="3555" w:type="dxa"/>
            <w:tcBorders>
              <w:top w:val="nil"/>
              <w:left w:val="nil"/>
              <w:bottom w:val="single" w:sz="8" w:space="0" w:color="auto"/>
              <w:right w:val="single" w:sz="8" w:space="0" w:color="auto"/>
            </w:tcBorders>
            <w:shd w:val="clear" w:color="auto" w:fill="auto"/>
            <w:vAlign w:val="center"/>
            <w:hideMark/>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15 308</w:t>
            </w:r>
          </w:p>
        </w:tc>
      </w:tr>
      <w:tr w:rsidR="003303BB" w:rsidRPr="00EA0B95" w:rsidTr="006634D4">
        <w:trPr>
          <w:trHeight w:val="255"/>
          <w:jc w:val="center"/>
        </w:trPr>
        <w:tc>
          <w:tcPr>
            <w:tcW w:w="949" w:type="dxa"/>
            <w:tcBorders>
              <w:top w:val="nil"/>
              <w:left w:val="single" w:sz="8" w:space="0" w:color="auto"/>
              <w:bottom w:val="single" w:sz="8" w:space="0" w:color="auto"/>
              <w:right w:val="single" w:sz="8" w:space="0" w:color="auto"/>
            </w:tcBorders>
            <w:shd w:val="clear" w:color="auto" w:fill="auto"/>
            <w:vAlign w:val="center"/>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3</w:t>
            </w:r>
          </w:p>
        </w:tc>
        <w:tc>
          <w:tcPr>
            <w:tcW w:w="2093" w:type="dxa"/>
            <w:tcBorders>
              <w:top w:val="nil"/>
              <w:left w:val="nil"/>
              <w:bottom w:val="single" w:sz="8" w:space="0" w:color="auto"/>
              <w:right w:val="single" w:sz="8" w:space="0" w:color="auto"/>
            </w:tcBorders>
            <w:shd w:val="clear" w:color="auto" w:fill="auto"/>
            <w:vAlign w:val="center"/>
          </w:tcPr>
          <w:p w:rsidR="003303BB" w:rsidRPr="00EA0B95" w:rsidRDefault="003303BB" w:rsidP="003303BB">
            <w:pPr>
              <w:rPr>
                <w:rFonts w:ascii="Calibri" w:hAnsi="Calibri" w:cs="Calibri"/>
                <w:color w:val="000000"/>
                <w:sz w:val="18"/>
                <w:szCs w:val="18"/>
              </w:rPr>
            </w:pPr>
            <w:r w:rsidRPr="00EA0B95">
              <w:rPr>
                <w:rFonts w:ascii="Calibri" w:hAnsi="Calibri" w:cs="Calibri"/>
                <w:color w:val="000000"/>
                <w:sz w:val="18"/>
                <w:szCs w:val="18"/>
              </w:rPr>
              <w:t>Донской</w:t>
            </w:r>
          </w:p>
        </w:tc>
        <w:tc>
          <w:tcPr>
            <w:tcW w:w="3555" w:type="dxa"/>
            <w:tcBorders>
              <w:top w:val="nil"/>
              <w:left w:val="nil"/>
              <w:bottom w:val="single" w:sz="8" w:space="0" w:color="auto"/>
              <w:right w:val="single" w:sz="8" w:space="0" w:color="auto"/>
            </w:tcBorders>
            <w:shd w:val="clear" w:color="auto" w:fill="auto"/>
            <w:vAlign w:val="center"/>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28 462</w:t>
            </w:r>
          </w:p>
        </w:tc>
      </w:tr>
      <w:tr w:rsidR="003303BB" w:rsidRPr="00EA0B95" w:rsidTr="006634D4">
        <w:trPr>
          <w:trHeight w:val="255"/>
          <w:jc w:val="center"/>
        </w:trPr>
        <w:tc>
          <w:tcPr>
            <w:tcW w:w="949" w:type="dxa"/>
            <w:tcBorders>
              <w:top w:val="nil"/>
              <w:left w:val="single" w:sz="8" w:space="0" w:color="auto"/>
              <w:bottom w:val="single" w:sz="8" w:space="0" w:color="auto"/>
              <w:right w:val="single" w:sz="8" w:space="0" w:color="auto"/>
            </w:tcBorders>
            <w:shd w:val="clear" w:color="auto" w:fill="auto"/>
            <w:vAlign w:val="center"/>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4</w:t>
            </w:r>
          </w:p>
        </w:tc>
        <w:tc>
          <w:tcPr>
            <w:tcW w:w="2093" w:type="dxa"/>
            <w:tcBorders>
              <w:top w:val="nil"/>
              <w:left w:val="nil"/>
              <w:bottom w:val="single" w:sz="8" w:space="0" w:color="auto"/>
              <w:right w:val="single" w:sz="8" w:space="0" w:color="auto"/>
            </w:tcBorders>
            <w:shd w:val="clear" w:color="auto" w:fill="auto"/>
            <w:vAlign w:val="center"/>
          </w:tcPr>
          <w:p w:rsidR="003303BB" w:rsidRPr="00EA0B95" w:rsidRDefault="003303BB" w:rsidP="003303BB">
            <w:pPr>
              <w:rPr>
                <w:rFonts w:ascii="Calibri" w:hAnsi="Calibri" w:cs="Calibri"/>
                <w:color w:val="000000"/>
                <w:sz w:val="18"/>
                <w:szCs w:val="18"/>
              </w:rPr>
            </w:pPr>
            <w:proofErr w:type="spellStart"/>
            <w:r w:rsidRPr="00EA0B95">
              <w:rPr>
                <w:rFonts w:ascii="Calibri" w:hAnsi="Calibri" w:cs="Calibri"/>
                <w:color w:val="000000"/>
                <w:sz w:val="18"/>
                <w:szCs w:val="18"/>
              </w:rPr>
              <w:t>Кимовский</w:t>
            </w:r>
            <w:proofErr w:type="spellEnd"/>
          </w:p>
        </w:tc>
        <w:tc>
          <w:tcPr>
            <w:tcW w:w="3555" w:type="dxa"/>
            <w:tcBorders>
              <w:top w:val="nil"/>
              <w:left w:val="nil"/>
              <w:bottom w:val="single" w:sz="8" w:space="0" w:color="auto"/>
              <w:right w:val="single" w:sz="8" w:space="0" w:color="auto"/>
            </w:tcBorders>
            <w:shd w:val="clear" w:color="auto" w:fill="auto"/>
            <w:vAlign w:val="center"/>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11 653</w:t>
            </w:r>
          </w:p>
        </w:tc>
      </w:tr>
      <w:tr w:rsidR="003303BB" w:rsidRPr="00EA0B95" w:rsidTr="006634D4">
        <w:trPr>
          <w:trHeight w:val="255"/>
          <w:jc w:val="center"/>
        </w:trPr>
        <w:tc>
          <w:tcPr>
            <w:tcW w:w="949" w:type="dxa"/>
            <w:tcBorders>
              <w:top w:val="nil"/>
              <w:left w:val="single" w:sz="8" w:space="0" w:color="auto"/>
              <w:bottom w:val="single" w:sz="8" w:space="0" w:color="auto"/>
              <w:right w:val="single" w:sz="8" w:space="0" w:color="auto"/>
            </w:tcBorders>
            <w:shd w:val="clear" w:color="auto" w:fill="auto"/>
            <w:vAlign w:val="center"/>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5</w:t>
            </w:r>
          </w:p>
        </w:tc>
        <w:tc>
          <w:tcPr>
            <w:tcW w:w="2093" w:type="dxa"/>
            <w:tcBorders>
              <w:top w:val="nil"/>
              <w:left w:val="single" w:sz="8" w:space="0" w:color="auto"/>
              <w:bottom w:val="single" w:sz="8" w:space="0" w:color="auto"/>
              <w:right w:val="single" w:sz="8" w:space="0" w:color="auto"/>
            </w:tcBorders>
            <w:shd w:val="clear" w:color="auto" w:fill="auto"/>
            <w:vAlign w:val="center"/>
          </w:tcPr>
          <w:p w:rsidR="003303BB" w:rsidRPr="00EA0B95" w:rsidRDefault="003303BB" w:rsidP="003303BB">
            <w:pPr>
              <w:rPr>
                <w:rFonts w:ascii="Calibri" w:hAnsi="Calibri" w:cs="Calibri"/>
                <w:color w:val="000000"/>
                <w:sz w:val="18"/>
                <w:szCs w:val="18"/>
              </w:rPr>
            </w:pPr>
            <w:proofErr w:type="spellStart"/>
            <w:r w:rsidRPr="00EA0B95">
              <w:rPr>
                <w:rFonts w:ascii="Calibri" w:hAnsi="Calibri" w:cs="Calibri"/>
                <w:color w:val="000000"/>
                <w:sz w:val="18"/>
                <w:szCs w:val="18"/>
              </w:rPr>
              <w:t>Новомосковский</w:t>
            </w:r>
            <w:proofErr w:type="spellEnd"/>
          </w:p>
        </w:tc>
        <w:tc>
          <w:tcPr>
            <w:tcW w:w="3555" w:type="dxa"/>
            <w:tcBorders>
              <w:top w:val="nil"/>
              <w:left w:val="nil"/>
              <w:bottom w:val="single" w:sz="8" w:space="0" w:color="auto"/>
              <w:right w:val="single" w:sz="8" w:space="0" w:color="auto"/>
            </w:tcBorders>
            <w:shd w:val="clear" w:color="auto" w:fill="auto"/>
            <w:vAlign w:val="center"/>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52 899</w:t>
            </w:r>
          </w:p>
        </w:tc>
      </w:tr>
      <w:tr w:rsidR="003303BB" w:rsidRPr="00EA0B95" w:rsidTr="006634D4">
        <w:trPr>
          <w:trHeight w:val="255"/>
          <w:jc w:val="center"/>
        </w:trPr>
        <w:tc>
          <w:tcPr>
            <w:tcW w:w="949" w:type="dxa"/>
            <w:tcBorders>
              <w:top w:val="nil"/>
              <w:left w:val="single" w:sz="8" w:space="0" w:color="auto"/>
              <w:bottom w:val="single" w:sz="8" w:space="0" w:color="auto"/>
              <w:right w:val="single" w:sz="8" w:space="0" w:color="auto"/>
            </w:tcBorders>
            <w:shd w:val="clear" w:color="auto" w:fill="auto"/>
            <w:vAlign w:val="center"/>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6</w:t>
            </w:r>
          </w:p>
        </w:tc>
        <w:tc>
          <w:tcPr>
            <w:tcW w:w="2093" w:type="dxa"/>
            <w:tcBorders>
              <w:top w:val="nil"/>
              <w:left w:val="nil"/>
              <w:bottom w:val="single" w:sz="8" w:space="0" w:color="auto"/>
              <w:right w:val="single" w:sz="8" w:space="0" w:color="auto"/>
            </w:tcBorders>
            <w:shd w:val="clear" w:color="auto" w:fill="auto"/>
            <w:vAlign w:val="center"/>
          </w:tcPr>
          <w:p w:rsidR="003303BB" w:rsidRPr="00EA0B95" w:rsidRDefault="003303BB" w:rsidP="003303BB">
            <w:pPr>
              <w:rPr>
                <w:rFonts w:ascii="Calibri" w:hAnsi="Calibri" w:cs="Calibri"/>
                <w:color w:val="000000"/>
                <w:sz w:val="18"/>
                <w:szCs w:val="18"/>
              </w:rPr>
            </w:pPr>
            <w:r w:rsidRPr="00EA0B95">
              <w:rPr>
                <w:rFonts w:ascii="Calibri" w:hAnsi="Calibri" w:cs="Calibri"/>
                <w:color w:val="000000"/>
                <w:sz w:val="18"/>
                <w:szCs w:val="18"/>
              </w:rPr>
              <w:t>Суворовский</w:t>
            </w:r>
          </w:p>
        </w:tc>
        <w:tc>
          <w:tcPr>
            <w:tcW w:w="3555" w:type="dxa"/>
            <w:tcBorders>
              <w:top w:val="nil"/>
              <w:left w:val="nil"/>
              <w:bottom w:val="single" w:sz="8" w:space="0" w:color="auto"/>
              <w:right w:val="single" w:sz="8" w:space="0" w:color="auto"/>
            </w:tcBorders>
            <w:shd w:val="clear" w:color="auto" w:fill="auto"/>
            <w:vAlign w:val="center"/>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40 000</w:t>
            </w:r>
          </w:p>
        </w:tc>
      </w:tr>
      <w:tr w:rsidR="003303BB" w:rsidRPr="00EA0B95" w:rsidTr="006634D4">
        <w:trPr>
          <w:trHeight w:val="255"/>
          <w:jc w:val="center"/>
        </w:trPr>
        <w:tc>
          <w:tcPr>
            <w:tcW w:w="949" w:type="dxa"/>
            <w:tcBorders>
              <w:top w:val="nil"/>
              <w:left w:val="single" w:sz="8" w:space="0" w:color="auto"/>
              <w:bottom w:val="single" w:sz="8" w:space="0" w:color="auto"/>
              <w:right w:val="single" w:sz="8" w:space="0" w:color="auto"/>
            </w:tcBorders>
            <w:shd w:val="clear" w:color="auto" w:fill="auto"/>
            <w:vAlign w:val="center"/>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7</w:t>
            </w:r>
          </w:p>
        </w:tc>
        <w:tc>
          <w:tcPr>
            <w:tcW w:w="2093" w:type="dxa"/>
            <w:tcBorders>
              <w:top w:val="nil"/>
              <w:left w:val="nil"/>
              <w:bottom w:val="single" w:sz="8" w:space="0" w:color="auto"/>
              <w:right w:val="single" w:sz="8" w:space="0" w:color="auto"/>
            </w:tcBorders>
            <w:shd w:val="clear" w:color="auto" w:fill="auto"/>
            <w:vAlign w:val="center"/>
          </w:tcPr>
          <w:p w:rsidR="003303BB" w:rsidRPr="00EA0B95" w:rsidRDefault="003303BB" w:rsidP="003303BB">
            <w:pPr>
              <w:rPr>
                <w:rFonts w:ascii="Calibri" w:hAnsi="Calibri" w:cs="Calibri"/>
                <w:color w:val="000000"/>
                <w:sz w:val="18"/>
                <w:szCs w:val="18"/>
              </w:rPr>
            </w:pPr>
            <w:r w:rsidRPr="00EA0B95">
              <w:rPr>
                <w:rFonts w:ascii="Calibri" w:hAnsi="Calibri" w:cs="Calibri"/>
                <w:color w:val="000000"/>
                <w:sz w:val="18"/>
                <w:szCs w:val="18"/>
              </w:rPr>
              <w:t>Тула</w:t>
            </w:r>
          </w:p>
        </w:tc>
        <w:tc>
          <w:tcPr>
            <w:tcW w:w="3555" w:type="dxa"/>
            <w:tcBorders>
              <w:top w:val="nil"/>
              <w:left w:val="nil"/>
              <w:bottom w:val="single" w:sz="8" w:space="0" w:color="auto"/>
              <w:right w:val="single" w:sz="8" w:space="0" w:color="auto"/>
            </w:tcBorders>
            <w:shd w:val="clear" w:color="auto" w:fill="auto"/>
            <w:vAlign w:val="center"/>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51 638</w:t>
            </w:r>
          </w:p>
        </w:tc>
      </w:tr>
      <w:tr w:rsidR="003303BB" w:rsidRPr="00EA0B95" w:rsidTr="006634D4">
        <w:trPr>
          <w:trHeight w:val="255"/>
          <w:jc w:val="center"/>
        </w:trPr>
        <w:tc>
          <w:tcPr>
            <w:tcW w:w="949" w:type="dxa"/>
            <w:tcBorders>
              <w:top w:val="nil"/>
              <w:left w:val="single" w:sz="8" w:space="0" w:color="auto"/>
              <w:bottom w:val="single" w:sz="8" w:space="0" w:color="auto"/>
              <w:right w:val="single" w:sz="8" w:space="0" w:color="auto"/>
            </w:tcBorders>
            <w:shd w:val="clear" w:color="auto" w:fill="auto"/>
            <w:vAlign w:val="center"/>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8</w:t>
            </w:r>
          </w:p>
        </w:tc>
        <w:tc>
          <w:tcPr>
            <w:tcW w:w="2093" w:type="dxa"/>
            <w:tcBorders>
              <w:top w:val="nil"/>
              <w:left w:val="nil"/>
              <w:bottom w:val="single" w:sz="8" w:space="0" w:color="auto"/>
              <w:right w:val="single" w:sz="8" w:space="0" w:color="auto"/>
            </w:tcBorders>
            <w:shd w:val="clear" w:color="auto" w:fill="auto"/>
            <w:vAlign w:val="center"/>
          </w:tcPr>
          <w:p w:rsidR="003303BB" w:rsidRPr="00EA0B95" w:rsidRDefault="003303BB" w:rsidP="003303BB">
            <w:pPr>
              <w:rPr>
                <w:rFonts w:ascii="Calibri" w:hAnsi="Calibri" w:cs="Calibri"/>
                <w:color w:val="000000"/>
                <w:sz w:val="18"/>
                <w:szCs w:val="18"/>
              </w:rPr>
            </w:pPr>
            <w:proofErr w:type="spellStart"/>
            <w:r w:rsidRPr="00EA0B95">
              <w:rPr>
                <w:rFonts w:ascii="Calibri" w:hAnsi="Calibri" w:cs="Calibri"/>
                <w:color w:val="000000"/>
                <w:sz w:val="18"/>
                <w:szCs w:val="18"/>
              </w:rPr>
              <w:t>Щекинский</w:t>
            </w:r>
            <w:proofErr w:type="spellEnd"/>
          </w:p>
        </w:tc>
        <w:tc>
          <w:tcPr>
            <w:tcW w:w="3555" w:type="dxa"/>
            <w:tcBorders>
              <w:top w:val="nil"/>
              <w:left w:val="nil"/>
              <w:bottom w:val="single" w:sz="8" w:space="0" w:color="auto"/>
              <w:right w:val="single" w:sz="8" w:space="0" w:color="auto"/>
            </w:tcBorders>
            <w:shd w:val="clear" w:color="auto" w:fill="auto"/>
            <w:vAlign w:val="center"/>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65 217</w:t>
            </w:r>
          </w:p>
        </w:tc>
      </w:tr>
    </w:tbl>
    <w:p w:rsidR="0001771C" w:rsidRDefault="0010443A" w:rsidP="0001771C">
      <w:pPr>
        <w:pStyle w:val="a4"/>
        <w:spacing w:before="120" w:beforeAutospacing="0" w:after="0" w:afterAutospacing="0"/>
        <w:ind w:firstLine="709"/>
        <w:jc w:val="center"/>
        <w:rPr>
          <w:rFonts w:asciiTheme="minorHAnsi" w:hAnsiTheme="minorHAnsi" w:cstheme="minorHAnsi"/>
          <w:i/>
          <w:sz w:val="22"/>
          <w:szCs w:val="22"/>
        </w:rPr>
      </w:pPr>
      <w:r>
        <w:rPr>
          <w:rFonts w:asciiTheme="minorHAnsi" w:hAnsiTheme="minorHAnsi" w:cstheme="minorHAnsi"/>
          <w:b/>
          <w:i/>
          <w:sz w:val="22"/>
          <w:szCs w:val="22"/>
        </w:rPr>
        <w:t>Диаграмма</w:t>
      </w:r>
      <w:r w:rsidR="0001771C" w:rsidRPr="001C4BBA">
        <w:rPr>
          <w:rFonts w:asciiTheme="minorHAnsi" w:hAnsiTheme="minorHAnsi" w:cstheme="minorHAnsi"/>
          <w:b/>
          <w:i/>
          <w:sz w:val="22"/>
          <w:szCs w:val="22"/>
        </w:rPr>
        <w:t xml:space="preserve"> </w:t>
      </w:r>
      <w:r w:rsidR="0001771C">
        <w:rPr>
          <w:rFonts w:asciiTheme="minorHAnsi" w:hAnsiTheme="minorHAnsi" w:cstheme="minorHAnsi"/>
          <w:b/>
          <w:i/>
          <w:sz w:val="22"/>
          <w:szCs w:val="22"/>
        </w:rPr>
        <w:t xml:space="preserve">3 </w:t>
      </w:r>
      <w:r w:rsidR="0001771C" w:rsidRPr="001128F4">
        <w:rPr>
          <w:rFonts w:asciiTheme="minorHAnsi" w:hAnsiTheme="minorHAnsi" w:cstheme="minorHAnsi"/>
          <w:i/>
          <w:sz w:val="22"/>
          <w:szCs w:val="22"/>
        </w:rPr>
        <w:t>(к табл.</w:t>
      </w:r>
      <w:r w:rsidR="0001771C">
        <w:rPr>
          <w:rFonts w:asciiTheme="minorHAnsi" w:hAnsiTheme="minorHAnsi" w:cstheme="minorHAnsi"/>
          <w:i/>
          <w:sz w:val="22"/>
          <w:szCs w:val="22"/>
        </w:rPr>
        <w:t>5</w:t>
      </w:r>
      <w:r w:rsidR="0001771C" w:rsidRPr="001128F4">
        <w:rPr>
          <w:rFonts w:asciiTheme="minorHAnsi" w:hAnsiTheme="minorHAnsi" w:cstheme="minorHAnsi"/>
          <w:i/>
          <w:sz w:val="22"/>
          <w:szCs w:val="22"/>
        </w:rPr>
        <w:t>)</w:t>
      </w:r>
    </w:p>
    <w:p w:rsidR="0001771C" w:rsidRPr="002074D7" w:rsidRDefault="003303BB" w:rsidP="00BE1105">
      <w:pPr>
        <w:pStyle w:val="a4"/>
        <w:spacing w:before="120" w:beforeAutospacing="0" w:after="120" w:afterAutospacing="0"/>
        <w:ind w:firstLine="709"/>
        <w:jc w:val="center"/>
        <w:rPr>
          <w:rFonts w:ascii="Arial" w:hAnsi="Arial" w:cs="Arial"/>
          <w:b/>
          <w:i/>
          <w:color w:val="000000"/>
          <w:sz w:val="20"/>
          <w:szCs w:val="20"/>
          <w:lang w:val="en-US"/>
        </w:rPr>
      </w:pPr>
      <w:r>
        <w:rPr>
          <w:noProof/>
        </w:rPr>
        <w:drawing>
          <wp:inline distT="0" distB="0" distL="0" distR="0" wp14:anchorId="2B579F28" wp14:editId="1460B223">
            <wp:extent cx="4953000" cy="2948940"/>
            <wp:effectExtent l="0" t="0" r="0" b="381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42CCA" w:rsidRDefault="00B42CCA" w:rsidP="000662EC">
      <w:pPr>
        <w:pStyle w:val="a4"/>
        <w:spacing w:before="120" w:beforeAutospacing="0" w:after="120" w:afterAutospacing="0"/>
        <w:ind w:firstLine="709"/>
        <w:rPr>
          <w:rFonts w:ascii="Calibri" w:hAnsi="Calibri" w:cs="Calibri"/>
          <w:i/>
          <w:color w:val="000000"/>
          <w:sz w:val="22"/>
          <w:szCs w:val="22"/>
        </w:rPr>
      </w:pPr>
      <w:r w:rsidRPr="001C4BBA">
        <w:rPr>
          <w:rFonts w:ascii="Calibri" w:hAnsi="Calibri" w:cs="Calibri"/>
          <w:b/>
          <w:i/>
          <w:color w:val="000000"/>
          <w:sz w:val="22"/>
          <w:szCs w:val="22"/>
        </w:rPr>
        <w:t xml:space="preserve">Таблица </w:t>
      </w:r>
      <w:r>
        <w:rPr>
          <w:rFonts w:ascii="Calibri" w:hAnsi="Calibri" w:cs="Calibri"/>
          <w:b/>
          <w:i/>
          <w:color w:val="000000"/>
          <w:sz w:val="22"/>
          <w:szCs w:val="22"/>
        </w:rPr>
        <w:t>6</w:t>
      </w:r>
      <w:r>
        <w:rPr>
          <w:rFonts w:ascii="Tahoma" w:hAnsi="Tahoma" w:cs="Tahoma"/>
          <w:b/>
          <w:sz w:val="20"/>
          <w:szCs w:val="20"/>
        </w:rPr>
        <w:t xml:space="preserve"> </w:t>
      </w:r>
      <w:r w:rsidRPr="00BA44DB">
        <w:rPr>
          <w:rFonts w:ascii="Calibri" w:hAnsi="Calibri" w:cs="Calibri"/>
          <w:i/>
          <w:color w:val="000000"/>
          <w:sz w:val="22"/>
          <w:szCs w:val="22"/>
        </w:rPr>
        <w:t xml:space="preserve">Предложения по </w:t>
      </w:r>
      <w:r>
        <w:rPr>
          <w:rFonts w:ascii="Calibri" w:hAnsi="Calibri" w:cs="Calibri"/>
          <w:i/>
          <w:color w:val="000000"/>
          <w:sz w:val="22"/>
          <w:szCs w:val="22"/>
        </w:rPr>
        <w:t>аренде</w:t>
      </w:r>
      <w:r w:rsidRPr="00BA44DB">
        <w:rPr>
          <w:rFonts w:ascii="Calibri" w:hAnsi="Calibri" w:cs="Calibri"/>
          <w:i/>
          <w:color w:val="000000"/>
          <w:sz w:val="22"/>
          <w:szCs w:val="22"/>
        </w:rPr>
        <w:t xml:space="preserve"> </w:t>
      </w:r>
      <w:r>
        <w:rPr>
          <w:rFonts w:ascii="Calibri" w:hAnsi="Calibri" w:cs="Calibri"/>
          <w:i/>
          <w:color w:val="000000"/>
          <w:sz w:val="22"/>
          <w:szCs w:val="22"/>
        </w:rPr>
        <w:t xml:space="preserve">офисной </w:t>
      </w:r>
      <w:r w:rsidRPr="001C4BBA">
        <w:rPr>
          <w:rFonts w:ascii="Calibri" w:hAnsi="Calibri" w:cs="Calibri"/>
          <w:i/>
          <w:color w:val="000000"/>
          <w:sz w:val="22"/>
          <w:szCs w:val="22"/>
        </w:rPr>
        <w:t>недвижимост</w:t>
      </w:r>
      <w:r>
        <w:rPr>
          <w:rFonts w:ascii="Calibri" w:hAnsi="Calibri" w:cs="Calibri"/>
          <w:i/>
          <w:color w:val="000000"/>
          <w:sz w:val="22"/>
          <w:szCs w:val="22"/>
        </w:rPr>
        <w:t>и в срезе МО Тульской области</w:t>
      </w:r>
      <w:r>
        <w:rPr>
          <w:rStyle w:val="af3"/>
          <w:rFonts w:ascii="Arial" w:hAnsi="Arial" w:cs="Arial"/>
          <w:color w:val="000000"/>
          <w:sz w:val="20"/>
          <w:szCs w:val="20"/>
        </w:rPr>
        <w:footnoteReference w:id="9"/>
      </w: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296"/>
        <w:gridCol w:w="3543"/>
      </w:tblGrid>
      <w:tr w:rsidR="00B42CCA" w:rsidRPr="00EA0B95" w:rsidTr="00263B4B">
        <w:trPr>
          <w:trHeight w:val="454"/>
          <w:jc w:val="center"/>
        </w:trPr>
        <w:tc>
          <w:tcPr>
            <w:tcW w:w="960" w:type="dxa"/>
            <w:shd w:val="clear" w:color="auto" w:fill="auto"/>
            <w:vAlign w:val="center"/>
            <w:hideMark/>
          </w:tcPr>
          <w:p w:rsidR="00B42CCA" w:rsidRPr="00EA0B95" w:rsidRDefault="00B42CCA" w:rsidP="00B42CCA">
            <w:pPr>
              <w:jc w:val="center"/>
              <w:rPr>
                <w:rFonts w:ascii="Calibri" w:hAnsi="Calibri" w:cs="Calibri"/>
                <w:b/>
                <w:bCs/>
                <w:i/>
                <w:iCs/>
                <w:color w:val="000000"/>
                <w:sz w:val="18"/>
                <w:szCs w:val="18"/>
              </w:rPr>
            </w:pPr>
            <w:r w:rsidRPr="00EA0B95">
              <w:rPr>
                <w:rFonts w:ascii="Calibri" w:hAnsi="Calibri" w:cs="Calibri"/>
                <w:b/>
                <w:bCs/>
                <w:i/>
                <w:iCs/>
                <w:color w:val="000000"/>
                <w:sz w:val="18"/>
                <w:szCs w:val="18"/>
              </w:rPr>
              <w:t>№ п/п</w:t>
            </w:r>
          </w:p>
        </w:tc>
        <w:tc>
          <w:tcPr>
            <w:tcW w:w="2296" w:type="dxa"/>
            <w:shd w:val="clear" w:color="auto" w:fill="auto"/>
            <w:vAlign w:val="center"/>
            <w:hideMark/>
          </w:tcPr>
          <w:p w:rsidR="00B42CCA" w:rsidRPr="00EA0B95" w:rsidRDefault="00B42CCA" w:rsidP="00B42CCA">
            <w:pPr>
              <w:jc w:val="center"/>
              <w:rPr>
                <w:rFonts w:ascii="Calibri" w:hAnsi="Calibri" w:cs="Calibri"/>
                <w:b/>
                <w:bCs/>
                <w:i/>
                <w:iCs/>
                <w:color w:val="000000"/>
                <w:sz w:val="18"/>
                <w:szCs w:val="18"/>
              </w:rPr>
            </w:pPr>
            <w:r w:rsidRPr="00EA0B95">
              <w:rPr>
                <w:rFonts w:ascii="Calibri" w:hAnsi="Calibri" w:cs="Calibri"/>
                <w:b/>
                <w:bCs/>
                <w:i/>
                <w:iCs/>
                <w:color w:val="000000"/>
                <w:sz w:val="18"/>
                <w:szCs w:val="18"/>
              </w:rPr>
              <w:t>Муниципальное образование (район)</w:t>
            </w:r>
          </w:p>
        </w:tc>
        <w:tc>
          <w:tcPr>
            <w:tcW w:w="3543" w:type="dxa"/>
            <w:shd w:val="clear" w:color="auto" w:fill="auto"/>
            <w:vAlign w:val="center"/>
            <w:hideMark/>
          </w:tcPr>
          <w:p w:rsidR="00B42CCA" w:rsidRPr="00EA0B95" w:rsidRDefault="00B42CCA" w:rsidP="00B42CCA">
            <w:pPr>
              <w:jc w:val="center"/>
              <w:rPr>
                <w:rFonts w:ascii="Calibri" w:hAnsi="Calibri" w:cs="Calibri"/>
                <w:b/>
                <w:bCs/>
                <w:i/>
                <w:iCs/>
                <w:color w:val="000000"/>
                <w:sz w:val="18"/>
                <w:szCs w:val="18"/>
              </w:rPr>
            </w:pPr>
            <w:r w:rsidRPr="00EA0B95">
              <w:rPr>
                <w:rFonts w:ascii="Calibri" w:hAnsi="Calibri" w:cs="Calibri"/>
                <w:b/>
                <w:bCs/>
                <w:i/>
                <w:iCs/>
                <w:color w:val="000000"/>
                <w:sz w:val="18"/>
                <w:szCs w:val="18"/>
              </w:rPr>
              <w:t xml:space="preserve">Среднее значение удельного показателя стоимости, </w:t>
            </w:r>
            <w:proofErr w:type="spellStart"/>
            <w:r w:rsidRPr="00EA0B95">
              <w:rPr>
                <w:rFonts w:ascii="Calibri" w:hAnsi="Calibri" w:cs="Calibri"/>
                <w:b/>
                <w:bCs/>
                <w:i/>
                <w:iCs/>
                <w:color w:val="000000"/>
                <w:sz w:val="18"/>
                <w:szCs w:val="18"/>
              </w:rPr>
              <w:t>руб</w:t>
            </w:r>
            <w:proofErr w:type="spellEnd"/>
            <w:r w:rsidRPr="00EA0B95">
              <w:rPr>
                <w:rFonts w:ascii="Calibri" w:hAnsi="Calibri" w:cs="Calibri"/>
                <w:b/>
                <w:bCs/>
                <w:i/>
                <w:iCs/>
                <w:color w:val="000000"/>
                <w:sz w:val="18"/>
                <w:szCs w:val="18"/>
              </w:rPr>
              <w:t>/м</w:t>
            </w:r>
            <w:r w:rsidRPr="00EA0B95">
              <w:rPr>
                <w:rFonts w:ascii="Calibri" w:hAnsi="Calibri" w:cs="Calibri"/>
                <w:b/>
                <w:bCs/>
                <w:i/>
                <w:iCs/>
                <w:color w:val="000000"/>
                <w:sz w:val="18"/>
                <w:szCs w:val="18"/>
                <w:vertAlign w:val="superscript"/>
              </w:rPr>
              <w:t>2</w:t>
            </w:r>
            <w:r w:rsidRPr="00EA0B95">
              <w:rPr>
                <w:rFonts w:ascii="Calibri" w:hAnsi="Calibri" w:cs="Calibri"/>
                <w:b/>
                <w:bCs/>
                <w:i/>
                <w:iCs/>
                <w:color w:val="000000"/>
                <w:sz w:val="18"/>
                <w:szCs w:val="18"/>
              </w:rPr>
              <w:t>/</w:t>
            </w:r>
            <w:proofErr w:type="spellStart"/>
            <w:r w:rsidRPr="00EA0B95">
              <w:rPr>
                <w:rFonts w:ascii="Calibri" w:hAnsi="Calibri" w:cs="Calibri"/>
                <w:b/>
                <w:bCs/>
                <w:i/>
                <w:iCs/>
                <w:color w:val="000000"/>
                <w:sz w:val="18"/>
                <w:szCs w:val="18"/>
              </w:rPr>
              <w:t>мес</w:t>
            </w:r>
            <w:proofErr w:type="spellEnd"/>
          </w:p>
        </w:tc>
      </w:tr>
      <w:tr w:rsidR="003303BB" w:rsidRPr="00EA0B95" w:rsidTr="006634D4">
        <w:trPr>
          <w:trHeight w:val="255"/>
          <w:jc w:val="center"/>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1</w:t>
            </w:r>
          </w:p>
        </w:tc>
        <w:tc>
          <w:tcPr>
            <w:tcW w:w="2296" w:type="dxa"/>
            <w:tcBorders>
              <w:top w:val="nil"/>
              <w:left w:val="nil"/>
              <w:bottom w:val="single" w:sz="8" w:space="0" w:color="auto"/>
              <w:right w:val="single" w:sz="8" w:space="0" w:color="auto"/>
            </w:tcBorders>
            <w:shd w:val="clear" w:color="auto" w:fill="auto"/>
            <w:vAlign w:val="center"/>
            <w:hideMark/>
          </w:tcPr>
          <w:p w:rsidR="003303BB" w:rsidRPr="00EA0B95" w:rsidRDefault="003303BB" w:rsidP="003303BB">
            <w:pPr>
              <w:rPr>
                <w:rFonts w:ascii="Calibri" w:hAnsi="Calibri" w:cs="Calibri"/>
                <w:color w:val="000000"/>
                <w:sz w:val="18"/>
                <w:szCs w:val="18"/>
              </w:rPr>
            </w:pPr>
            <w:proofErr w:type="spellStart"/>
            <w:r w:rsidRPr="00EA0B95">
              <w:rPr>
                <w:rFonts w:ascii="Calibri" w:hAnsi="Calibri" w:cs="Calibri"/>
                <w:color w:val="000000"/>
                <w:sz w:val="18"/>
                <w:szCs w:val="18"/>
              </w:rPr>
              <w:t>Веневский</w:t>
            </w:r>
            <w:proofErr w:type="spellEnd"/>
          </w:p>
        </w:tc>
        <w:tc>
          <w:tcPr>
            <w:tcW w:w="3543" w:type="dxa"/>
            <w:tcBorders>
              <w:top w:val="nil"/>
              <w:left w:val="nil"/>
              <w:bottom w:val="single" w:sz="8" w:space="0" w:color="auto"/>
              <w:right w:val="single" w:sz="8" w:space="0" w:color="auto"/>
            </w:tcBorders>
            <w:shd w:val="clear" w:color="auto" w:fill="auto"/>
            <w:vAlign w:val="center"/>
            <w:hideMark/>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390</w:t>
            </w:r>
          </w:p>
        </w:tc>
      </w:tr>
      <w:tr w:rsidR="003303BB" w:rsidRPr="00EA0B95" w:rsidTr="006634D4">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2</w:t>
            </w:r>
          </w:p>
        </w:tc>
        <w:tc>
          <w:tcPr>
            <w:tcW w:w="2296" w:type="dxa"/>
            <w:tcBorders>
              <w:top w:val="nil"/>
              <w:left w:val="nil"/>
              <w:bottom w:val="single" w:sz="8" w:space="0" w:color="auto"/>
              <w:right w:val="single" w:sz="8" w:space="0" w:color="auto"/>
            </w:tcBorders>
            <w:shd w:val="clear" w:color="auto" w:fill="auto"/>
            <w:vAlign w:val="center"/>
          </w:tcPr>
          <w:p w:rsidR="003303BB" w:rsidRPr="00EA0B95" w:rsidRDefault="003303BB" w:rsidP="003303BB">
            <w:pPr>
              <w:rPr>
                <w:rFonts w:ascii="Calibri" w:hAnsi="Calibri" w:cs="Calibri"/>
                <w:color w:val="000000"/>
                <w:sz w:val="18"/>
                <w:szCs w:val="18"/>
              </w:rPr>
            </w:pPr>
            <w:r w:rsidRPr="00EA0B95">
              <w:rPr>
                <w:rFonts w:ascii="Calibri" w:hAnsi="Calibri" w:cs="Calibri"/>
                <w:color w:val="000000"/>
                <w:sz w:val="18"/>
                <w:szCs w:val="18"/>
              </w:rPr>
              <w:t>Донской</w:t>
            </w:r>
          </w:p>
        </w:tc>
        <w:tc>
          <w:tcPr>
            <w:tcW w:w="3543" w:type="dxa"/>
            <w:tcBorders>
              <w:top w:val="nil"/>
              <w:left w:val="nil"/>
              <w:bottom w:val="single" w:sz="8" w:space="0" w:color="auto"/>
              <w:right w:val="single" w:sz="8" w:space="0" w:color="auto"/>
            </w:tcBorders>
            <w:shd w:val="clear" w:color="auto" w:fill="auto"/>
            <w:vAlign w:val="center"/>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310</w:t>
            </w:r>
          </w:p>
        </w:tc>
      </w:tr>
      <w:tr w:rsidR="003303BB" w:rsidRPr="00EA0B95" w:rsidTr="006634D4">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3</w:t>
            </w:r>
          </w:p>
        </w:tc>
        <w:tc>
          <w:tcPr>
            <w:tcW w:w="2296" w:type="dxa"/>
            <w:tcBorders>
              <w:top w:val="nil"/>
              <w:left w:val="nil"/>
              <w:bottom w:val="single" w:sz="8" w:space="0" w:color="auto"/>
              <w:right w:val="single" w:sz="8" w:space="0" w:color="auto"/>
            </w:tcBorders>
            <w:shd w:val="clear" w:color="auto" w:fill="auto"/>
            <w:vAlign w:val="center"/>
          </w:tcPr>
          <w:p w:rsidR="003303BB" w:rsidRPr="00EA0B95" w:rsidRDefault="003303BB" w:rsidP="003303BB">
            <w:pPr>
              <w:rPr>
                <w:rFonts w:ascii="Calibri" w:hAnsi="Calibri" w:cs="Calibri"/>
                <w:color w:val="000000"/>
                <w:sz w:val="18"/>
                <w:szCs w:val="18"/>
              </w:rPr>
            </w:pPr>
            <w:proofErr w:type="spellStart"/>
            <w:r w:rsidRPr="00EA0B95">
              <w:rPr>
                <w:rFonts w:ascii="Calibri" w:hAnsi="Calibri" w:cs="Calibri"/>
                <w:color w:val="000000"/>
                <w:sz w:val="18"/>
                <w:szCs w:val="18"/>
              </w:rPr>
              <w:t>Кимовский</w:t>
            </w:r>
            <w:proofErr w:type="spellEnd"/>
          </w:p>
        </w:tc>
        <w:tc>
          <w:tcPr>
            <w:tcW w:w="3543" w:type="dxa"/>
            <w:tcBorders>
              <w:top w:val="nil"/>
              <w:left w:val="nil"/>
              <w:bottom w:val="single" w:sz="8" w:space="0" w:color="auto"/>
              <w:right w:val="single" w:sz="8" w:space="0" w:color="auto"/>
            </w:tcBorders>
            <w:shd w:val="clear" w:color="auto" w:fill="auto"/>
            <w:vAlign w:val="center"/>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275</w:t>
            </w:r>
          </w:p>
        </w:tc>
      </w:tr>
      <w:tr w:rsidR="003303BB" w:rsidRPr="00EA0B95" w:rsidTr="006634D4">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4</w:t>
            </w:r>
          </w:p>
        </w:tc>
        <w:tc>
          <w:tcPr>
            <w:tcW w:w="2296" w:type="dxa"/>
            <w:tcBorders>
              <w:top w:val="nil"/>
              <w:left w:val="nil"/>
              <w:bottom w:val="single" w:sz="8" w:space="0" w:color="auto"/>
              <w:right w:val="single" w:sz="8" w:space="0" w:color="auto"/>
            </w:tcBorders>
            <w:shd w:val="clear" w:color="auto" w:fill="auto"/>
            <w:vAlign w:val="center"/>
          </w:tcPr>
          <w:p w:rsidR="003303BB" w:rsidRPr="00EA0B95" w:rsidRDefault="003303BB" w:rsidP="003303BB">
            <w:pPr>
              <w:rPr>
                <w:rFonts w:ascii="Calibri" w:hAnsi="Calibri" w:cs="Calibri"/>
                <w:color w:val="000000"/>
                <w:sz w:val="18"/>
                <w:szCs w:val="18"/>
              </w:rPr>
            </w:pPr>
            <w:r w:rsidRPr="00EA0B95">
              <w:rPr>
                <w:rFonts w:ascii="Calibri" w:hAnsi="Calibri" w:cs="Calibri"/>
                <w:color w:val="000000"/>
                <w:sz w:val="18"/>
                <w:szCs w:val="18"/>
              </w:rPr>
              <w:t>Киреевский</w:t>
            </w:r>
          </w:p>
        </w:tc>
        <w:tc>
          <w:tcPr>
            <w:tcW w:w="3543" w:type="dxa"/>
            <w:tcBorders>
              <w:top w:val="nil"/>
              <w:left w:val="nil"/>
              <w:bottom w:val="single" w:sz="8" w:space="0" w:color="auto"/>
              <w:right w:val="single" w:sz="8" w:space="0" w:color="auto"/>
            </w:tcBorders>
            <w:shd w:val="clear" w:color="auto" w:fill="auto"/>
            <w:vAlign w:val="center"/>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223</w:t>
            </w:r>
          </w:p>
        </w:tc>
      </w:tr>
      <w:tr w:rsidR="003303BB" w:rsidRPr="00EA0B95" w:rsidTr="006634D4">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5</w:t>
            </w:r>
          </w:p>
        </w:tc>
        <w:tc>
          <w:tcPr>
            <w:tcW w:w="2296" w:type="dxa"/>
            <w:tcBorders>
              <w:top w:val="nil"/>
              <w:left w:val="nil"/>
              <w:bottom w:val="single" w:sz="8" w:space="0" w:color="auto"/>
              <w:right w:val="single" w:sz="8" w:space="0" w:color="auto"/>
            </w:tcBorders>
            <w:shd w:val="clear" w:color="auto" w:fill="auto"/>
            <w:vAlign w:val="center"/>
          </w:tcPr>
          <w:p w:rsidR="003303BB" w:rsidRPr="00EA0B95" w:rsidRDefault="003303BB" w:rsidP="003303BB">
            <w:pPr>
              <w:rPr>
                <w:rFonts w:ascii="Calibri" w:hAnsi="Calibri" w:cs="Calibri"/>
                <w:color w:val="000000"/>
                <w:sz w:val="18"/>
                <w:szCs w:val="18"/>
              </w:rPr>
            </w:pPr>
            <w:proofErr w:type="spellStart"/>
            <w:r w:rsidRPr="00EA0B95">
              <w:rPr>
                <w:rFonts w:ascii="Calibri" w:hAnsi="Calibri" w:cs="Calibri"/>
                <w:color w:val="000000"/>
                <w:sz w:val="18"/>
                <w:szCs w:val="18"/>
              </w:rPr>
              <w:t>Новомосковский</w:t>
            </w:r>
            <w:proofErr w:type="spellEnd"/>
          </w:p>
        </w:tc>
        <w:tc>
          <w:tcPr>
            <w:tcW w:w="3543" w:type="dxa"/>
            <w:tcBorders>
              <w:top w:val="nil"/>
              <w:left w:val="nil"/>
              <w:bottom w:val="single" w:sz="8" w:space="0" w:color="auto"/>
              <w:right w:val="single" w:sz="8" w:space="0" w:color="auto"/>
            </w:tcBorders>
            <w:shd w:val="clear" w:color="auto" w:fill="auto"/>
            <w:vAlign w:val="center"/>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557</w:t>
            </w:r>
          </w:p>
        </w:tc>
      </w:tr>
      <w:tr w:rsidR="003303BB" w:rsidRPr="00EA0B95" w:rsidTr="006634D4">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6</w:t>
            </w:r>
          </w:p>
        </w:tc>
        <w:tc>
          <w:tcPr>
            <w:tcW w:w="2296" w:type="dxa"/>
            <w:tcBorders>
              <w:top w:val="nil"/>
              <w:left w:val="nil"/>
              <w:bottom w:val="single" w:sz="8" w:space="0" w:color="auto"/>
              <w:right w:val="single" w:sz="8" w:space="0" w:color="auto"/>
            </w:tcBorders>
            <w:shd w:val="clear" w:color="auto" w:fill="auto"/>
            <w:vAlign w:val="center"/>
          </w:tcPr>
          <w:p w:rsidR="003303BB" w:rsidRPr="00EA0B95" w:rsidRDefault="003303BB" w:rsidP="003303BB">
            <w:pPr>
              <w:rPr>
                <w:rFonts w:ascii="Calibri" w:hAnsi="Calibri" w:cs="Calibri"/>
                <w:color w:val="000000"/>
                <w:sz w:val="18"/>
                <w:szCs w:val="18"/>
              </w:rPr>
            </w:pPr>
            <w:r w:rsidRPr="00EA0B95">
              <w:rPr>
                <w:rFonts w:ascii="Calibri" w:hAnsi="Calibri" w:cs="Calibri"/>
                <w:color w:val="000000"/>
                <w:sz w:val="18"/>
                <w:szCs w:val="18"/>
              </w:rPr>
              <w:t>Суворовский</w:t>
            </w:r>
          </w:p>
        </w:tc>
        <w:tc>
          <w:tcPr>
            <w:tcW w:w="3543" w:type="dxa"/>
            <w:tcBorders>
              <w:top w:val="nil"/>
              <w:left w:val="nil"/>
              <w:bottom w:val="single" w:sz="8" w:space="0" w:color="auto"/>
              <w:right w:val="single" w:sz="8" w:space="0" w:color="auto"/>
            </w:tcBorders>
            <w:shd w:val="clear" w:color="auto" w:fill="auto"/>
            <w:vAlign w:val="center"/>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400</w:t>
            </w:r>
          </w:p>
        </w:tc>
      </w:tr>
      <w:tr w:rsidR="003303BB" w:rsidRPr="00EA0B95" w:rsidTr="006634D4">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7</w:t>
            </w:r>
          </w:p>
        </w:tc>
        <w:tc>
          <w:tcPr>
            <w:tcW w:w="2296" w:type="dxa"/>
            <w:tcBorders>
              <w:top w:val="nil"/>
              <w:left w:val="nil"/>
              <w:bottom w:val="single" w:sz="8" w:space="0" w:color="auto"/>
              <w:right w:val="single" w:sz="8" w:space="0" w:color="auto"/>
            </w:tcBorders>
            <w:shd w:val="clear" w:color="auto" w:fill="auto"/>
            <w:vAlign w:val="center"/>
          </w:tcPr>
          <w:p w:rsidR="003303BB" w:rsidRPr="00EA0B95" w:rsidRDefault="003303BB" w:rsidP="003303BB">
            <w:pPr>
              <w:rPr>
                <w:rFonts w:ascii="Calibri" w:hAnsi="Calibri" w:cs="Calibri"/>
                <w:color w:val="000000"/>
                <w:sz w:val="18"/>
                <w:szCs w:val="18"/>
              </w:rPr>
            </w:pPr>
            <w:r w:rsidRPr="00EA0B95">
              <w:rPr>
                <w:rFonts w:ascii="Calibri" w:hAnsi="Calibri" w:cs="Calibri"/>
                <w:color w:val="000000"/>
                <w:sz w:val="18"/>
                <w:szCs w:val="18"/>
              </w:rPr>
              <w:t>Тула</w:t>
            </w:r>
          </w:p>
        </w:tc>
        <w:tc>
          <w:tcPr>
            <w:tcW w:w="3543" w:type="dxa"/>
            <w:tcBorders>
              <w:top w:val="nil"/>
              <w:left w:val="nil"/>
              <w:bottom w:val="single" w:sz="8" w:space="0" w:color="auto"/>
              <w:right w:val="single" w:sz="8" w:space="0" w:color="auto"/>
            </w:tcBorders>
            <w:shd w:val="clear" w:color="auto" w:fill="auto"/>
            <w:vAlign w:val="center"/>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604</w:t>
            </w:r>
          </w:p>
        </w:tc>
      </w:tr>
      <w:tr w:rsidR="003303BB" w:rsidRPr="00EA0B95" w:rsidTr="006634D4">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8</w:t>
            </w:r>
          </w:p>
        </w:tc>
        <w:tc>
          <w:tcPr>
            <w:tcW w:w="2296" w:type="dxa"/>
            <w:tcBorders>
              <w:top w:val="nil"/>
              <w:left w:val="nil"/>
              <w:bottom w:val="single" w:sz="8" w:space="0" w:color="auto"/>
              <w:right w:val="single" w:sz="8" w:space="0" w:color="auto"/>
            </w:tcBorders>
            <w:shd w:val="clear" w:color="auto" w:fill="auto"/>
            <w:vAlign w:val="center"/>
          </w:tcPr>
          <w:p w:rsidR="003303BB" w:rsidRPr="00EA0B95" w:rsidRDefault="003303BB" w:rsidP="003303BB">
            <w:pPr>
              <w:rPr>
                <w:rFonts w:ascii="Calibri" w:hAnsi="Calibri" w:cs="Calibri"/>
                <w:color w:val="000000"/>
                <w:sz w:val="18"/>
                <w:szCs w:val="18"/>
              </w:rPr>
            </w:pPr>
            <w:proofErr w:type="spellStart"/>
            <w:r w:rsidRPr="00EA0B95">
              <w:rPr>
                <w:rFonts w:ascii="Calibri" w:hAnsi="Calibri" w:cs="Calibri"/>
                <w:color w:val="000000"/>
                <w:sz w:val="18"/>
                <w:szCs w:val="18"/>
              </w:rPr>
              <w:t>Узловской</w:t>
            </w:r>
            <w:proofErr w:type="spellEnd"/>
          </w:p>
        </w:tc>
        <w:tc>
          <w:tcPr>
            <w:tcW w:w="3543" w:type="dxa"/>
            <w:tcBorders>
              <w:top w:val="nil"/>
              <w:left w:val="nil"/>
              <w:bottom w:val="single" w:sz="8" w:space="0" w:color="auto"/>
              <w:right w:val="single" w:sz="8" w:space="0" w:color="auto"/>
            </w:tcBorders>
            <w:shd w:val="clear" w:color="auto" w:fill="auto"/>
            <w:vAlign w:val="center"/>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560</w:t>
            </w:r>
          </w:p>
        </w:tc>
      </w:tr>
      <w:tr w:rsidR="003303BB" w:rsidRPr="00EA0B95" w:rsidTr="006634D4">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9</w:t>
            </w:r>
          </w:p>
        </w:tc>
        <w:tc>
          <w:tcPr>
            <w:tcW w:w="2296" w:type="dxa"/>
            <w:tcBorders>
              <w:top w:val="nil"/>
              <w:left w:val="nil"/>
              <w:bottom w:val="single" w:sz="8" w:space="0" w:color="auto"/>
              <w:right w:val="single" w:sz="8" w:space="0" w:color="auto"/>
            </w:tcBorders>
            <w:shd w:val="clear" w:color="auto" w:fill="auto"/>
            <w:vAlign w:val="center"/>
          </w:tcPr>
          <w:p w:rsidR="003303BB" w:rsidRPr="00EA0B95" w:rsidRDefault="003303BB" w:rsidP="003303BB">
            <w:pPr>
              <w:rPr>
                <w:rFonts w:ascii="Calibri" w:hAnsi="Calibri" w:cs="Calibri"/>
                <w:color w:val="000000"/>
                <w:sz w:val="18"/>
                <w:szCs w:val="18"/>
              </w:rPr>
            </w:pPr>
            <w:proofErr w:type="spellStart"/>
            <w:r w:rsidRPr="00EA0B95">
              <w:rPr>
                <w:rFonts w:ascii="Calibri" w:hAnsi="Calibri" w:cs="Calibri"/>
                <w:color w:val="000000"/>
                <w:sz w:val="18"/>
                <w:szCs w:val="18"/>
              </w:rPr>
              <w:t>Чернский</w:t>
            </w:r>
            <w:proofErr w:type="spellEnd"/>
          </w:p>
        </w:tc>
        <w:tc>
          <w:tcPr>
            <w:tcW w:w="3543" w:type="dxa"/>
            <w:tcBorders>
              <w:top w:val="nil"/>
              <w:left w:val="nil"/>
              <w:bottom w:val="single" w:sz="8" w:space="0" w:color="auto"/>
              <w:right w:val="single" w:sz="8" w:space="0" w:color="auto"/>
            </w:tcBorders>
            <w:shd w:val="clear" w:color="auto" w:fill="auto"/>
            <w:vAlign w:val="center"/>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355</w:t>
            </w:r>
          </w:p>
        </w:tc>
      </w:tr>
      <w:tr w:rsidR="003303BB" w:rsidRPr="00EA0B95" w:rsidTr="006634D4">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10</w:t>
            </w:r>
          </w:p>
        </w:tc>
        <w:tc>
          <w:tcPr>
            <w:tcW w:w="2296" w:type="dxa"/>
            <w:tcBorders>
              <w:top w:val="nil"/>
              <w:left w:val="nil"/>
              <w:bottom w:val="single" w:sz="8" w:space="0" w:color="auto"/>
              <w:right w:val="single" w:sz="8" w:space="0" w:color="auto"/>
            </w:tcBorders>
            <w:shd w:val="clear" w:color="auto" w:fill="auto"/>
            <w:vAlign w:val="center"/>
          </w:tcPr>
          <w:p w:rsidR="003303BB" w:rsidRPr="00EA0B95" w:rsidRDefault="003303BB" w:rsidP="003303BB">
            <w:pPr>
              <w:rPr>
                <w:rFonts w:ascii="Calibri" w:hAnsi="Calibri" w:cs="Calibri"/>
                <w:color w:val="000000"/>
                <w:sz w:val="18"/>
                <w:szCs w:val="18"/>
              </w:rPr>
            </w:pPr>
            <w:proofErr w:type="spellStart"/>
            <w:r w:rsidRPr="00EA0B95">
              <w:rPr>
                <w:rFonts w:ascii="Calibri" w:hAnsi="Calibri" w:cs="Calibri"/>
                <w:color w:val="000000"/>
                <w:sz w:val="18"/>
                <w:szCs w:val="18"/>
              </w:rPr>
              <w:t>Щекинский</w:t>
            </w:r>
            <w:proofErr w:type="spellEnd"/>
          </w:p>
        </w:tc>
        <w:tc>
          <w:tcPr>
            <w:tcW w:w="3543" w:type="dxa"/>
            <w:tcBorders>
              <w:top w:val="nil"/>
              <w:left w:val="nil"/>
              <w:bottom w:val="single" w:sz="8" w:space="0" w:color="auto"/>
              <w:right w:val="single" w:sz="8" w:space="0" w:color="auto"/>
            </w:tcBorders>
            <w:shd w:val="clear" w:color="auto" w:fill="auto"/>
            <w:vAlign w:val="center"/>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150</w:t>
            </w:r>
          </w:p>
        </w:tc>
      </w:tr>
      <w:tr w:rsidR="003303BB" w:rsidRPr="00EA0B95" w:rsidTr="006634D4">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11</w:t>
            </w:r>
          </w:p>
        </w:tc>
        <w:tc>
          <w:tcPr>
            <w:tcW w:w="2296" w:type="dxa"/>
            <w:tcBorders>
              <w:top w:val="nil"/>
              <w:left w:val="nil"/>
              <w:bottom w:val="single" w:sz="8" w:space="0" w:color="auto"/>
              <w:right w:val="single" w:sz="8" w:space="0" w:color="auto"/>
            </w:tcBorders>
            <w:shd w:val="clear" w:color="auto" w:fill="auto"/>
            <w:vAlign w:val="center"/>
          </w:tcPr>
          <w:p w:rsidR="003303BB" w:rsidRPr="00EA0B95" w:rsidRDefault="003303BB" w:rsidP="003303BB">
            <w:pPr>
              <w:rPr>
                <w:rFonts w:ascii="Calibri" w:hAnsi="Calibri" w:cs="Calibri"/>
                <w:color w:val="000000"/>
                <w:sz w:val="18"/>
                <w:szCs w:val="18"/>
              </w:rPr>
            </w:pPr>
            <w:r w:rsidRPr="00EA0B95">
              <w:rPr>
                <w:rFonts w:ascii="Calibri" w:hAnsi="Calibri" w:cs="Calibri"/>
                <w:color w:val="000000"/>
                <w:sz w:val="18"/>
                <w:szCs w:val="18"/>
              </w:rPr>
              <w:t>Ясногорский</w:t>
            </w:r>
          </w:p>
        </w:tc>
        <w:tc>
          <w:tcPr>
            <w:tcW w:w="3543" w:type="dxa"/>
            <w:tcBorders>
              <w:top w:val="nil"/>
              <w:left w:val="nil"/>
              <w:bottom w:val="single" w:sz="8" w:space="0" w:color="auto"/>
              <w:right w:val="single" w:sz="8" w:space="0" w:color="auto"/>
            </w:tcBorders>
            <w:shd w:val="clear" w:color="auto" w:fill="auto"/>
            <w:vAlign w:val="center"/>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600</w:t>
            </w:r>
          </w:p>
        </w:tc>
      </w:tr>
    </w:tbl>
    <w:p w:rsidR="00EA0B95" w:rsidRDefault="00EA0B95" w:rsidP="00783447">
      <w:pPr>
        <w:pStyle w:val="a4"/>
        <w:spacing w:before="120" w:beforeAutospacing="0" w:after="120" w:afterAutospacing="0"/>
        <w:ind w:firstLine="709"/>
        <w:jc w:val="center"/>
        <w:rPr>
          <w:rFonts w:asciiTheme="minorHAnsi" w:hAnsiTheme="minorHAnsi" w:cstheme="minorHAnsi"/>
          <w:b/>
          <w:i/>
          <w:sz w:val="22"/>
          <w:szCs w:val="22"/>
        </w:rPr>
      </w:pPr>
    </w:p>
    <w:p w:rsidR="00EA0B95" w:rsidRDefault="00EA0B95" w:rsidP="00783447">
      <w:pPr>
        <w:pStyle w:val="a4"/>
        <w:spacing w:before="120" w:beforeAutospacing="0" w:after="120" w:afterAutospacing="0"/>
        <w:ind w:firstLine="709"/>
        <w:jc w:val="center"/>
        <w:rPr>
          <w:rFonts w:asciiTheme="minorHAnsi" w:hAnsiTheme="minorHAnsi" w:cstheme="minorHAnsi"/>
          <w:b/>
          <w:i/>
          <w:sz w:val="22"/>
          <w:szCs w:val="22"/>
        </w:rPr>
      </w:pPr>
    </w:p>
    <w:p w:rsidR="001B3CB0" w:rsidRDefault="001B3CB0" w:rsidP="00783447">
      <w:pPr>
        <w:pStyle w:val="a4"/>
        <w:spacing w:before="120" w:beforeAutospacing="0" w:after="120" w:afterAutospacing="0"/>
        <w:ind w:firstLine="709"/>
        <w:jc w:val="center"/>
        <w:rPr>
          <w:rFonts w:asciiTheme="minorHAnsi" w:hAnsiTheme="minorHAnsi" w:cstheme="minorHAnsi"/>
          <w:b/>
          <w:i/>
          <w:sz w:val="22"/>
          <w:szCs w:val="22"/>
        </w:rPr>
      </w:pPr>
    </w:p>
    <w:p w:rsidR="00770FDD" w:rsidRDefault="0010443A" w:rsidP="00783447">
      <w:pPr>
        <w:pStyle w:val="a4"/>
        <w:spacing w:before="120" w:beforeAutospacing="0" w:after="120" w:afterAutospacing="0"/>
        <w:ind w:firstLine="709"/>
        <w:jc w:val="center"/>
        <w:rPr>
          <w:rFonts w:asciiTheme="minorHAnsi" w:hAnsiTheme="minorHAnsi" w:cstheme="minorHAnsi"/>
          <w:i/>
          <w:sz w:val="22"/>
          <w:szCs w:val="22"/>
        </w:rPr>
      </w:pPr>
      <w:r>
        <w:rPr>
          <w:rFonts w:asciiTheme="minorHAnsi" w:hAnsiTheme="minorHAnsi" w:cstheme="minorHAnsi"/>
          <w:b/>
          <w:i/>
          <w:sz w:val="22"/>
          <w:szCs w:val="22"/>
        </w:rPr>
        <w:lastRenderedPageBreak/>
        <w:t>Диаграмма</w:t>
      </w:r>
      <w:r w:rsidR="002D08AA" w:rsidRPr="001C4BBA">
        <w:rPr>
          <w:rFonts w:asciiTheme="minorHAnsi" w:hAnsiTheme="minorHAnsi" w:cstheme="minorHAnsi"/>
          <w:b/>
          <w:i/>
          <w:sz w:val="22"/>
          <w:szCs w:val="22"/>
        </w:rPr>
        <w:t xml:space="preserve"> </w:t>
      </w:r>
      <w:r>
        <w:rPr>
          <w:rFonts w:asciiTheme="minorHAnsi" w:hAnsiTheme="minorHAnsi" w:cstheme="minorHAnsi"/>
          <w:b/>
          <w:i/>
          <w:sz w:val="22"/>
          <w:szCs w:val="22"/>
        </w:rPr>
        <w:t>4</w:t>
      </w:r>
      <w:r w:rsidR="002D08AA">
        <w:rPr>
          <w:rFonts w:asciiTheme="minorHAnsi" w:hAnsiTheme="minorHAnsi" w:cstheme="minorHAnsi"/>
          <w:b/>
          <w:i/>
          <w:sz w:val="22"/>
          <w:szCs w:val="22"/>
        </w:rPr>
        <w:t xml:space="preserve"> </w:t>
      </w:r>
      <w:r w:rsidR="002D08AA" w:rsidRPr="001128F4">
        <w:rPr>
          <w:rFonts w:asciiTheme="minorHAnsi" w:hAnsiTheme="minorHAnsi" w:cstheme="minorHAnsi"/>
          <w:i/>
          <w:sz w:val="22"/>
          <w:szCs w:val="22"/>
        </w:rPr>
        <w:t>(к табл.</w:t>
      </w:r>
      <w:r w:rsidR="002D08AA">
        <w:rPr>
          <w:rFonts w:asciiTheme="minorHAnsi" w:hAnsiTheme="minorHAnsi" w:cstheme="minorHAnsi"/>
          <w:i/>
          <w:sz w:val="22"/>
          <w:szCs w:val="22"/>
        </w:rPr>
        <w:t>6</w:t>
      </w:r>
      <w:r w:rsidR="002D08AA" w:rsidRPr="001128F4">
        <w:rPr>
          <w:rFonts w:asciiTheme="minorHAnsi" w:hAnsiTheme="minorHAnsi" w:cstheme="minorHAnsi"/>
          <w:i/>
          <w:sz w:val="22"/>
          <w:szCs w:val="22"/>
        </w:rPr>
        <w:t>)</w:t>
      </w:r>
    </w:p>
    <w:p w:rsidR="002D08AA" w:rsidRDefault="003303BB" w:rsidP="002D08AA">
      <w:pPr>
        <w:pStyle w:val="a4"/>
        <w:spacing w:before="240" w:beforeAutospacing="0" w:after="120" w:afterAutospacing="0"/>
        <w:ind w:firstLine="709"/>
        <w:jc w:val="center"/>
        <w:rPr>
          <w:rFonts w:ascii="Arial" w:hAnsi="Arial" w:cs="Arial"/>
          <w:b/>
          <w:i/>
          <w:color w:val="000000"/>
          <w:sz w:val="20"/>
          <w:szCs w:val="20"/>
        </w:rPr>
      </w:pPr>
      <w:r>
        <w:rPr>
          <w:noProof/>
        </w:rPr>
        <w:drawing>
          <wp:inline distT="0" distB="0" distL="0" distR="0" wp14:anchorId="3E94F8AA" wp14:editId="4BB33DCF">
            <wp:extent cx="5036820" cy="3025140"/>
            <wp:effectExtent l="0" t="0" r="11430" b="381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57307" w:rsidRPr="00F25DE9" w:rsidRDefault="00257307" w:rsidP="00770FDD">
      <w:pPr>
        <w:pStyle w:val="a4"/>
        <w:spacing w:before="240" w:beforeAutospacing="0" w:after="120" w:afterAutospacing="0"/>
        <w:ind w:firstLine="709"/>
        <w:rPr>
          <w:rFonts w:ascii="Arial" w:hAnsi="Arial" w:cs="Arial"/>
          <w:b/>
          <w:i/>
          <w:color w:val="000000"/>
          <w:sz w:val="20"/>
          <w:szCs w:val="20"/>
        </w:rPr>
      </w:pPr>
      <w:r>
        <w:rPr>
          <w:rFonts w:ascii="Arial" w:hAnsi="Arial" w:cs="Arial"/>
          <w:b/>
          <w:i/>
          <w:color w:val="000000"/>
          <w:sz w:val="20"/>
          <w:szCs w:val="20"/>
        </w:rPr>
        <w:t>Производственно-складская</w:t>
      </w:r>
    </w:p>
    <w:p w:rsidR="006D2535" w:rsidRPr="00F25DE9" w:rsidRDefault="006D2535" w:rsidP="006D2535">
      <w:pPr>
        <w:pStyle w:val="a4"/>
        <w:shd w:val="clear" w:color="auto" w:fill="FFFFFF"/>
        <w:spacing w:before="96" w:beforeAutospacing="0" w:after="96" w:afterAutospacing="0" w:line="147" w:lineRule="atLeast"/>
        <w:ind w:firstLine="425"/>
        <w:jc w:val="both"/>
        <w:rPr>
          <w:rFonts w:ascii="Arial" w:hAnsi="Arial" w:cs="Arial"/>
          <w:sz w:val="20"/>
          <w:szCs w:val="20"/>
        </w:rPr>
      </w:pPr>
      <w:r w:rsidRPr="00F25DE9">
        <w:rPr>
          <w:rFonts w:ascii="Arial" w:hAnsi="Arial" w:cs="Arial"/>
          <w:sz w:val="20"/>
          <w:szCs w:val="20"/>
        </w:rPr>
        <w:t>Наиболее типичными предложениями для рынка производственно-складской недвижимости региона за рассматриваемый период являются в основном комплексы зданий (базы)</w:t>
      </w:r>
      <w:r w:rsidR="00717ACB">
        <w:rPr>
          <w:rFonts w:ascii="Arial" w:hAnsi="Arial" w:cs="Arial"/>
          <w:sz w:val="20"/>
          <w:szCs w:val="20"/>
        </w:rPr>
        <w:t xml:space="preserve"> периода советской постройки</w:t>
      </w:r>
      <w:r w:rsidRPr="00F25DE9">
        <w:rPr>
          <w:rFonts w:ascii="Arial" w:hAnsi="Arial" w:cs="Arial"/>
          <w:sz w:val="20"/>
          <w:szCs w:val="20"/>
        </w:rPr>
        <w:t>,</w:t>
      </w:r>
      <w:r w:rsidR="00717ACB">
        <w:rPr>
          <w:rFonts w:ascii="Arial" w:hAnsi="Arial" w:cs="Arial"/>
          <w:sz w:val="20"/>
          <w:szCs w:val="20"/>
        </w:rPr>
        <w:t xml:space="preserve"> </w:t>
      </w:r>
      <w:r w:rsidR="00717ACB" w:rsidRPr="00717ACB">
        <w:rPr>
          <w:rFonts w:ascii="Arial" w:hAnsi="Arial" w:cs="Arial"/>
          <w:sz w:val="20"/>
          <w:szCs w:val="20"/>
        </w:rPr>
        <w:t>качественных предложений на рынке крайне мало</w:t>
      </w:r>
      <w:r w:rsidR="00717ACB">
        <w:rPr>
          <w:rFonts w:ascii="Arial" w:hAnsi="Arial" w:cs="Arial"/>
          <w:sz w:val="20"/>
          <w:szCs w:val="20"/>
        </w:rPr>
        <w:t>.</w:t>
      </w:r>
      <w:r w:rsidRPr="00F25DE9">
        <w:rPr>
          <w:rFonts w:ascii="Arial" w:hAnsi="Arial" w:cs="Arial"/>
          <w:sz w:val="20"/>
          <w:szCs w:val="20"/>
        </w:rPr>
        <w:t xml:space="preserve"> </w:t>
      </w:r>
      <w:r w:rsidR="00717ACB">
        <w:rPr>
          <w:rFonts w:ascii="Arial" w:hAnsi="Arial" w:cs="Arial"/>
          <w:sz w:val="20"/>
          <w:szCs w:val="20"/>
        </w:rPr>
        <w:t>Р</w:t>
      </w:r>
      <w:r w:rsidRPr="00F25DE9">
        <w:rPr>
          <w:rFonts w:ascii="Arial" w:hAnsi="Arial" w:cs="Arial"/>
          <w:sz w:val="20"/>
          <w:szCs w:val="20"/>
        </w:rPr>
        <w:t>еже встречаются отдельно стоящие здания. По муниципальным образования</w:t>
      </w:r>
      <w:r w:rsidR="00632133">
        <w:rPr>
          <w:rFonts w:ascii="Arial" w:hAnsi="Arial" w:cs="Arial"/>
          <w:sz w:val="20"/>
          <w:szCs w:val="20"/>
        </w:rPr>
        <w:t>м</w:t>
      </w:r>
      <w:r w:rsidRPr="00F25DE9">
        <w:rPr>
          <w:rFonts w:ascii="Arial" w:hAnsi="Arial" w:cs="Arial"/>
          <w:sz w:val="20"/>
          <w:szCs w:val="20"/>
        </w:rPr>
        <w:t xml:space="preserve"> области </w:t>
      </w:r>
      <w:r w:rsidR="00AE23BC">
        <w:rPr>
          <w:rFonts w:ascii="Arial" w:hAnsi="Arial" w:cs="Arial"/>
          <w:sz w:val="20"/>
          <w:szCs w:val="20"/>
        </w:rPr>
        <w:t>распределение предложений</w:t>
      </w:r>
      <w:r w:rsidRPr="00F25DE9">
        <w:rPr>
          <w:rFonts w:ascii="Arial" w:hAnsi="Arial" w:cs="Arial"/>
          <w:sz w:val="20"/>
          <w:szCs w:val="20"/>
        </w:rPr>
        <w:t xml:space="preserve"> выглядит следующим образом:</w:t>
      </w:r>
    </w:p>
    <w:p w:rsidR="006D2535" w:rsidRPr="00AD678B" w:rsidRDefault="006D2535" w:rsidP="006D2535">
      <w:pPr>
        <w:pStyle w:val="a4"/>
        <w:shd w:val="clear" w:color="auto" w:fill="FFFFFF"/>
        <w:spacing w:before="120" w:beforeAutospacing="0" w:after="120" w:afterAutospacing="0" w:line="147" w:lineRule="atLeast"/>
        <w:ind w:firstLine="425"/>
        <w:jc w:val="center"/>
      </w:pPr>
      <w:r w:rsidRPr="001C4BBA">
        <w:rPr>
          <w:rFonts w:ascii="Calibri" w:hAnsi="Calibri" w:cs="Calibri"/>
          <w:b/>
          <w:i/>
          <w:color w:val="000000"/>
          <w:sz w:val="22"/>
          <w:szCs w:val="22"/>
        </w:rPr>
        <w:t xml:space="preserve">Таблица </w:t>
      </w:r>
      <w:r w:rsidR="00770FDD">
        <w:rPr>
          <w:rFonts w:ascii="Calibri" w:hAnsi="Calibri" w:cs="Calibri"/>
          <w:b/>
          <w:i/>
          <w:color w:val="000000"/>
          <w:sz w:val="22"/>
          <w:szCs w:val="22"/>
        </w:rPr>
        <w:t>7</w:t>
      </w:r>
      <w:r>
        <w:rPr>
          <w:rFonts w:ascii="Tahoma" w:hAnsi="Tahoma" w:cs="Tahoma"/>
          <w:b/>
          <w:sz w:val="20"/>
          <w:szCs w:val="20"/>
        </w:rPr>
        <w:t xml:space="preserve"> </w:t>
      </w:r>
      <w:r w:rsidR="00BA44DB" w:rsidRPr="00BA44DB">
        <w:rPr>
          <w:rFonts w:ascii="Tahoma" w:hAnsi="Tahoma" w:cs="Tahoma"/>
          <w:i/>
          <w:sz w:val="20"/>
          <w:szCs w:val="20"/>
        </w:rPr>
        <w:t xml:space="preserve">Предложения по </w:t>
      </w:r>
      <w:r w:rsidR="00BA44DB">
        <w:rPr>
          <w:rFonts w:ascii="Tahoma" w:hAnsi="Tahoma" w:cs="Tahoma"/>
          <w:i/>
          <w:sz w:val="20"/>
          <w:szCs w:val="20"/>
        </w:rPr>
        <w:t>продаже производственно-складской</w:t>
      </w:r>
      <w:r w:rsidR="00BA44DB" w:rsidRPr="00BA44DB">
        <w:rPr>
          <w:rFonts w:ascii="Tahoma" w:hAnsi="Tahoma" w:cs="Tahoma"/>
          <w:i/>
          <w:sz w:val="20"/>
          <w:szCs w:val="20"/>
        </w:rPr>
        <w:t xml:space="preserve"> недвижимости в срезе МО Тульской области</w:t>
      </w:r>
      <w:r w:rsidR="00897A58">
        <w:rPr>
          <w:rStyle w:val="af3"/>
        </w:rPr>
        <w:footnoteReference w:id="10"/>
      </w:r>
    </w:p>
    <w:tbl>
      <w:tblPr>
        <w:tblW w:w="6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2080"/>
        <w:gridCol w:w="3260"/>
      </w:tblGrid>
      <w:tr w:rsidR="00770FDD" w:rsidRPr="00EA0B95" w:rsidTr="0010443A">
        <w:trPr>
          <w:trHeight w:val="581"/>
          <w:jc w:val="center"/>
        </w:trPr>
        <w:tc>
          <w:tcPr>
            <w:tcW w:w="760" w:type="dxa"/>
            <w:shd w:val="clear" w:color="auto" w:fill="auto"/>
            <w:vAlign w:val="center"/>
            <w:hideMark/>
          </w:tcPr>
          <w:p w:rsidR="00770FDD" w:rsidRPr="00EA0B95" w:rsidRDefault="00770FDD" w:rsidP="00770FDD">
            <w:pPr>
              <w:jc w:val="center"/>
              <w:rPr>
                <w:rFonts w:asciiTheme="minorHAnsi" w:hAnsiTheme="minorHAnsi" w:cstheme="minorHAnsi"/>
                <w:b/>
                <w:bCs/>
                <w:i/>
                <w:iCs/>
                <w:color w:val="000000"/>
                <w:sz w:val="18"/>
                <w:szCs w:val="18"/>
              </w:rPr>
            </w:pPr>
            <w:r w:rsidRPr="00EA0B95">
              <w:rPr>
                <w:rFonts w:asciiTheme="minorHAnsi" w:hAnsiTheme="minorHAnsi" w:cstheme="minorHAnsi"/>
                <w:b/>
                <w:bCs/>
                <w:i/>
                <w:iCs/>
                <w:color w:val="000000"/>
                <w:sz w:val="18"/>
                <w:szCs w:val="18"/>
              </w:rPr>
              <w:t>№ п/п</w:t>
            </w:r>
          </w:p>
        </w:tc>
        <w:tc>
          <w:tcPr>
            <w:tcW w:w="2080" w:type="dxa"/>
            <w:shd w:val="clear" w:color="auto" w:fill="auto"/>
            <w:vAlign w:val="center"/>
            <w:hideMark/>
          </w:tcPr>
          <w:p w:rsidR="00770FDD" w:rsidRPr="00EA0B95" w:rsidRDefault="00770FDD" w:rsidP="00770FDD">
            <w:pPr>
              <w:jc w:val="center"/>
              <w:rPr>
                <w:rFonts w:asciiTheme="minorHAnsi" w:hAnsiTheme="minorHAnsi" w:cstheme="minorHAnsi"/>
                <w:b/>
                <w:bCs/>
                <w:i/>
                <w:iCs/>
                <w:color w:val="000000"/>
                <w:sz w:val="18"/>
                <w:szCs w:val="18"/>
              </w:rPr>
            </w:pPr>
            <w:r w:rsidRPr="00EA0B95">
              <w:rPr>
                <w:rFonts w:asciiTheme="minorHAnsi" w:hAnsiTheme="minorHAnsi" w:cstheme="minorHAnsi"/>
                <w:b/>
                <w:bCs/>
                <w:i/>
                <w:iCs/>
                <w:color w:val="000000"/>
                <w:sz w:val="18"/>
                <w:szCs w:val="18"/>
              </w:rPr>
              <w:t>Муниципальное образование (район)</w:t>
            </w:r>
          </w:p>
        </w:tc>
        <w:tc>
          <w:tcPr>
            <w:tcW w:w="3260" w:type="dxa"/>
            <w:shd w:val="clear" w:color="auto" w:fill="auto"/>
            <w:vAlign w:val="center"/>
            <w:hideMark/>
          </w:tcPr>
          <w:p w:rsidR="00770FDD" w:rsidRPr="00EA0B95" w:rsidRDefault="00770FDD" w:rsidP="00770FDD">
            <w:pPr>
              <w:jc w:val="center"/>
              <w:rPr>
                <w:rFonts w:asciiTheme="minorHAnsi" w:hAnsiTheme="minorHAnsi" w:cstheme="minorHAnsi"/>
                <w:b/>
                <w:bCs/>
                <w:i/>
                <w:iCs/>
                <w:color w:val="000000"/>
                <w:sz w:val="18"/>
                <w:szCs w:val="18"/>
              </w:rPr>
            </w:pPr>
            <w:r w:rsidRPr="00EA0B95">
              <w:rPr>
                <w:rFonts w:asciiTheme="minorHAnsi" w:hAnsiTheme="minorHAnsi" w:cstheme="minorHAnsi"/>
                <w:b/>
                <w:bCs/>
                <w:i/>
                <w:iCs/>
                <w:color w:val="000000"/>
                <w:sz w:val="18"/>
                <w:szCs w:val="18"/>
              </w:rPr>
              <w:t xml:space="preserve">Среднее значение удельного показателя стоимости, </w:t>
            </w:r>
            <w:proofErr w:type="spellStart"/>
            <w:r w:rsidRPr="00EA0B95">
              <w:rPr>
                <w:rFonts w:asciiTheme="minorHAnsi" w:hAnsiTheme="minorHAnsi" w:cstheme="minorHAnsi"/>
                <w:b/>
                <w:bCs/>
                <w:i/>
                <w:iCs/>
                <w:color w:val="000000"/>
                <w:sz w:val="18"/>
                <w:szCs w:val="18"/>
              </w:rPr>
              <w:t>руб</w:t>
            </w:r>
            <w:proofErr w:type="spellEnd"/>
            <w:r w:rsidRPr="00EA0B95">
              <w:rPr>
                <w:rFonts w:asciiTheme="minorHAnsi" w:hAnsiTheme="minorHAnsi" w:cstheme="minorHAnsi"/>
                <w:b/>
                <w:bCs/>
                <w:i/>
                <w:iCs/>
                <w:color w:val="000000"/>
                <w:sz w:val="18"/>
                <w:szCs w:val="18"/>
              </w:rPr>
              <w:t>/м</w:t>
            </w:r>
            <w:r w:rsidRPr="00EA0B95">
              <w:rPr>
                <w:rFonts w:asciiTheme="minorHAnsi" w:hAnsiTheme="minorHAnsi" w:cstheme="minorHAnsi"/>
                <w:b/>
                <w:bCs/>
                <w:i/>
                <w:iCs/>
                <w:color w:val="000000"/>
                <w:sz w:val="18"/>
                <w:szCs w:val="18"/>
                <w:vertAlign w:val="superscript"/>
              </w:rPr>
              <w:t>2</w:t>
            </w:r>
          </w:p>
        </w:tc>
      </w:tr>
      <w:tr w:rsidR="003303BB" w:rsidRPr="00EA0B95" w:rsidTr="006634D4">
        <w:trPr>
          <w:trHeight w:val="255"/>
          <w:jc w:val="center"/>
        </w:trPr>
        <w:tc>
          <w:tcPr>
            <w:tcW w:w="760" w:type="dxa"/>
            <w:shd w:val="clear" w:color="auto" w:fill="auto"/>
            <w:vAlign w:val="center"/>
            <w:hideMark/>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1</w:t>
            </w:r>
          </w:p>
        </w:tc>
        <w:tc>
          <w:tcPr>
            <w:tcW w:w="2080" w:type="dxa"/>
            <w:tcBorders>
              <w:top w:val="nil"/>
              <w:left w:val="nil"/>
              <w:bottom w:val="single" w:sz="8" w:space="0" w:color="auto"/>
              <w:right w:val="single" w:sz="8" w:space="0" w:color="auto"/>
            </w:tcBorders>
            <w:shd w:val="clear" w:color="auto" w:fill="auto"/>
            <w:vAlign w:val="center"/>
            <w:hideMark/>
          </w:tcPr>
          <w:p w:rsidR="003303BB" w:rsidRPr="00EA0B95" w:rsidRDefault="003303BB" w:rsidP="00EA0B95">
            <w:pPr>
              <w:rPr>
                <w:rFonts w:ascii="Calibri" w:hAnsi="Calibri" w:cs="Calibri"/>
                <w:color w:val="000000"/>
                <w:sz w:val="18"/>
                <w:szCs w:val="18"/>
              </w:rPr>
            </w:pPr>
            <w:r w:rsidRPr="00EA0B95">
              <w:rPr>
                <w:rFonts w:ascii="Calibri" w:hAnsi="Calibri" w:cs="Calibri"/>
                <w:color w:val="000000"/>
                <w:sz w:val="18"/>
                <w:szCs w:val="18"/>
              </w:rPr>
              <w:t>Алексинский</w:t>
            </w:r>
          </w:p>
        </w:tc>
        <w:tc>
          <w:tcPr>
            <w:tcW w:w="3260" w:type="dxa"/>
            <w:tcBorders>
              <w:top w:val="nil"/>
              <w:left w:val="nil"/>
              <w:bottom w:val="single" w:sz="8" w:space="0" w:color="auto"/>
              <w:right w:val="single" w:sz="8" w:space="0" w:color="auto"/>
            </w:tcBorders>
            <w:shd w:val="clear" w:color="auto" w:fill="auto"/>
            <w:vAlign w:val="center"/>
            <w:hideMark/>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7 162</w:t>
            </w:r>
          </w:p>
        </w:tc>
      </w:tr>
      <w:tr w:rsidR="003303BB" w:rsidRPr="00EA0B95" w:rsidTr="006634D4">
        <w:trPr>
          <w:trHeight w:val="255"/>
          <w:jc w:val="center"/>
        </w:trPr>
        <w:tc>
          <w:tcPr>
            <w:tcW w:w="760" w:type="dxa"/>
            <w:shd w:val="clear" w:color="auto" w:fill="auto"/>
            <w:vAlign w:val="center"/>
            <w:hideMark/>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2</w:t>
            </w:r>
          </w:p>
        </w:tc>
        <w:tc>
          <w:tcPr>
            <w:tcW w:w="2080" w:type="dxa"/>
            <w:tcBorders>
              <w:top w:val="nil"/>
              <w:left w:val="nil"/>
              <w:bottom w:val="single" w:sz="8" w:space="0" w:color="auto"/>
              <w:right w:val="single" w:sz="8" w:space="0" w:color="auto"/>
            </w:tcBorders>
            <w:shd w:val="clear" w:color="auto" w:fill="auto"/>
            <w:vAlign w:val="center"/>
            <w:hideMark/>
          </w:tcPr>
          <w:p w:rsidR="003303BB" w:rsidRPr="00EA0B95" w:rsidRDefault="003303BB" w:rsidP="00EA0B95">
            <w:pPr>
              <w:rPr>
                <w:rFonts w:ascii="Calibri" w:hAnsi="Calibri" w:cs="Calibri"/>
                <w:color w:val="000000"/>
                <w:sz w:val="18"/>
                <w:szCs w:val="18"/>
              </w:rPr>
            </w:pPr>
            <w:proofErr w:type="spellStart"/>
            <w:r w:rsidRPr="00EA0B95">
              <w:rPr>
                <w:rFonts w:ascii="Calibri" w:hAnsi="Calibri" w:cs="Calibri"/>
                <w:color w:val="000000"/>
                <w:sz w:val="18"/>
                <w:szCs w:val="18"/>
              </w:rPr>
              <w:t>Арсеньевский</w:t>
            </w:r>
            <w:proofErr w:type="spellEnd"/>
          </w:p>
        </w:tc>
        <w:tc>
          <w:tcPr>
            <w:tcW w:w="3260" w:type="dxa"/>
            <w:tcBorders>
              <w:top w:val="nil"/>
              <w:left w:val="nil"/>
              <w:bottom w:val="single" w:sz="8" w:space="0" w:color="auto"/>
              <w:right w:val="single" w:sz="8" w:space="0" w:color="auto"/>
            </w:tcBorders>
            <w:shd w:val="clear" w:color="auto" w:fill="auto"/>
            <w:vAlign w:val="center"/>
            <w:hideMark/>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2 500</w:t>
            </w:r>
          </w:p>
        </w:tc>
      </w:tr>
      <w:tr w:rsidR="003303BB" w:rsidRPr="00EA0B95" w:rsidTr="006634D4">
        <w:trPr>
          <w:trHeight w:val="255"/>
          <w:jc w:val="center"/>
        </w:trPr>
        <w:tc>
          <w:tcPr>
            <w:tcW w:w="760" w:type="dxa"/>
            <w:shd w:val="clear" w:color="auto" w:fill="auto"/>
            <w:vAlign w:val="center"/>
            <w:hideMark/>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3</w:t>
            </w:r>
          </w:p>
        </w:tc>
        <w:tc>
          <w:tcPr>
            <w:tcW w:w="2080" w:type="dxa"/>
            <w:tcBorders>
              <w:top w:val="nil"/>
              <w:left w:val="nil"/>
              <w:bottom w:val="single" w:sz="8" w:space="0" w:color="auto"/>
              <w:right w:val="single" w:sz="8" w:space="0" w:color="auto"/>
            </w:tcBorders>
            <w:shd w:val="clear" w:color="auto" w:fill="auto"/>
            <w:vAlign w:val="center"/>
            <w:hideMark/>
          </w:tcPr>
          <w:p w:rsidR="003303BB" w:rsidRPr="00EA0B95" w:rsidRDefault="003303BB" w:rsidP="00EA0B95">
            <w:pPr>
              <w:rPr>
                <w:rFonts w:ascii="Calibri" w:hAnsi="Calibri" w:cs="Calibri"/>
                <w:color w:val="000000"/>
                <w:sz w:val="18"/>
                <w:szCs w:val="18"/>
              </w:rPr>
            </w:pPr>
            <w:proofErr w:type="spellStart"/>
            <w:r w:rsidRPr="00EA0B95">
              <w:rPr>
                <w:rFonts w:ascii="Calibri" w:hAnsi="Calibri" w:cs="Calibri"/>
                <w:color w:val="000000"/>
                <w:sz w:val="18"/>
                <w:szCs w:val="18"/>
              </w:rPr>
              <w:t>Веневский</w:t>
            </w:r>
            <w:proofErr w:type="spellEnd"/>
          </w:p>
        </w:tc>
        <w:tc>
          <w:tcPr>
            <w:tcW w:w="3260" w:type="dxa"/>
            <w:tcBorders>
              <w:top w:val="nil"/>
              <w:left w:val="nil"/>
              <w:bottom w:val="single" w:sz="8" w:space="0" w:color="auto"/>
              <w:right w:val="single" w:sz="8" w:space="0" w:color="auto"/>
            </w:tcBorders>
            <w:shd w:val="clear" w:color="auto" w:fill="auto"/>
            <w:vAlign w:val="center"/>
            <w:hideMark/>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1 259</w:t>
            </w:r>
          </w:p>
        </w:tc>
      </w:tr>
      <w:tr w:rsidR="003303BB" w:rsidRPr="00EA0B95" w:rsidTr="006634D4">
        <w:trPr>
          <w:trHeight w:val="255"/>
          <w:jc w:val="center"/>
        </w:trPr>
        <w:tc>
          <w:tcPr>
            <w:tcW w:w="760" w:type="dxa"/>
            <w:shd w:val="clear" w:color="auto" w:fill="auto"/>
            <w:vAlign w:val="center"/>
            <w:hideMark/>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4</w:t>
            </w:r>
          </w:p>
        </w:tc>
        <w:tc>
          <w:tcPr>
            <w:tcW w:w="2080" w:type="dxa"/>
            <w:tcBorders>
              <w:top w:val="nil"/>
              <w:left w:val="nil"/>
              <w:bottom w:val="single" w:sz="8" w:space="0" w:color="auto"/>
              <w:right w:val="single" w:sz="8" w:space="0" w:color="auto"/>
            </w:tcBorders>
            <w:shd w:val="clear" w:color="auto" w:fill="auto"/>
            <w:vAlign w:val="center"/>
            <w:hideMark/>
          </w:tcPr>
          <w:p w:rsidR="003303BB" w:rsidRPr="00EA0B95" w:rsidRDefault="003303BB" w:rsidP="00EA0B95">
            <w:pPr>
              <w:rPr>
                <w:rFonts w:ascii="Calibri" w:hAnsi="Calibri" w:cs="Calibri"/>
                <w:color w:val="000000"/>
                <w:sz w:val="18"/>
                <w:szCs w:val="18"/>
              </w:rPr>
            </w:pPr>
            <w:r w:rsidRPr="00EA0B95">
              <w:rPr>
                <w:rFonts w:ascii="Calibri" w:hAnsi="Calibri" w:cs="Calibri"/>
                <w:color w:val="000000"/>
                <w:sz w:val="18"/>
                <w:szCs w:val="18"/>
              </w:rPr>
              <w:t>Донской</w:t>
            </w:r>
          </w:p>
        </w:tc>
        <w:tc>
          <w:tcPr>
            <w:tcW w:w="3260" w:type="dxa"/>
            <w:tcBorders>
              <w:top w:val="nil"/>
              <w:left w:val="nil"/>
              <w:bottom w:val="single" w:sz="8" w:space="0" w:color="auto"/>
              <w:right w:val="single" w:sz="8" w:space="0" w:color="auto"/>
            </w:tcBorders>
            <w:shd w:val="clear" w:color="auto" w:fill="auto"/>
            <w:vAlign w:val="center"/>
            <w:hideMark/>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7 941</w:t>
            </w:r>
          </w:p>
        </w:tc>
      </w:tr>
      <w:tr w:rsidR="003303BB" w:rsidRPr="00EA0B95" w:rsidTr="006634D4">
        <w:trPr>
          <w:trHeight w:val="255"/>
          <w:jc w:val="center"/>
        </w:trPr>
        <w:tc>
          <w:tcPr>
            <w:tcW w:w="760" w:type="dxa"/>
            <w:shd w:val="clear" w:color="auto" w:fill="auto"/>
            <w:vAlign w:val="center"/>
            <w:hideMark/>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5</w:t>
            </w:r>
          </w:p>
        </w:tc>
        <w:tc>
          <w:tcPr>
            <w:tcW w:w="2080" w:type="dxa"/>
            <w:tcBorders>
              <w:top w:val="nil"/>
              <w:left w:val="nil"/>
              <w:bottom w:val="single" w:sz="8" w:space="0" w:color="auto"/>
              <w:right w:val="single" w:sz="8" w:space="0" w:color="auto"/>
            </w:tcBorders>
            <w:shd w:val="clear" w:color="auto" w:fill="auto"/>
            <w:vAlign w:val="center"/>
            <w:hideMark/>
          </w:tcPr>
          <w:p w:rsidR="003303BB" w:rsidRPr="00EA0B95" w:rsidRDefault="003303BB" w:rsidP="00EA0B95">
            <w:pPr>
              <w:rPr>
                <w:rFonts w:ascii="Calibri" w:hAnsi="Calibri" w:cs="Calibri"/>
                <w:color w:val="000000"/>
                <w:sz w:val="18"/>
                <w:szCs w:val="18"/>
              </w:rPr>
            </w:pPr>
            <w:r w:rsidRPr="00EA0B95">
              <w:rPr>
                <w:rFonts w:ascii="Calibri" w:hAnsi="Calibri" w:cs="Calibri"/>
                <w:color w:val="000000"/>
                <w:sz w:val="18"/>
                <w:szCs w:val="18"/>
              </w:rPr>
              <w:t>Дубенский</w:t>
            </w:r>
          </w:p>
        </w:tc>
        <w:tc>
          <w:tcPr>
            <w:tcW w:w="3260" w:type="dxa"/>
            <w:tcBorders>
              <w:top w:val="nil"/>
              <w:left w:val="nil"/>
              <w:bottom w:val="single" w:sz="8" w:space="0" w:color="auto"/>
              <w:right w:val="single" w:sz="8" w:space="0" w:color="auto"/>
            </w:tcBorders>
            <w:shd w:val="clear" w:color="auto" w:fill="auto"/>
            <w:vAlign w:val="center"/>
            <w:hideMark/>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6 003</w:t>
            </w:r>
          </w:p>
        </w:tc>
      </w:tr>
      <w:tr w:rsidR="003303BB" w:rsidRPr="00EA0B95" w:rsidTr="006634D4">
        <w:trPr>
          <w:trHeight w:val="255"/>
          <w:jc w:val="center"/>
        </w:trPr>
        <w:tc>
          <w:tcPr>
            <w:tcW w:w="760" w:type="dxa"/>
            <w:shd w:val="clear" w:color="auto" w:fill="auto"/>
            <w:vAlign w:val="center"/>
            <w:hideMark/>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6</w:t>
            </w:r>
          </w:p>
        </w:tc>
        <w:tc>
          <w:tcPr>
            <w:tcW w:w="2080" w:type="dxa"/>
            <w:tcBorders>
              <w:top w:val="nil"/>
              <w:left w:val="nil"/>
              <w:bottom w:val="single" w:sz="8" w:space="0" w:color="auto"/>
              <w:right w:val="single" w:sz="8" w:space="0" w:color="auto"/>
            </w:tcBorders>
            <w:shd w:val="clear" w:color="auto" w:fill="auto"/>
            <w:vAlign w:val="center"/>
            <w:hideMark/>
          </w:tcPr>
          <w:p w:rsidR="003303BB" w:rsidRPr="00EA0B95" w:rsidRDefault="003303BB" w:rsidP="00EA0B95">
            <w:pPr>
              <w:rPr>
                <w:rFonts w:ascii="Calibri" w:hAnsi="Calibri" w:cs="Calibri"/>
                <w:color w:val="000000"/>
                <w:sz w:val="18"/>
                <w:szCs w:val="18"/>
              </w:rPr>
            </w:pPr>
            <w:r w:rsidRPr="00EA0B95">
              <w:rPr>
                <w:rFonts w:ascii="Calibri" w:hAnsi="Calibri" w:cs="Calibri"/>
                <w:color w:val="000000"/>
                <w:sz w:val="18"/>
                <w:szCs w:val="18"/>
              </w:rPr>
              <w:t>Заокский</w:t>
            </w:r>
          </w:p>
        </w:tc>
        <w:tc>
          <w:tcPr>
            <w:tcW w:w="3260" w:type="dxa"/>
            <w:tcBorders>
              <w:top w:val="nil"/>
              <w:left w:val="nil"/>
              <w:bottom w:val="single" w:sz="8" w:space="0" w:color="auto"/>
              <w:right w:val="single" w:sz="8" w:space="0" w:color="auto"/>
            </w:tcBorders>
            <w:shd w:val="clear" w:color="auto" w:fill="auto"/>
            <w:vAlign w:val="center"/>
            <w:hideMark/>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5 466</w:t>
            </w:r>
          </w:p>
        </w:tc>
      </w:tr>
      <w:tr w:rsidR="003303BB" w:rsidRPr="00EA0B95" w:rsidTr="006634D4">
        <w:trPr>
          <w:trHeight w:val="255"/>
          <w:jc w:val="center"/>
        </w:trPr>
        <w:tc>
          <w:tcPr>
            <w:tcW w:w="760" w:type="dxa"/>
            <w:shd w:val="clear" w:color="auto" w:fill="auto"/>
            <w:vAlign w:val="center"/>
            <w:hideMark/>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7</w:t>
            </w:r>
          </w:p>
        </w:tc>
        <w:tc>
          <w:tcPr>
            <w:tcW w:w="2080" w:type="dxa"/>
            <w:tcBorders>
              <w:top w:val="nil"/>
              <w:left w:val="nil"/>
              <w:bottom w:val="single" w:sz="8" w:space="0" w:color="auto"/>
              <w:right w:val="single" w:sz="8" w:space="0" w:color="auto"/>
            </w:tcBorders>
            <w:shd w:val="clear" w:color="auto" w:fill="auto"/>
            <w:vAlign w:val="center"/>
            <w:hideMark/>
          </w:tcPr>
          <w:p w:rsidR="003303BB" w:rsidRPr="00EA0B95" w:rsidRDefault="003303BB" w:rsidP="00EA0B95">
            <w:pPr>
              <w:rPr>
                <w:rFonts w:ascii="Calibri" w:hAnsi="Calibri" w:cs="Calibri"/>
                <w:color w:val="000000"/>
                <w:sz w:val="18"/>
                <w:szCs w:val="18"/>
              </w:rPr>
            </w:pPr>
            <w:proofErr w:type="spellStart"/>
            <w:r w:rsidRPr="00EA0B95">
              <w:rPr>
                <w:rFonts w:ascii="Calibri" w:hAnsi="Calibri" w:cs="Calibri"/>
                <w:color w:val="000000"/>
                <w:sz w:val="18"/>
                <w:szCs w:val="18"/>
              </w:rPr>
              <w:t>Кимовский</w:t>
            </w:r>
            <w:proofErr w:type="spellEnd"/>
          </w:p>
        </w:tc>
        <w:tc>
          <w:tcPr>
            <w:tcW w:w="3260" w:type="dxa"/>
            <w:tcBorders>
              <w:top w:val="nil"/>
              <w:left w:val="nil"/>
              <w:bottom w:val="single" w:sz="8" w:space="0" w:color="auto"/>
              <w:right w:val="single" w:sz="8" w:space="0" w:color="auto"/>
            </w:tcBorders>
            <w:shd w:val="clear" w:color="auto" w:fill="auto"/>
            <w:vAlign w:val="center"/>
            <w:hideMark/>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682</w:t>
            </w:r>
          </w:p>
        </w:tc>
      </w:tr>
      <w:tr w:rsidR="003303BB" w:rsidRPr="00EA0B95" w:rsidTr="006634D4">
        <w:trPr>
          <w:trHeight w:val="255"/>
          <w:jc w:val="center"/>
        </w:trPr>
        <w:tc>
          <w:tcPr>
            <w:tcW w:w="760" w:type="dxa"/>
            <w:shd w:val="clear" w:color="auto" w:fill="auto"/>
            <w:vAlign w:val="center"/>
            <w:hideMark/>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8</w:t>
            </w:r>
          </w:p>
        </w:tc>
        <w:tc>
          <w:tcPr>
            <w:tcW w:w="2080" w:type="dxa"/>
            <w:tcBorders>
              <w:top w:val="nil"/>
              <w:left w:val="nil"/>
              <w:bottom w:val="single" w:sz="8" w:space="0" w:color="auto"/>
              <w:right w:val="single" w:sz="8" w:space="0" w:color="auto"/>
            </w:tcBorders>
            <w:shd w:val="clear" w:color="auto" w:fill="auto"/>
            <w:vAlign w:val="center"/>
            <w:hideMark/>
          </w:tcPr>
          <w:p w:rsidR="003303BB" w:rsidRPr="00EA0B95" w:rsidRDefault="003303BB" w:rsidP="00EA0B95">
            <w:pPr>
              <w:rPr>
                <w:rFonts w:ascii="Calibri" w:hAnsi="Calibri" w:cs="Calibri"/>
                <w:color w:val="000000"/>
                <w:sz w:val="18"/>
                <w:szCs w:val="18"/>
              </w:rPr>
            </w:pPr>
            <w:r w:rsidRPr="00EA0B95">
              <w:rPr>
                <w:rFonts w:ascii="Calibri" w:hAnsi="Calibri" w:cs="Calibri"/>
                <w:color w:val="000000"/>
                <w:sz w:val="18"/>
                <w:szCs w:val="18"/>
              </w:rPr>
              <w:t>Киреевский</w:t>
            </w:r>
          </w:p>
        </w:tc>
        <w:tc>
          <w:tcPr>
            <w:tcW w:w="3260" w:type="dxa"/>
            <w:tcBorders>
              <w:top w:val="nil"/>
              <w:left w:val="nil"/>
              <w:bottom w:val="single" w:sz="8" w:space="0" w:color="auto"/>
              <w:right w:val="single" w:sz="8" w:space="0" w:color="auto"/>
            </w:tcBorders>
            <w:shd w:val="clear" w:color="auto" w:fill="auto"/>
            <w:vAlign w:val="center"/>
            <w:hideMark/>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5 033</w:t>
            </w:r>
          </w:p>
        </w:tc>
      </w:tr>
      <w:tr w:rsidR="003303BB" w:rsidRPr="00EA0B95" w:rsidTr="006634D4">
        <w:trPr>
          <w:trHeight w:val="255"/>
          <w:jc w:val="center"/>
        </w:trPr>
        <w:tc>
          <w:tcPr>
            <w:tcW w:w="760" w:type="dxa"/>
            <w:shd w:val="clear" w:color="auto" w:fill="auto"/>
            <w:vAlign w:val="center"/>
            <w:hideMark/>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9</w:t>
            </w:r>
          </w:p>
        </w:tc>
        <w:tc>
          <w:tcPr>
            <w:tcW w:w="2080" w:type="dxa"/>
            <w:tcBorders>
              <w:top w:val="nil"/>
              <w:left w:val="nil"/>
              <w:bottom w:val="single" w:sz="8" w:space="0" w:color="auto"/>
              <w:right w:val="single" w:sz="8" w:space="0" w:color="auto"/>
            </w:tcBorders>
            <w:shd w:val="clear" w:color="auto" w:fill="auto"/>
            <w:vAlign w:val="center"/>
            <w:hideMark/>
          </w:tcPr>
          <w:p w:rsidR="003303BB" w:rsidRPr="00EA0B95" w:rsidRDefault="003303BB" w:rsidP="00EA0B95">
            <w:pPr>
              <w:rPr>
                <w:rFonts w:ascii="Calibri" w:hAnsi="Calibri" w:cs="Calibri"/>
                <w:color w:val="000000"/>
                <w:sz w:val="18"/>
                <w:szCs w:val="18"/>
              </w:rPr>
            </w:pPr>
            <w:proofErr w:type="spellStart"/>
            <w:r w:rsidRPr="00EA0B95">
              <w:rPr>
                <w:rFonts w:ascii="Calibri" w:hAnsi="Calibri" w:cs="Calibri"/>
                <w:color w:val="000000"/>
                <w:sz w:val="18"/>
                <w:szCs w:val="18"/>
              </w:rPr>
              <w:t>Куркинский</w:t>
            </w:r>
            <w:proofErr w:type="spellEnd"/>
          </w:p>
        </w:tc>
        <w:tc>
          <w:tcPr>
            <w:tcW w:w="3260" w:type="dxa"/>
            <w:tcBorders>
              <w:top w:val="nil"/>
              <w:left w:val="nil"/>
              <w:bottom w:val="single" w:sz="8" w:space="0" w:color="auto"/>
              <w:right w:val="single" w:sz="8" w:space="0" w:color="auto"/>
            </w:tcBorders>
            <w:shd w:val="clear" w:color="auto" w:fill="auto"/>
            <w:vAlign w:val="center"/>
            <w:hideMark/>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6 364</w:t>
            </w:r>
          </w:p>
        </w:tc>
      </w:tr>
      <w:tr w:rsidR="003303BB" w:rsidRPr="00EA0B95" w:rsidTr="006634D4">
        <w:trPr>
          <w:trHeight w:val="255"/>
          <w:jc w:val="center"/>
        </w:trPr>
        <w:tc>
          <w:tcPr>
            <w:tcW w:w="760" w:type="dxa"/>
            <w:shd w:val="clear" w:color="auto" w:fill="auto"/>
            <w:vAlign w:val="center"/>
            <w:hideMark/>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10</w:t>
            </w:r>
          </w:p>
        </w:tc>
        <w:tc>
          <w:tcPr>
            <w:tcW w:w="2080" w:type="dxa"/>
            <w:tcBorders>
              <w:top w:val="nil"/>
              <w:left w:val="nil"/>
              <w:bottom w:val="single" w:sz="8" w:space="0" w:color="auto"/>
              <w:right w:val="single" w:sz="8" w:space="0" w:color="auto"/>
            </w:tcBorders>
            <w:shd w:val="clear" w:color="auto" w:fill="auto"/>
            <w:vAlign w:val="center"/>
            <w:hideMark/>
          </w:tcPr>
          <w:p w:rsidR="003303BB" w:rsidRPr="00EA0B95" w:rsidRDefault="003303BB" w:rsidP="00EA0B95">
            <w:pPr>
              <w:rPr>
                <w:rFonts w:ascii="Calibri" w:hAnsi="Calibri" w:cs="Calibri"/>
                <w:color w:val="000000"/>
                <w:sz w:val="18"/>
                <w:szCs w:val="18"/>
              </w:rPr>
            </w:pPr>
            <w:r w:rsidRPr="00EA0B95">
              <w:rPr>
                <w:rFonts w:ascii="Calibri" w:hAnsi="Calibri" w:cs="Calibri"/>
                <w:color w:val="000000"/>
                <w:sz w:val="18"/>
                <w:szCs w:val="18"/>
              </w:rPr>
              <w:t>Ленинский</w:t>
            </w:r>
          </w:p>
        </w:tc>
        <w:tc>
          <w:tcPr>
            <w:tcW w:w="3260" w:type="dxa"/>
            <w:tcBorders>
              <w:top w:val="nil"/>
              <w:left w:val="nil"/>
              <w:bottom w:val="single" w:sz="8" w:space="0" w:color="auto"/>
              <w:right w:val="single" w:sz="8" w:space="0" w:color="auto"/>
            </w:tcBorders>
            <w:shd w:val="clear" w:color="auto" w:fill="auto"/>
            <w:vAlign w:val="center"/>
            <w:hideMark/>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6 131</w:t>
            </w:r>
          </w:p>
        </w:tc>
      </w:tr>
      <w:tr w:rsidR="003303BB" w:rsidRPr="00EA0B95" w:rsidTr="006634D4">
        <w:trPr>
          <w:trHeight w:val="255"/>
          <w:jc w:val="center"/>
        </w:trPr>
        <w:tc>
          <w:tcPr>
            <w:tcW w:w="760" w:type="dxa"/>
            <w:shd w:val="clear" w:color="auto" w:fill="auto"/>
            <w:vAlign w:val="center"/>
            <w:hideMark/>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11</w:t>
            </w:r>
          </w:p>
        </w:tc>
        <w:tc>
          <w:tcPr>
            <w:tcW w:w="2080" w:type="dxa"/>
            <w:tcBorders>
              <w:top w:val="nil"/>
              <w:left w:val="nil"/>
              <w:bottom w:val="single" w:sz="8" w:space="0" w:color="auto"/>
              <w:right w:val="single" w:sz="8" w:space="0" w:color="auto"/>
            </w:tcBorders>
            <w:shd w:val="clear" w:color="auto" w:fill="auto"/>
            <w:vAlign w:val="center"/>
            <w:hideMark/>
          </w:tcPr>
          <w:p w:rsidR="003303BB" w:rsidRPr="00EA0B95" w:rsidRDefault="003303BB" w:rsidP="00EA0B95">
            <w:pPr>
              <w:rPr>
                <w:rFonts w:ascii="Calibri" w:hAnsi="Calibri" w:cs="Calibri"/>
                <w:color w:val="000000"/>
                <w:sz w:val="18"/>
                <w:szCs w:val="18"/>
              </w:rPr>
            </w:pPr>
            <w:proofErr w:type="spellStart"/>
            <w:r w:rsidRPr="00EA0B95">
              <w:rPr>
                <w:rFonts w:ascii="Calibri" w:hAnsi="Calibri" w:cs="Calibri"/>
                <w:color w:val="000000"/>
                <w:sz w:val="18"/>
                <w:szCs w:val="18"/>
              </w:rPr>
              <w:t>Новомосковский</w:t>
            </w:r>
            <w:proofErr w:type="spellEnd"/>
          </w:p>
        </w:tc>
        <w:tc>
          <w:tcPr>
            <w:tcW w:w="3260" w:type="dxa"/>
            <w:tcBorders>
              <w:top w:val="nil"/>
              <w:left w:val="nil"/>
              <w:bottom w:val="single" w:sz="8" w:space="0" w:color="auto"/>
              <w:right w:val="single" w:sz="8" w:space="0" w:color="auto"/>
            </w:tcBorders>
            <w:shd w:val="clear" w:color="auto" w:fill="auto"/>
            <w:vAlign w:val="center"/>
            <w:hideMark/>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7 972</w:t>
            </w:r>
          </w:p>
        </w:tc>
      </w:tr>
      <w:tr w:rsidR="003303BB" w:rsidRPr="00EA0B95" w:rsidTr="006634D4">
        <w:trPr>
          <w:trHeight w:val="255"/>
          <w:jc w:val="center"/>
        </w:trPr>
        <w:tc>
          <w:tcPr>
            <w:tcW w:w="760" w:type="dxa"/>
            <w:shd w:val="clear" w:color="auto" w:fill="auto"/>
            <w:vAlign w:val="center"/>
            <w:hideMark/>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12</w:t>
            </w:r>
          </w:p>
        </w:tc>
        <w:tc>
          <w:tcPr>
            <w:tcW w:w="2080" w:type="dxa"/>
            <w:tcBorders>
              <w:top w:val="nil"/>
              <w:left w:val="nil"/>
              <w:bottom w:val="single" w:sz="8" w:space="0" w:color="auto"/>
              <w:right w:val="single" w:sz="8" w:space="0" w:color="auto"/>
            </w:tcBorders>
            <w:shd w:val="clear" w:color="auto" w:fill="auto"/>
            <w:vAlign w:val="center"/>
            <w:hideMark/>
          </w:tcPr>
          <w:p w:rsidR="003303BB" w:rsidRPr="00EA0B95" w:rsidRDefault="003303BB" w:rsidP="00EA0B95">
            <w:pPr>
              <w:rPr>
                <w:rFonts w:ascii="Calibri" w:hAnsi="Calibri" w:cs="Calibri"/>
                <w:color w:val="000000"/>
                <w:sz w:val="18"/>
                <w:szCs w:val="18"/>
              </w:rPr>
            </w:pPr>
            <w:proofErr w:type="spellStart"/>
            <w:r w:rsidRPr="00EA0B95">
              <w:rPr>
                <w:rFonts w:ascii="Calibri" w:hAnsi="Calibri" w:cs="Calibri"/>
                <w:color w:val="000000"/>
                <w:sz w:val="18"/>
                <w:szCs w:val="18"/>
              </w:rPr>
              <w:t>Плавский</w:t>
            </w:r>
            <w:proofErr w:type="spellEnd"/>
          </w:p>
        </w:tc>
        <w:tc>
          <w:tcPr>
            <w:tcW w:w="3260" w:type="dxa"/>
            <w:tcBorders>
              <w:top w:val="nil"/>
              <w:left w:val="nil"/>
              <w:bottom w:val="single" w:sz="8" w:space="0" w:color="auto"/>
              <w:right w:val="single" w:sz="8" w:space="0" w:color="auto"/>
            </w:tcBorders>
            <w:shd w:val="clear" w:color="auto" w:fill="auto"/>
            <w:vAlign w:val="center"/>
            <w:hideMark/>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3 017</w:t>
            </w:r>
          </w:p>
        </w:tc>
      </w:tr>
      <w:tr w:rsidR="003303BB" w:rsidRPr="00EA0B95" w:rsidTr="006634D4">
        <w:trPr>
          <w:trHeight w:val="255"/>
          <w:jc w:val="center"/>
        </w:trPr>
        <w:tc>
          <w:tcPr>
            <w:tcW w:w="760" w:type="dxa"/>
            <w:shd w:val="clear" w:color="auto" w:fill="auto"/>
            <w:vAlign w:val="center"/>
            <w:hideMark/>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13</w:t>
            </w:r>
          </w:p>
        </w:tc>
        <w:tc>
          <w:tcPr>
            <w:tcW w:w="2080" w:type="dxa"/>
            <w:tcBorders>
              <w:top w:val="nil"/>
              <w:left w:val="nil"/>
              <w:bottom w:val="single" w:sz="8" w:space="0" w:color="auto"/>
              <w:right w:val="single" w:sz="8" w:space="0" w:color="auto"/>
            </w:tcBorders>
            <w:shd w:val="clear" w:color="auto" w:fill="auto"/>
            <w:vAlign w:val="center"/>
            <w:hideMark/>
          </w:tcPr>
          <w:p w:rsidR="003303BB" w:rsidRPr="00EA0B95" w:rsidRDefault="003303BB" w:rsidP="00EA0B95">
            <w:pPr>
              <w:rPr>
                <w:rFonts w:ascii="Calibri" w:hAnsi="Calibri" w:cs="Calibri"/>
                <w:color w:val="000000"/>
                <w:sz w:val="18"/>
                <w:szCs w:val="18"/>
              </w:rPr>
            </w:pPr>
            <w:r w:rsidRPr="00EA0B95">
              <w:rPr>
                <w:rFonts w:ascii="Calibri" w:hAnsi="Calibri" w:cs="Calibri"/>
                <w:color w:val="000000"/>
                <w:sz w:val="18"/>
                <w:szCs w:val="18"/>
              </w:rPr>
              <w:t>Суворовский</w:t>
            </w:r>
          </w:p>
        </w:tc>
        <w:tc>
          <w:tcPr>
            <w:tcW w:w="3260" w:type="dxa"/>
            <w:tcBorders>
              <w:top w:val="nil"/>
              <w:left w:val="nil"/>
              <w:bottom w:val="single" w:sz="8" w:space="0" w:color="auto"/>
              <w:right w:val="single" w:sz="8" w:space="0" w:color="auto"/>
            </w:tcBorders>
            <w:shd w:val="clear" w:color="auto" w:fill="auto"/>
            <w:vAlign w:val="center"/>
            <w:hideMark/>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7 742</w:t>
            </w:r>
          </w:p>
        </w:tc>
      </w:tr>
      <w:tr w:rsidR="003303BB" w:rsidRPr="00EA0B95" w:rsidTr="006634D4">
        <w:trPr>
          <w:trHeight w:val="255"/>
          <w:jc w:val="center"/>
        </w:trPr>
        <w:tc>
          <w:tcPr>
            <w:tcW w:w="760" w:type="dxa"/>
            <w:shd w:val="clear" w:color="auto" w:fill="auto"/>
            <w:vAlign w:val="center"/>
            <w:hideMark/>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14</w:t>
            </w:r>
          </w:p>
        </w:tc>
        <w:tc>
          <w:tcPr>
            <w:tcW w:w="2080" w:type="dxa"/>
            <w:tcBorders>
              <w:top w:val="nil"/>
              <w:left w:val="nil"/>
              <w:bottom w:val="single" w:sz="8" w:space="0" w:color="auto"/>
              <w:right w:val="single" w:sz="8" w:space="0" w:color="auto"/>
            </w:tcBorders>
            <w:shd w:val="clear" w:color="auto" w:fill="auto"/>
            <w:vAlign w:val="center"/>
            <w:hideMark/>
          </w:tcPr>
          <w:p w:rsidR="003303BB" w:rsidRPr="00EA0B95" w:rsidRDefault="003303BB" w:rsidP="00EA0B95">
            <w:pPr>
              <w:rPr>
                <w:rFonts w:ascii="Calibri" w:hAnsi="Calibri" w:cs="Calibri"/>
                <w:color w:val="000000"/>
                <w:sz w:val="18"/>
                <w:szCs w:val="18"/>
              </w:rPr>
            </w:pPr>
            <w:r w:rsidRPr="00EA0B95">
              <w:rPr>
                <w:rFonts w:ascii="Calibri" w:hAnsi="Calibri" w:cs="Calibri"/>
                <w:color w:val="000000"/>
                <w:sz w:val="18"/>
                <w:szCs w:val="18"/>
              </w:rPr>
              <w:t>Тула</w:t>
            </w:r>
          </w:p>
        </w:tc>
        <w:tc>
          <w:tcPr>
            <w:tcW w:w="3260" w:type="dxa"/>
            <w:tcBorders>
              <w:top w:val="nil"/>
              <w:left w:val="nil"/>
              <w:bottom w:val="single" w:sz="8" w:space="0" w:color="auto"/>
              <w:right w:val="single" w:sz="8" w:space="0" w:color="auto"/>
            </w:tcBorders>
            <w:shd w:val="clear" w:color="auto" w:fill="auto"/>
            <w:vAlign w:val="center"/>
            <w:hideMark/>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15 743</w:t>
            </w:r>
          </w:p>
        </w:tc>
      </w:tr>
      <w:tr w:rsidR="003303BB" w:rsidRPr="00EA0B95" w:rsidTr="006634D4">
        <w:trPr>
          <w:trHeight w:val="255"/>
          <w:jc w:val="center"/>
        </w:trPr>
        <w:tc>
          <w:tcPr>
            <w:tcW w:w="760" w:type="dxa"/>
            <w:shd w:val="clear" w:color="auto" w:fill="auto"/>
            <w:vAlign w:val="center"/>
            <w:hideMark/>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15</w:t>
            </w:r>
          </w:p>
        </w:tc>
        <w:tc>
          <w:tcPr>
            <w:tcW w:w="2080" w:type="dxa"/>
            <w:tcBorders>
              <w:top w:val="nil"/>
              <w:left w:val="nil"/>
              <w:bottom w:val="single" w:sz="8" w:space="0" w:color="auto"/>
              <w:right w:val="single" w:sz="8" w:space="0" w:color="auto"/>
            </w:tcBorders>
            <w:shd w:val="clear" w:color="auto" w:fill="auto"/>
            <w:vAlign w:val="center"/>
            <w:hideMark/>
          </w:tcPr>
          <w:p w:rsidR="003303BB" w:rsidRPr="00EA0B95" w:rsidRDefault="003303BB" w:rsidP="00EA0B95">
            <w:pPr>
              <w:rPr>
                <w:rFonts w:ascii="Calibri" w:hAnsi="Calibri" w:cs="Calibri"/>
                <w:color w:val="000000"/>
                <w:sz w:val="18"/>
                <w:szCs w:val="18"/>
              </w:rPr>
            </w:pPr>
            <w:proofErr w:type="spellStart"/>
            <w:r w:rsidRPr="00EA0B95">
              <w:rPr>
                <w:rFonts w:ascii="Calibri" w:hAnsi="Calibri" w:cs="Calibri"/>
                <w:color w:val="000000"/>
                <w:sz w:val="18"/>
                <w:szCs w:val="18"/>
              </w:rPr>
              <w:t>Узловской</w:t>
            </w:r>
            <w:proofErr w:type="spellEnd"/>
          </w:p>
        </w:tc>
        <w:tc>
          <w:tcPr>
            <w:tcW w:w="3260" w:type="dxa"/>
            <w:tcBorders>
              <w:top w:val="nil"/>
              <w:left w:val="nil"/>
              <w:bottom w:val="single" w:sz="8" w:space="0" w:color="auto"/>
              <w:right w:val="single" w:sz="8" w:space="0" w:color="auto"/>
            </w:tcBorders>
            <w:shd w:val="clear" w:color="auto" w:fill="auto"/>
            <w:vAlign w:val="center"/>
            <w:hideMark/>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11 249</w:t>
            </w:r>
          </w:p>
        </w:tc>
      </w:tr>
      <w:tr w:rsidR="003303BB" w:rsidRPr="00EA0B95" w:rsidTr="006634D4">
        <w:trPr>
          <w:trHeight w:val="255"/>
          <w:jc w:val="center"/>
        </w:trPr>
        <w:tc>
          <w:tcPr>
            <w:tcW w:w="760" w:type="dxa"/>
            <w:shd w:val="clear" w:color="auto" w:fill="auto"/>
            <w:vAlign w:val="center"/>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16</w:t>
            </w:r>
          </w:p>
        </w:tc>
        <w:tc>
          <w:tcPr>
            <w:tcW w:w="2080" w:type="dxa"/>
            <w:tcBorders>
              <w:top w:val="nil"/>
              <w:left w:val="nil"/>
              <w:bottom w:val="single" w:sz="8" w:space="0" w:color="auto"/>
              <w:right w:val="single" w:sz="8" w:space="0" w:color="auto"/>
            </w:tcBorders>
            <w:shd w:val="clear" w:color="auto" w:fill="auto"/>
            <w:vAlign w:val="center"/>
          </w:tcPr>
          <w:p w:rsidR="003303BB" w:rsidRPr="00EA0B95" w:rsidRDefault="003303BB" w:rsidP="00EA0B95">
            <w:pPr>
              <w:rPr>
                <w:rFonts w:ascii="Calibri" w:hAnsi="Calibri" w:cs="Calibri"/>
                <w:color w:val="000000"/>
                <w:sz w:val="18"/>
                <w:szCs w:val="18"/>
              </w:rPr>
            </w:pPr>
            <w:proofErr w:type="spellStart"/>
            <w:r w:rsidRPr="00EA0B95">
              <w:rPr>
                <w:rFonts w:ascii="Calibri" w:hAnsi="Calibri" w:cs="Calibri"/>
                <w:color w:val="000000"/>
                <w:sz w:val="18"/>
                <w:szCs w:val="18"/>
              </w:rPr>
              <w:t>Чернский</w:t>
            </w:r>
            <w:proofErr w:type="spellEnd"/>
          </w:p>
        </w:tc>
        <w:tc>
          <w:tcPr>
            <w:tcW w:w="3260" w:type="dxa"/>
            <w:tcBorders>
              <w:top w:val="nil"/>
              <w:left w:val="nil"/>
              <w:bottom w:val="single" w:sz="8" w:space="0" w:color="auto"/>
              <w:right w:val="single" w:sz="8" w:space="0" w:color="auto"/>
            </w:tcBorders>
            <w:shd w:val="clear" w:color="auto" w:fill="auto"/>
            <w:vAlign w:val="center"/>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3 760</w:t>
            </w:r>
          </w:p>
        </w:tc>
      </w:tr>
    </w:tbl>
    <w:p w:rsidR="00EA0B95" w:rsidRDefault="00EA0B95" w:rsidP="00EA0B95">
      <w:pPr>
        <w:pStyle w:val="a4"/>
        <w:shd w:val="clear" w:color="auto" w:fill="FFFFFF"/>
        <w:tabs>
          <w:tab w:val="left" w:pos="4056"/>
          <w:tab w:val="center" w:pos="5315"/>
        </w:tabs>
        <w:spacing w:before="120" w:beforeAutospacing="0" w:after="120" w:afterAutospacing="0" w:line="147" w:lineRule="atLeast"/>
        <w:ind w:firstLine="425"/>
        <w:rPr>
          <w:rFonts w:asciiTheme="minorHAnsi" w:hAnsiTheme="minorHAnsi" w:cstheme="minorHAnsi"/>
          <w:b/>
          <w:i/>
          <w:sz w:val="22"/>
          <w:szCs w:val="22"/>
        </w:rPr>
      </w:pPr>
      <w:r>
        <w:rPr>
          <w:rFonts w:asciiTheme="minorHAnsi" w:hAnsiTheme="minorHAnsi" w:cstheme="minorHAnsi"/>
          <w:b/>
          <w:i/>
          <w:sz w:val="22"/>
          <w:szCs w:val="22"/>
        </w:rPr>
        <w:tab/>
      </w:r>
    </w:p>
    <w:p w:rsidR="00EA0B95" w:rsidRDefault="00EA0B95" w:rsidP="00EA0B95">
      <w:pPr>
        <w:pStyle w:val="a4"/>
        <w:shd w:val="clear" w:color="auto" w:fill="FFFFFF"/>
        <w:tabs>
          <w:tab w:val="left" w:pos="4056"/>
          <w:tab w:val="center" w:pos="5315"/>
        </w:tabs>
        <w:spacing w:before="120" w:beforeAutospacing="0" w:after="120" w:afterAutospacing="0" w:line="147" w:lineRule="atLeast"/>
        <w:ind w:firstLine="425"/>
        <w:rPr>
          <w:rFonts w:asciiTheme="minorHAnsi" w:hAnsiTheme="minorHAnsi" w:cstheme="minorHAnsi"/>
          <w:b/>
          <w:i/>
          <w:sz w:val="22"/>
          <w:szCs w:val="22"/>
        </w:rPr>
      </w:pPr>
    </w:p>
    <w:p w:rsidR="00EA0B95" w:rsidRDefault="00EA0B95" w:rsidP="00EA0B95">
      <w:pPr>
        <w:pStyle w:val="a4"/>
        <w:shd w:val="clear" w:color="auto" w:fill="FFFFFF"/>
        <w:tabs>
          <w:tab w:val="left" w:pos="4056"/>
          <w:tab w:val="center" w:pos="5315"/>
        </w:tabs>
        <w:spacing w:before="120" w:beforeAutospacing="0" w:after="120" w:afterAutospacing="0" w:line="147" w:lineRule="atLeast"/>
        <w:ind w:firstLine="425"/>
        <w:rPr>
          <w:rFonts w:asciiTheme="minorHAnsi" w:hAnsiTheme="minorHAnsi" w:cstheme="minorHAnsi"/>
          <w:b/>
          <w:i/>
          <w:sz w:val="22"/>
          <w:szCs w:val="22"/>
        </w:rPr>
      </w:pPr>
    </w:p>
    <w:p w:rsidR="00EA0B95" w:rsidRDefault="00EA0B95" w:rsidP="00EA0B95">
      <w:pPr>
        <w:pStyle w:val="a4"/>
        <w:shd w:val="clear" w:color="auto" w:fill="FFFFFF"/>
        <w:tabs>
          <w:tab w:val="left" w:pos="4056"/>
          <w:tab w:val="center" w:pos="5315"/>
        </w:tabs>
        <w:spacing w:before="120" w:beforeAutospacing="0" w:after="120" w:afterAutospacing="0" w:line="147" w:lineRule="atLeast"/>
        <w:ind w:firstLine="425"/>
        <w:rPr>
          <w:rFonts w:asciiTheme="minorHAnsi" w:hAnsiTheme="minorHAnsi" w:cstheme="minorHAnsi"/>
          <w:b/>
          <w:i/>
          <w:sz w:val="22"/>
          <w:szCs w:val="22"/>
        </w:rPr>
      </w:pPr>
    </w:p>
    <w:p w:rsidR="00EA0B95" w:rsidRDefault="00EA0B95" w:rsidP="00EA0B95">
      <w:pPr>
        <w:pStyle w:val="a4"/>
        <w:shd w:val="clear" w:color="auto" w:fill="FFFFFF"/>
        <w:tabs>
          <w:tab w:val="left" w:pos="4056"/>
          <w:tab w:val="center" w:pos="5315"/>
        </w:tabs>
        <w:spacing w:before="120" w:beforeAutospacing="0" w:after="120" w:afterAutospacing="0" w:line="147" w:lineRule="atLeast"/>
        <w:ind w:firstLine="425"/>
        <w:rPr>
          <w:rFonts w:asciiTheme="minorHAnsi" w:hAnsiTheme="minorHAnsi" w:cstheme="minorHAnsi"/>
          <w:b/>
          <w:i/>
          <w:sz w:val="22"/>
          <w:szCs w:val="22"/>
        </w:rPr>
      </w:pPr>
    </w:p>
    <w:p w:rsidR="00897A58" w:rsidRDefault="00EA0B95" w:rsidP="00EA0B95">
      <w:pPr>
        <w:pStyle w:val="a4"/>
        <w:shd w:val="clear" w:color="auto" w:fill="FFFFFF"/>
        <w:tabs>
          <w:tab w:val="left" w:pos="4056"/>
          <w:tab w:val="center" w:pos="5315"/>
        </w:tabs>
        <w:spacing w:before="120" w:beforeAutospacing="0" w:after="120" w:afterAutospacing="0" w:line="147" w:lineRule="atLeast"/>
        <w:ind w:firstLine="425"/>
        <w:rPr>
          <w:rFonts w:asciiTheme="minorHAnsi" w:hAnsiTheme="minorHAnsi" w:cstheme="minorHAnsi"/>
          <w:i/>
          <w:sz w:val="22"/>
          <w:szCs w:val="22"/>
        </w:rPr>
      </w:pPr>
      <w:r>
        <w:rPr>
          <w:rFonts w:asciiTheme="minorHAnsi" w:hAnsiTheme="minorHAnsi" w:cstheme="minorHAnsi"/>
          <w:b/>
          <w:i/>
          <w:sz w:val="22"/>
          <w:szCs w:val="22"/>
        </w:rPr>
        <w:lastRenderedPageBreak/>
        <w:tab/>
      </w:r>
      <w:r w:rsidR="0010443A">
        <w:rPr>
          <w:rFonts w:asciiTheme="minorHAnsi" w:hAnsiTheme="minorHAnsi" w:cstheme="minorHAnsi"/>
          <w:b/>
          <w:i/>
          <w:sz w:val="22"/>
          <w:szCs w:val="22"/>
        </w:rPr>
        <w:t>Диаграмма</w:t>
      </w:r>
      <w:r w:rsidR="006D2535" w:rsidRPr="001C4BBA">
        <w:rPr>
          <w:rFonts w:asciiTheme="minorHAnsi" w:hAnsiTheme="minorHAnsi" w:cstheme="minorHAnsi"/>
          <w:b/>
          <w:i/>
          <w:sz w:val="22"/>
          <w:szCs w:val="22"/>
        </w:rPr>
        <w:t xml:space="preserve"> </w:t>
      </w:r>
      <w:r w:rsidR="0010443A">
        <w:rPr>
          <w:rFonts w:asciiTheme="minorHAnsi" w:hAnsiTheme="minorHAnsi" w:cstheme="minorHAnsi"/>
          <w:b/>
          <w:i/>
          <w:sz w:val="22"/>
          <w:szCs w:val="22"/>
        </w:rPr>
        <w:t>5</w:t>
      </w:r>
      <w:r w:rsidR="001128F4">
        <w:rPr>
          <w:rFonts w:asciiTheme="minorHAnsi" w:hAnsiTheme="minorHAnsi" w:cstheme="minorHAnsi"/>
          <w:b/>
          <w:i/>
          <w:sz w:val="22"/>
          <w:szCs w:val="22"/>
        </w:rPr>
        <w:t xml:space="preserve"> </w:t>
      </w:r>
      <w:r w:rsidR="001128F4" w:rsidRPr="001128F4">
        <w:rPr>
          <w:rFonts w:asciiTheme="minorHAnsi" w:hAnsiTheme="minorHAnsi" w:cstheme="minorHAnsi"/>
          <w:i/>
          <w:sz w:val="22"/>
          <w:szCs w:val="22"/>
        </w:rPr>
        <w:t>(к табл.</w:t>
      </w:r>
      <w:r w:rsidR="00770FDD">
        <w:rPr>
          <w:rFonts w:asciiTheme="minorHAnsi" w:hAnsiTheme="minorHAnsi" w:cstheme="minorHAnsi"/>
          <w:i/>
          <w:sz w:val="22"/>
          <w:szCs w:val="22"/>
        </w:rPr>
        <w:t>7</w:t>
      </w:r>
      <w:r w:rsidR="001128F4" w:rsidRPr="001128F4">
        <w:rPr>
          <w:rFonts w:asciiTheme="minorHAnsi" w:hAnsiTheme="minorHAnsi" w:cstheme="minorHAnsi"/>
          <w:i/>
          <w:sz w:val="22"/>
          <w:szCs w:val="22"/>
        </w:rPr>
        <w:t>)</w:t>
      </w:r>
    </w:p>
    <w:p w:rsidR="00770FDD" w:rsidRPr="001C4BBA" w:rsidRDefault="003303BB" w:rsidP="006D2535">
      <w:pPr>
        <w:pStyle w:val="a4"/>
        <w:shd w:val="clear" w:color="auto" w:fill="FFFFFF"/>
        <w:spacing w:before="120" w:beforeAutospacing="0" w:after="120" w:afterAutospacing="0" w:line="147" w:lineRule="atLeast"/>
        <w:ind w:firstLine="425"/>
        <w:jc w:val="center"/>
        <w:rPr>
          <w:rFonts w:asciiTheme="minorHAnsi" w:hAnsiTheme="minorHAnsi" w:cstheme="minorHAnsi"/>
          <w:b/>
          <w:i/>
          <w:sz w:val="22"/>
          <w:szCs w:val="22"/>
        </w:rPr>
      </w:pPr>
      <w:r>
        <w:rPr>
          <w:noProof/>
        </w:rPr>
        <w:drawing>
          <wp:inline distT="0" distB="0" distL="0" distR="0" wp14:anchorId="2E902CA3" wp14:editId="34DB4B53">
            <wp:extent cx="5394960" cy="3246120"/>
            <wp:effectExtent l="0" t="0" r="15240" b="1143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D2535" w:rsidRDefault="006D2535" w:rsidP="00A76CBF">
      <w:pPr>
        <w:pStyle w:val="a4"/>
        <w:shd w:val="clear" w:color="auto" w:fill="FFFFFF"/>
        <w:spacing w:before="120" w:beforeAutospacing="0" w:after="120" w:afterAutospacing="0" w:line="147" w:lineRule="atLeast"/>
        <w:ind w:firstLine="425"/>
        <w:jc w:val="both"/>
        <w:rPr>
          <w:rFonts w:ascii="Arial" w:hAnsi="Arial" w:cs="Arial"/>
          <w:sz w:val="20"/>
          <w:szCs w:val="20"/>
        </w:rPr>
      </w:pPr>
      <w:r w:rsidRPr="00F25DE9">
        <w:rPr>
          <w:rFonts w:ascii="Arial" w:hAnsi="Arial" w:cs="Arial"/>
          <w:sz w:val="20"/>
          <w:szCs w:val="20"/>
        </w:rPr>
        <w:t xml:space="preserve">Стоимость удельного показателя по муниципальным образованиям обусловливается не только расстоянием от областного центра, но и по ряду других показателей – в частности, высокая стоимость в </w:t>
      </w:r>
      <w:r w:rsidR="00901A38">
        <w:rPr>
          <w:rFonts w:ascii="Arial" w:hAnsi="Arial" w:cs="Arial"/>
          <w:sz w:val="20"/>
          <w:szCs w:val="20"/>
        </w:rPr>
        <w:t>некоторых</w:t>
      </w:r>
      <w:r w:rsidRPr="00F25DE9">
        <w:rPr>
          <w:rFonts w:ascii="Arial" w:hAnsi="Arial" w:cs="Arial"/>
          <w:sz w:val="20"/>
          <w:szCs w:val="20"/>
        </w:rPr>
        <w:t xml:space="preserve"> </w:t>
      </w:r>
      <w:r w:rsidR="00901A38">
        <w:rPr>
          <w:rFonts w:ascii="Arial" w:hAnsi="Arial" w:cs="Arial"/>
          <w:sz w:val="20"/>
          <w:szCs w:val="20"/>
        </w:rPr>
        <w:t>случаях</w:t>
      </w:r>
      <w:r w:rsidRPr="00F25DE9">
        <w:rPr>
          <w:rFonts w:ascii="Arial" w:hAnsi="Arial" w:cs="Arial"/>
          <w:sz w:val="20"/>
          <w:szCs w:val="20"/>
        </w:rPr>
        <w:t xml:space="preserve"> обусловлена продажей действующих производств (бизнеса).</w:t>
      </w:r>
    </w:p>
    <w:p w:rsidR="00901A38" w:rsidRDefault="00901A38" w:rsidP="00901A38">
      <w:pPr>
        <w:pStyle w:val="a4"/>
        <w:shd w:val="clear" w:color="auto" w:fill="FFFFFF"/>
        <w:spacing w:before="96" w:beforeAutospacing="0" w:after="96" w:afterAutospacing="0" w:line="147" w:lineRule="atLeast"/>
        <w:ind w:firstLine="425"/>
        <w:jc w:val="center"/>
        <w:rPr>
          <w:rFonts w:ascii="Arial" w:hAnsi="Arial" w:cs="Arial"/>
          <w:sz w:val="20"/>
          <w:szCs w:val="20"/>
        </w:rPr>
      </w:pPr>
      <w:r w:rsidRPr="001C4BBA">
        <w:rPr>
          <w:rFonts w:ascii="Calibri" w:hAnsi="Calibri" w:cs="Calibri"/>
          <w:b/>
          <w:i/>
          <w:color w:val="000000"/>
          <w:sz w:val="22"/>
          <w:szCs w:val="22"/>
        </w:rPr>
        <w:t xml:space="preserve">Таблица </w:t>
      </w:r>
      <w:r w:rsidR="00897A58">
        <w:rPr>
          <w:rFonts w:ascii="Calibri" w:hAnsi="Calibri" w:cs="Calibri"/>
          <w:b/>
          <w:i/>
          <w:color w:val="000000"/>
          <w:sz w:val="22"/>
          <w:szCs w:val="22"/>
        </w:rPr>
        <w:t>8</w:t>
      </w:r>
      <w:r>
        <w:rPr>
          <w:rFonts w:ascii="Calibri" w:hAnsi="Calibri" w:cs="Calibri"/>
          <w:b/>
          <w:i/>
          <w:color w:val="000000"/>
          <w:sz w:val="22"/>
          <w:szCs w:val="22"/>
        </w:rPr>
        <w:t xml:space="preserve"> </w:t>
      </w:r>
      <w:r w:rsidRPr="00BA44DB">
        <w:rPr>
          <w:rFonts w:ascii="Tahoma" w:hAnsi="Tahoma" w:cs="Tahoma"/>
          <w:i/>
          <w:sz w:val="20"/>
          <w:szCs w:val="20"/>
        </w:rPr>
        <w:t xml:space="preserve">Предложения по </w:t>
      </w:r>
      <w:r>
        <w:rPr>
          <w:rFonts w:ascii="Tahoma" w:hAnsi="Tahoma" w:cs="Tahoma"/>
          <w:i/>
          <w:sz w:val="20"/>
          <w:szCs w:val="20"/>
        </w:rPr>
        <w:t>аренде производственно-складской</w:t>
      </w:r>
      <w:r w:rsidRPr="00BA44DB">
        <w:rPr>
          <w:rFonts w:ascii="Tahoma" w:hAnsi="Tahoma" w:cs="Tahoma"/>
          <w:i/>
          <w:sz w:val="20"/>
          <w:szCs w:val="20"/>
        </w:rPr>
        <w:t xml:space="preserve"> недвижимости в срезе МО Тульской области</w:t>
      </w:r>
      <w:r w:rsidR="0042471B">
        <w:rPr>
          <w:rStyle w:val="af3"/>
          <w:rFonts w:ascii="Arial" w:hAnsi="Arial" w:cs="Arial"/>
          <w:sz w:val="20"/>
          <w:szCs w:val="20"/>
        </w:rPr>
        <w:footnoteReference w:id="11"/>
      </w:r>
    </w:p>
    <w:tbl>
      <w:tblPr>
        <w:tblW w:w="7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448"/>
        <w:gridCol w:w="3686"/>
      </w:tblGrid>
      <w:tr w:rsidR="00091D6E" w:rsidRPr="00EA0B95" w:rsidTr="00A3013B">
        <w:trPr>
          <w:trHeight w:val="523"/>
          <w:jc w:val="center"/>
        </w:trPr>
        <w:tc>
          <w:tcPr>
            <w:tcW w:w="960" w:type="dxa"/>
            <w:shd w:val="clear" w:color="auto" w:fill="auto"/>
            <w:vAlign w:val="center"/>
            <w:hideMark/>
          </w:tcPr>
          <w:p w:rsidR="00091D6E" w:rsidRPr="00EA0B95" w:rsidRDefault="00091D6E" w:rsidP="00091D6E">
            <w:pPr>
              <w:jc w:val="center"/>
              <w:rPr>
                <w:rFonts w:ascii="Calibri" w:hAnsi="Calibri" w:cs="Calibri"/>
                <w:b/>
                <w:bCs/>
                <w:i/>
                <w:iCs/>
                <w:color w:val="000000"/>
                <w:sz w:val="18"/>
                <w:szCs w:val="18"/>
              </w:rPr>
            </w:pPr>
            <w:r w:rsidRPr="00EA0B95">
              <w:rPr>
                <w:rFonts w:ascii="Calibri" w:hAnsi="Calibri" w:cs="Calibri"/>
                <w:b/>
                <w:bCs/>
                <w:i/>
                <w:iCs/>
                <w:color w:val="000000"/>
                <w:sz w:val="18"/>
                <w:szCs w:val="18"/>
              </w:rPr>
              <w:t>№ п/п</w:t>
            </w:r>
          </w:p>
        </w:tc>
        <w:tc>
          <w:tcPr>
            <w:tcW w:w="2448" w:type="dxa"/>
            <w:shd w:val="clear" w:color="auto" w:fill="auto"/>
            <w:vAlign w:val="center"/>
            <w:hideMark/>
          </w:tcPr>
          <w:p w:rsidR="00091D6E" w:rsidRPr="00EA0B95" w:rsidRDefault="00091D6E" w:rsidP="00091D6E">
            <w:pPr>
              <w:jc w:val="center"/>
              <w:rPr>
                <w:rFonts w:ascii="Calibri" w:hAnsi="Calibri" w:cs="Calibri"/>
                <w:b/>
                <w:bCs/>
                <w:i/>
                <w:iCs/>
                <w:color w:val="000000"/>
                <w:sz w:val="18"/>
                <w:szCs w:val="18"/>
              </w:rPr>
            </w:pPr>
            <w:r w:rsidRPr="00EA0B95">
              <w:rPr>
                <w:rFonts w:ascii="Calibri" w:hAnsi="Calibri" w:cs="Calibri"/>
                <w:b/>
                <w:bCs/>
                <w:i/>
                <w:iCs/>
                <w:color w:val="000000"/>
                <w:sz w:val="18"/>
                <w:szCs w:val="18"/>
              </w:rPr>
              <w:t>Муниципальное образование (район)</w:t>
            </w:r>
          </w:p>
        </w:tc>
        <w:tc>
          <w:tcPr>
            <w:tcW w:w="3686" w:type="dxa"/>
            <w:shd w:val="clear" w:color="auto" w:fill="auto"/>
            <w:vAlign w:val="center"/>
            <w:hideMark/>
          </w:tcPr>
          <w:p w:rsidR="00091D6E" w:rsidRPr="00EA0B95" w:rsidRDefault="00091D6E" w:rsidP="00091D6E">
            <w:pPr>
              <w:jc w:val="center"/>
              <w:rPr>
                <w:rFonts w:ascii="Calibri" w:hAnsi="Calibri" w:cs="Calibri"/>
                <w:b/>
                <w:bCs/>
                <w:i/>
                <w:iCs/>
                <w:color w:val="000000"/>
                <w:sz w:val="18"/>
                <w:szCs w:val="18"/>
              </w:rPr>
            </w:pPr>
            <w:r w:rsidRPr="00EA0B95">
              <w:rPr>
                <w:rFonts w:ascii="Calibri" w:hAnsi="Calibri" w:cs="Calibri"/>
                <w:b/>
                <w:bCs/>
                <w:i/>
                <w:iCs/>
                <w:color w:val="000000"/>
                <w:sz w:val="18"/>
                <w:szCs w:val="18"/>
              </w:rPr>
              <w:t xml:space="preserve">Среднее значение удельного показателя стоимости, </w:t>
            </w:r>
            <w:proofErr w:type="spellStart"/>
            <w:r w:rsidRPr="00EA0B95">
              <w:rPr>
                <w:rFonts w:ascii="Calibri" w:hAnsi="Calibri" w:cs="Calibri"/>
                <w:b/>
                <w:bCs/>
                <w:i/>
                <w:iCs/>
                <w:color w:val="000000"/>
                <w:sz w:val="18"/>
                <w:szCs w:val="18"/>
              </w:rPr>
              <w:t>руб</w:t>
            </w:r>
            <w:proofErr w:type="spellEnd"/>
            <w:r w:rsidRPr="00EA0B95">
              <w:rPr>
                <w:rFonts w:ascii="Calibri" w:hAnsi="Calibri" w:cs="Calibri"/>
                <w:b/>
                <w:bCs/>
                <w:i/>
                <w:iCs/>
                <w:color w:val="000000"/>
                <w:sz w:val="18"/>
                <w:szCs w:val="18"/>
              </w:rPr>
              <w:t>/м</w:t>
            </w:r>
            <w:r w:rsidRPr="00EA0B95">
              <w:rPr>
                <w:rFonts w:ascii="Calibri" w:hAnsi="Calibri" w:cs="Calibri"/>
                <w:b/>
                <w:bCs/>
                <w:i/>
                <w:iCs/>
                <w:color w:val="000000"/>
                <w:sz w:val="18"/>
                <w:szCs w:val="18"/>
                <w:vertAlign w:val="superscript"/>
              </w:rPr>
              <w:t>2</w:t>
            </w:r>
            <w:r w:rsidRPr="00EA0B95">
              <w:rPr>
                <w:rFonts w:ascii="Calibri" w:hAnsi="Calibri" w:cs="Calibri"/>
                <w:b/>
                <w:bCs/>
                <w:i/>
                <w:iCs/>
                <w:color w:val="000000"/>
                <w:sz w:val="18"/>
                <w:szCs w:val="18"/>
              </w:rPr>
              <w:t>/</w:t>
            </w:r>
            <w:proofErr w:type="spellStart"/>
            <w:r w:rsidRPr="00EA0B95">
              <w:rPr>
                <w:rFonts w:ascii="Calibri" w:hAnsi="Calibri" w:cs="Calibri"/>
                <w:b/>
                <w:bCs/>
                <w:i/>
                <w:iCs/>
                <w:color w:val="000000"/>
                <w:sz w:val="18"/>
                <w:szCs w:val="18"/>
              </w:rPr>
              <w:t>мес</w:t>
            </w:r>
            <w:proofErr w:type="spellEnd"/>
          </w:p>
        </w:tc>
      </w:tr>
      <w:tr w:rsidR="003303BB" w:rsidRPr="00EA0B95" w:rsidTr="00EA0B95">
        <w:trPr>
          <w:trHeight w:val="255"/>
          <w:jc w:val="center"/>
        </w:trPr>
        <w:tc>
          <w:tcPr>
            <w:tcW w:w="960" w:type="dxa"/>
            <w:shd w:val="clear" w:color="auto" w:fill="auto"/>
            <w:vAlign w:val="center"/>
            <w:hideMark/>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1</w:t>
            </w:r>
          </w:p>
        </w:tc>
        <w:tc>
          <w:tcPr>
            <w:tcW w:w="2448" w:type="dxa"/>
            <w:shd w:val="clear" w:color="auto" w:fill="auto"/>
            <w:vAlign w:val="center"/>
            <w:hideMark/>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Алексинский</w:t>
            </w:r>
          </w:p>
        </w:tc>
        <w:tc>
          <w:tcPr>
            <w:tcW w:w="3686" w:type="dxa"/>
            <w:shd w:val="clear" w:color="auto" w:fill="auto"/>
            <w:vAlign w:val="center"/>
            <w:hideMark/>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205</w:t>
            </w:r>
          </w:p>
        </w:tc>
      </w:tr>
      <w:tr w:rsidR="003303BB" w:rsidRPr="00EA0B95" w:rsidTr="00EA0B95">
        <w:trPr>
          <w:trHeight w:val="255"/>
          <w:jc w:val="center"/>
        </w:trPr>
        <w:tc>
          <w:tcPr>
            <w:tcW w:w="960" w:type="dxa"/>
            <w:shd w:val="clear" w:color="auto" w:fill="auto"/>
            <w:vAlign w:val="center"/>
            <w:hideMark/>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2</w:t>
            </w:r>
          </w:p>
        </w:tc>
        <w:tc>
          <w:tcPr>
            <w:tcW w:w="2448" w:type="dxa"/>
            <w:shd w:val="clear" w:color="auto" w:fill="auto"/>
            <w:vAlign w:val="center"/>
            <w:hideMark/>
          </w:tcPr>
          <w:p w:rsidR="003303BB" w:rsidRPr="00EA0B95" w:rsidRDefault="003303BB" w:rsidP="003303BB">
            <w:pPr>
              <w:jc w:val="center"/>
              <w:rPr>
                <w:rFonts w:ascii="Calibri" w:hAnsi="Calibri" w:cs="Calibri"/>
                <w:color w:val="000000"/>
                <w:sz w:val="18"/>
                <w:szCs w:val="18"/>
              </w:rPr>
            </w:pPr>
            <w:proofErr w:type="spellStart"/>
            <w:r w:rsidRPr="00EA0B95">
              <w:rPr>
                <w:rFonts w:ascii="Calibri" w:hAnsi="Calibri" w:cs="Calibri"/>
                <w:color w:val="000000"/>
                <w:sz w:val="18"/>
                <w:szCs w:val="18"/>
              </w:rPr>
              <w:t>Арсеньевский</w:t>
            </w:r>
            <w:proofErr w:type="spellEnd"/>
          </w:p>
        </w:tc>
        <w:tc>
          <w:tcPr>
            <w:tcW w:w="3686" w:type="dxa"/>
            <w:shd w:val="clear" w:color="auto" w:fill="auto"/>
            <w:vAlign w:val="center"/>
            <w:hideMark/>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265</w:t>
            </w:r>
          </w:p>
        </w:tc>
      </w:tr>
      <w:tr w:rsidR="003303BB" w:rsidRPr="00EA0B95" w:rsidTr="00EA0B95">
        <w:trPr>
          <w:trHeight w:val="255"/>
          <w:jc w:val="center"/>
        </w:trPr>
        <w:tc>
          <w:tcPr>
            <w:tcW w:w="960" w:type="dxa"/>
            <w:shd w:val="clear" w:color="auto" w:fill="auto"/>
            <w:vAlign w:val="center"/>
            <w:hideMark/>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3</w:t>
            </w:r>
          </w:p>
        </w:tc>
        <w:tc>
          <w:tcPr>
            <w:tcW w:w="2448" w:type="dxa"/>
            <w:shd w:val="clear" w:color="auto" w:fill="auto"/>
            <w:vAlign w:val="center"/>
            <w:hideMark/>
          </w:tcPr>
          <w:p w:rsidR="003303BB" w:rsidRPr="00EA0B95" w:rsidRDefault="003303BB" w:rsidP="003303BB">
            <w:pPr>
              <w:jc w:val="center"/>
              <w:rPr>
                <w:rFonts w:ascii="Calibri" w:hAnsi="Calibri" w:cs="Calibri"/>
                <w:color w:val="000000"/>
                <w:sz w:val="18"/>
                <w:szCs w:val="18"/>
              </w:rPr>
            </w:pPr>
            <w:proofErr w:type="spellStart"/>
            <w:r w:rsidRPr="00EA0B95">
              <w:rPr>
                <w:rFonts w:ascii="Calibri" w:hAnsi="Calibri" w:cs="Calibri"/>
                <w:color w:val="000000"/>
                <w:sz w:val="18"/>
                <w:szCs w:val="18"/>
              </w:rPr>
              <w:t>Веневский</w:t>
            </w:r>
            <w:proofErr w:type="spellEnd"/>
          </w:p>
        </w:tc>
        <w:tc>
          <w:tcPr>
            <w:tcW w:w="3686" w:type="dxa"/>
            <w:shd w:val="clear" w:color="auto" w:fill="auto"/>
            <w:vAlign w:val="center"/>
            <w:hideMark/>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100</w:t>
            </w:r>
          </w:p>
        </w:tc>
      </w:tr>
      <w:tr w:rsidR="003303BB" w:rsidRPr="00EA0B95" w:rsidTr="00EA0B95">
        <w:trPr>
          <w:trHeight w:val="255"/>
          <w:jc w:val="center"/>
        </w:trPr>
        <w:tc>
          <w:tcPr>
            <w:tcW w:w="960" w:type="dxa"/>
            <w:shd w:val="clear" w:color="auto" w:fill="auto"/>
            <w:vAlign w:val="center"/>
            <w:hideMark/>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4</w:t>
            </w:r>
          </w:p>
        </w:tc>
        <w:tc>
          <w:tcPr>
            <w:tcW w:w="2448" w:type="dxa"/>
            <w:shd w:val="clear" w:color="auto" w:fill="auto"/>
            <w:vAlign w:val="center"/>
            <w:hideMark/>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Донской</w:t>
            </w:r>
          </w:p>
        </w:tc>
        <w:tc>
          <w:tcPr>
            <w:tcW w:w="3686" w:type="dxa"/>
            <w:shd w:val="clear" w:color="auto" w:fill="auto"/>
            <w:vAlign w:val="center"/>
            <w:hideMark/>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125</w:t>
            </w:r>
          </w:p>
        </w:tc>
      </w:tr>
      <w:tr w:rsidR="003303BB" w:rsidRPr="00EA0B95" w:rsidTr="00EA0B95">
        <w:trPr>
          <w:trHeight w:val="255"/>
          <w:jc w:val="center"/>
        </w:trPr>
        <w:tc>
          <w:tcPr>
            <w:tcW w:w="960" w:type="dxa"/>
            <w:shd w:val="clear" w:color="auto" w:fill="auto"/>
            <w:vAlign w:val="center"/>
            <w:hideMark/>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5</w:t>
            </w:r>
          </w:p>
        </w:tc>
        <w:tc>
          <w:tcPr>
            <w:tcW w:w="2448" w:type="dxa"/>
            <w:shd w:val="clear" w:color="auto" w:fill="auto"/>
            <w:vAlign w:val="center"/>
            <w:hideMark/>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Дубенский</w:t>
            </w:r>
          </w:p>
        </w:tc>
        <w:tc>
          <w:tcPr>
            <w:tcW w:w="3686" w:type="dxa"/>
            <w:shd w:val="clear" w:color="auto" w:fill="auto"/>
            <w:vAlign w:val="center"/>
            <w:hideMark/>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172</w:t>
            </w:r>
          </w:p>
        </w:tc>
      </w:tr>
      <w:tr w:rsidR="003303BB" w:rsidRPr="00EA0B95" w:rsidTr="00EA0B95">
        <w:trPr>
          <w:trHeight w:val="255"/>
          <w:jc w:val="center"/>
        </w:trPr>
        <w:tc>
          <w:tcPr>
            <w:tcW w:w="960" w:type="dxa"/>
            <w:shd w:val="clear" w:color="auto" w:fill="auto"/>
            <w:vAlign w:val="center"/>
            <w:hideMark/>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6</w:t>
            </w:r>
          </w:p>
        </w:tc>
        <w:tc>
          <w:tcPr>
            <w:tcW w:w="2448" w:type="dxa"/>
            <w:shd w:val="clear" w:color="auto" w:fill="auto"/>
            <w:vAlign w:val="center"/>
            <w:hideMark/>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Заокский</w:t>
            </w:r>
          </w:p>
        </w:tc>
        <w:tc>
          <w:tcPr>
            <w:tcW w:w="3686" w:type="dxa"/>
            <w:shd w:val="clear" w:color="auto" w:fill="auto"/>
            <w:vAlign w:val="center"/>
            <w:hideMark/>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73</w:t>
            </w:r>
          </w:p>
        </w:tc>
      </w:tr>
      <w:tr w:rsidR="003303BB" w:rsidRPr="00EA0B95" w:rsidTr="00EA0B95">
        <w:trPr>
          <w:trHeight w:val="255"/>
          <w:jc w:val="center"/>
        </w:trPr>
        <w:tc>
          <w:tcPr>
            <w:tcW w:w="960" w:type="dxa"/>
            <w:shd w:val="clear" w:color="auto" w:fill="auto"/>
            <w:vAlign w:val="center"/>
            <w:hideMark/>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7</w:t>
            </w:r>
          </w:p>
        </w:tc>
        <w:tc>
          <w:tcPr>
            <w:tcW w:w="2448" w:type="dxa"/>
            <w:shd w:val="clear" w:color="auto" w:fill="auto"/>
            <w:vAlign w:val="center"/>
            <w:hideMark/>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Киреевский</w:t>
            </w:r>
          </w:p>
        </w:tc>
        <w:tc>
          <w:tcPr>
            <w:tcW w:w="3686" w:type="dxa"/>
            <w:shd w:val="clear" w:color="auto" w:fill="auto"/>
            <w:vAlign w:val="center"/>
            <w:hideMark/>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139</w:t>
            </w:r>
          </w:p>
        </w:tc>
      </w:tr>
      <w:tr w:rsidR="003303BB" w:rsidRPr="00EA0B95" w:rsidTr="00EA0B95">
        <w:trPr>
          <w:trHeight w:val="255"/>
          <w:jc w:val="center"/>
        </w:trPr>
        <w:tc>
          <w:tcPr>
            <w:tcW w:w="960" w:type="dxa"/>
            <w:shd w:val="clear" w:color="auto" w:fill="auto"/>
            <w:vAlign w:val="center"/>
            <w:hideMark/>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8</w:t>
            </w:r>
          </w:p>
        </w:tc>
        <w:tc>
          <w:tcPr>
            <w:tcW w:w="2448" w:type="dxa"/>
            <w:shd w:val="clear" w:color="auto" w:fill="auto"/>
            <w:vAlign w:val="center"/>
            <w:hideMark/>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Ленинский</w:t>
            </w:r>
          </w:p>
        </w:tc>
        <w:tc>
          <w:tcPr>
            <w:tcW w:w="3686" w:type="dxa"/>
            <w:shd w:val="clear" w:color="auto" w:fill="auto"/>
            <w:vAlign w:val="center"/>
            <w:hideMark/>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112</w:t>
            </w:r>
          </w:p>
        </w:tc>
      </w:tr>
      <w:tr w:rsidR="003303BB" w:rsidRPr="00EA0B95" w:rsidTr="00EA0B95">
        <w:trPr>
          <w:trHeight w:val="255"/>
          <w:jc w:val="center"/>
        </w:trPr>
        <w:tc>
          <w:tcPr>
            <w:tcW w:w="960" w:type="dxa"/>
            <w:shd w:val="clear" w:color="auto" w:fill="auto"/>
            <w:vAlign w:val="center"/>
            <w:hideMark/>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9</w:t>
            </w:r>
          </w:p>
        </w:tc>
        <w:tc>
          <w:tcPr>
            <w:tcW w:w="2448" w:type="dxa"/>
            <w:shd w:val="clear" w:color="auto" w:fill="auto"/>
            <w:vAlign w:val="center"/>
            <w:hideMark/>
          </w:tcPr>
          <w:p w:rsidR="003303BB" w:rsidRPr="00EA0B95" w:rsidRDefault="003303BB" w:rsidP="003303BB">
            <w:pPr>
              <w:jc w:val="center"/>
              <w:rPr>
                <w:rFonts w:ascii="Calibri" w:hAnsi="Calibri" w:cs="Calibri"/>
                <w:color w:val="000000"/>
                <w:sz w:val="18"/>
                <w:szCs w:val="18"/>
              </w:rPr>
            </w:pPr>
            <w:proofErr w:type="spellStart"/>
            <w:r w:rsidRPr="00EA0B95">
              <w:rPr>
                <w:rFonts w:ascii="Calibri" w:hAnsi="Calibri" w:cs="Calibri"/>
                <w:color w:val="000000"/>
                <w:sz w:val="18"/>
                <w:szCs w:val="18"/>
              </w:rPr>
              <w:t>Новомосковский</w:t>
            </w:r>
            <w:proofErr w:type="spellEnd"/>
          </w:p>
        </w:tc>
        <w:tc>
          <w:tcPr>
            <w:tcW w:w="3686" w:type="dxa"/>
            <w:shd w:val="clear" w:color="auto" w:fill="auto"/>
            <w:vAlign w:val="center"/>
            <w:hideMark/>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214</w:t>
            </w:r>
          </w:p>
        </w:tc>
      </w:tr>
      <w:tr w:rsidR="003303BB" w:rsidRPr="00EA0B95" w:rsidTr="00EA0B95">
        <w:trPr>
          <w:trHeight w:val="255"/>
          <w:jc w:val="center"/>
        </w:trPr>
        <w:tc>
          <w:tcPr>
            <w:tcW w:w="960" w:type="dxa"/>
            <w:shd w:val="clear" w:color="auto" w:fill="auto"/>
            <w:vAlign w:val="center"/>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10</w:t>
            </w:r>
          </w:p>
        </w:tc>
        <w:tc>
          <w:tcPr>
            <w:tcW w:w="2448" w:type="dxa"/>
            <w:shd w:val="clear" w:color="auto" w:fill="auto"/>
            <w:vAlign w:val="center"/>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Тула</w:t>
            </w:r>
          </w:p>
        </w:tc>
        <w:tc>
          <w:tcPr>
            <w:tcW w:w="3686" w:type="dxa"/>
            <w:shd w:val="clear" w:color="auto" w:fill="auto"/>
            <w:vAlign w:val="center"/>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201</w:t>
            </w:r>
          </w:p>
        </w:tc>
      </w:tr>
      <w:tr w:rsidR="003303BB" w:rsidRPr="00EA0B95" w:rsidTr="00EA0B95">
        <w:trPr>
          <w:trHeight w:val="255"/>
          <w:jc w:val="center"/>
        </w:trPr>
        <w:tc>
          <w:tcPr>
            <w:tcW w:w="960" w:type="dxa"/>
            <w:shd w:val="clear" w:color="auto" w:fill="auto"/>
            <w:vAlign w:val="center"/>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11</w:t>
            </w:r>
          </w:p>
        </w:tc>
        <w:tc>
          <w:tcPr>
            <w:tcW w:w="2448" w:type="dxa"/>
            <w:shd w:val="clear" w:color="auto" w:fill="auto"/>
            <w:vAlign w:val="center"/>
          </w:tcPr>
          <w:p w:rsidR="003303BB" w:rsidRPr="00EA0B95" w:rsidRDefault="003303BB" w:rsidP="003303BB">
            <w:pPr>
              <w:jc w:val="center"/>
              <w:rPr>
                <w:rFonts w:ascii="Calibri" w:hAnsi="Calibri" w:cs="Calibri"/>
                <w:color w:val="000000"/>
                <w:sz w:val="18"/>
                <w:szCs w:val="18"/>
              </w:rPr>
            </w:pPr>
            <w:proofErr w:type="spellStart"/>
            <w:r w:rsidRPr="00EA0B95">
              <w:rPr>
                <w:rFonts w:ascii="Calibri" w:hAnsi="Calibri" w:cs="Calibri"/>
                <w:color w:val="000000"/>
                <w:sz w:val="18"/>
                <w:szCs w:val="18"/>
              </w:rPr>
              <w:t>Узловской</w:t>
            </w:r>
            <w:proofErr w:type="spellEnd"/>
          </w:p>
        </w:tc>
        <w:tc>
          <w:tcPr>
            <w:tcW w:w="3686" w:type="dxa"/>
            <w:shd w:val="clear" w:color="auto" w:fill="auto"/>
            <w:vAlign w:val="center"/>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110</w:t>
            </w:r>
          </w:p>
        </w:tc>
      </w:tr>
      <w:tr w:rsidR="003303BB" w:rsidRPr="00EA0B95" w:rsidTr="00EA0B95">
        <w:trPr>
          <w:trHeight w:val="255"/>
          <w:jc w:val="center"/>
        </w:trPr>
        <w:tc>
          <w:tcPr>
            <w:tcW w:w="960" w:type="dxa"/>
            <w:shd w:val="clear" w:color="auto" w:fill="auto"/>
            <w:vAlign w:val="center"/>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12</w:t>
            </w:r>
          </w:p>
        </w:tc>
        <w:tc>
          <w:tcPr>
            <w:tcW w:w="2448" w:type="dxa"/>
            <w:shd w:val="clear" w:color="auto" w:fill="auto"/>
            <w:vAlign w:val="center"/>
          </w:tcPr>
          <w:p w:rsidR="003303BB" w:rsidRPr="00EA0B95" w:rsidRDefault="003303BB" w:rsidP="003303BB">
            <w:pPr>
              <w:jc w:val="center"/>
              <w:rPr>
                <w:rFonts w:ascii="Calibri" w:hAnsi="Calibri" w:cs="Calibri"/>
                <w:color w:val="000000"/>
                <w:sz w:val="18"/>
                <w:szCs w:val="18"/>
              </w:rPr>
            </w:pPr>
            <w:proofErr w:type="spellStart"/>
            <w:r w:rsidRPr="00EA0B95">
              <w:rPr>
                <w:rFonts w:ascii="Calibri" w:hAnsi="Calibri" w:cs="Calibri"/>
                <w:color w:val="000000"/>
                <w:sz w:val="18"/>
                <w:szCs w:val="18"/>
              </w:rPr>
              <w:t>Щекинский</w:t>
            </w:r>
            <w:proofErr w:type="spellEnd"/>
          </w:p>
        </w:tc>
        <w:tc>
          <w:tcPr>
            <w:tcW w:w="3686" w:type="dxa"/>
            <w:shd w:val="clear" w:color="auto" w:fill="auto"/>
            <w:vAlign w:val="center"/>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157</w:t>
            </w:r>
          </w:p>
        </w:tc>
      </w:tr>
      <w:tr w:rsidR="003303BB" w:rsidRPr="00EA0B95" w:rsidTr="00EA0B95">
        <w:trPr>
          <w:trHeight w:val="255"/>
          <w:jc w:val="center"/>
        </w:trPr>
        <w:tc>
          <w:tcPr>
            <w:tcW w:w="960" w:type="dxa"/>
            <w:shd w:val="clear" w:color="auto" w:fill="auto"/>
            <w:vAlign w:val="center"/>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13</w:t>
            </w:r>
          </w:p>
        </w:tc>
        <w:tc>
          <w:tcPr>
            <w:tcW w:w="2448" w:type="dxa"/>
            <w:shd w:val="clear" w:color="auto" w:fill="auto"/>
            <w:vAlign w:val="center"/>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Ясногорский</w:t>
            </w:r>
          </w:p>
        </w:tc>
        <w:tc>
          <w:tcPr>
            <w:tcW w:w="3686" w:type="dxa"/>
            <w:shd w:val="clear" w:color="auto" w:fill="auto"/>
            <w:vAlign w:val="center"/>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185</w:t>
            </w:r>
          </w:p>
        </w:tc>
      </w:tr>
    </w:tbl>
    <w:p w:rsidR="00EA0B95" w:rsidRDefault="00EA0B95" w:rsidP="00901A38">
      <w:pPr>
        <w:pStyle w:val="a4"/>
        <w:shd w:val="clear" w:color="auto" w:fill="FFFFFF"/>
        <w:spacing w:before="96" w:beforeAutospacing="0" w:after="96" w:afterAutospacing="0" w:line="147" w:lineRule="atLeast"/>
        <w:ind w:firstLine="425"/>
        <w:jc w:val="center"/>
        <w:rPr>
          <w:rFonts w:asciiTheme="minorHAnsi" w:hAnsiTheme="minorHAnsi" w:cstheme="minorHAnsi"/>
          <w:b/>
          <w:i/>
          <w:sz w:val="22"/>
          <w:szCs w:val="22"/>
        </w:rPr>
      </w:pPr>
    </w:p>
    <w:p w:rsidR="00EA0B95" w:rsidRDefault="00EA0B95" w:rsidP="00901A38">
      <w:pPr>
        <w:pStyle w:val="a4"/>
        <w:shd w:val="clear" w:color="auto" w:fill="FFFFFF"/>
        <w:spacing w:before="96" w:beforeAutospacing="0" w:after="96" w:afterAutospacing="0" w:line="147" w:lineRule="atLeast"/>
        <w:ind w:firstLine="425"/>
        <w:jc w:val="center"/>
        <w:rPr>
          <w:rFonts w:asciiTheme="minorHAnsi" w:hAnsiTheme="minorHAnsi" w:cstheme="minorHAnsi"/>
          <w:b/>
          <w:i/>
          <w:sz w:val="22"/>
          <w:szCs w:val="22"/>
        </w:rPr>
      </w:pPr>
    </w:p>
    <w:p w:rsidR="00EA0B95" w:rsidRDefault="00EA0B95" w:rsidP="00901A38">
      <w:pPr>
        <w:pStyle w:val="a4"/>
        <w:shd w:val="clear" w:color="auto" w:fill="FFFFFF"/>
        <w:spacing w:before="96" w:beforeAutospacing="0" w:after="96" w:afterAutospacing="0" w:line="147" w:lineRule="atLeast"/>
        <w:ind w:firstLine="425"/>
        <w:jc w:val="center"/>
        <w:rPr>
          <w:rFonts w:asciiTheme="minorHAnsi" w:hAnsiTheme="minorHAnsi" w:cstheme="minorHAnsi"/>
          <w:b/>
          <w:i/>
          <w:sz w:val="22"/>
          <w:szCs w:val="22"/>
        </w:rPr>
      </w:pPr>
    </w:p>
    <w:p w:rsidR="00EA0B95" w:rsidRDefault="00EA0B95" w:rsidP="00901A38">
      <w:pPr>
        <w:pStyle w:val="a4"/>
        <w:shd w:val="clear" w:color="auto" w:fill="FFFFFF"/>
        <w:spacing w:before="96" w:beforeAutospacing="0" w:after="96" w:afterAutospacing="0" w:line="147" w:lineRule="atLeast"/>
        <w:ind w:firstLine="425"/>
        <w:jc w:val="center"/>
        <w:rPr>
          <w:rFonts w:asciiTheme="minorHAnsi" w:hAnsiTheme="minorHAnsi" w:cstheme="minorHAnsi"/>
          <w:b/>
          <w:i/>
          <w:sz w:val="22"/>
          <w:szCs w:val="22"/>
        </w:rPr>
      </w:pPr>
    </w:p>
    <w:p w:rsidR="00EA0B95" w:rsidRDefault="00EA0B95" w:rsidP="00901A38">
      <w:pPr>
        <w:pStyle w:val="a4"/>
        <w:shd w:val="clear" w:color="auto" w:fill="FFFFFF"/>
        <w:spacing w:before="96" w:beforeAutospacing="0" w:after="96" w:afterAutospacing="0" w:line="147" w:lineRule="atLeast"/>
        <w:ind w:firstLine="425"/>
        <w:jc w:val="center"/>
        <w:rPr>
          <w:rFonts w:asciiTheme="minorHAnsi" w:hAnsiTheme="minorHAnsi" w:cstheme="minorHAnsi"/>
          <w:b/>
          <w:i/>
          <w:sz w:val="22"/>
          <w:szCs w:val="22"/>
        </w:rPr>
      </w:pPr>
    </w:p>
    <w:p w:rsidR="00EA0B95" w:rsidRDefault="00EA0B95" w:rsidP="00901A38">
      <w:pPr>
        <w:pStyle w:val="a4"/>
        <w:shd w:val="clear" w:color="auto" w:fill="FFFFFF"/>
        <w:spacing w:before="96" w:beforeAutospacing="0" w:after="96" w:afterAutospacing="0" w:line="147" w:lineRule="atLeast"/>
        <w:ind w:firstLine="425"/>
        <w:jc w:val="center"/>
        <w:rPr>
          <w:rFonts w:asciiTheme="minorHAnsi" w:hAnsiTheme="minorHAnsi" w:cstheme="minorHAnsi"/>
          <w:b/>
          <w:i/>
          <w:sz w:val="22"/>
          <w:szCs w:val="22"/>
        </w:rPr>
      </w:pPr>
    </w:p>
    <w:p w:rsidR="00EA0B95" w:rsidRDefault="00EA0B95" w:rsidP="00901A38">
      <w:pPr>
        <w:pStyle w:val="a4"/>
        <w:shd w:val="clear" w:color="auto" w:fill="FFFFFF"/>
        <w:spacing w:before="96" w:beforeAutospacing="0" w:after="96" w:afterAutospacing="0" w:line="147" w:lineRule="atLeast"/>
        <w:ind w:firstLine="425"/>
        <w:jc w:val="center"/>
        <w:rPr>
          <w:rFonts w:asciiTheme="minorHAnsi" w:hAnsiTheme="minorHAnsi" w:cstheme="minorHAnsi"/>
          <w:b/>
          <w:i/>
          <w:sz w:val="22"/>
          <w:szCs w:val="22"/>
        </w:rPr>
      </w:pPr>
    </w:p>
    <w:p w:rsidR="00EA0B95" w:rsidRDefault="00EA0B95" w:rsidP="00901A38">
      <w:pPr>
        <w:pStyle w:val="a4"/>
        <w:shd w:val="clear" w:color="auto" w:fill="FFFFFF"/>
        <w:spacing w:before="96" w:beforeAutospacing="0" w:after="96" w:afterAutospacing="0" w:line="147" w:lineRule="atLeast"/>
        <w:ind w:firstLine="425"/>
        <w:jc w:val="center"/>
        <w:rPr>
          <w:rFonts w:asciiTheme="minorHAnsi" w:hAnsiTheme="minorHAnsi" w:cstheme="minorHAnsi"/>
          <w:b/>
          <w:i/>
          <w:sz w:val="22"/>
          <w:szCs w:val="22"/>
        </w:rPr>
      </w:pPr>
    </w:p>
    <w:p w:rsidR="00EA0B95" w:rsidRDefault="00EA0B95" w:rsidP="00901A38">
      <w:pPr>
        <w:pStyle w:val="a4"/>
        <w:shd w:val="clear" w:color="auto" w:fill="FFFFFF"/>
        <w:spacing w:before="96" w:beforeAutospacing="0" w:after="96" w:afterAutospacing="0" w:line="147" w:lineRule="atLeast"/>
        <w:ind w:firstLine="425"/>
        <w:jc w:val="center"/>
        <w:rPr>
          <w:rFonts w:asciiTheme="minorHAnsi" w:hAnsiTheme="minorHAnsi" w:cstheme="minorHAnsi"/>
          <w:b/>
          <w:i/>
          <w:sz w:val="22"/>
          <w:szCs w:val="22"/>
        </w:rPr>
      </w:pPr>
    </w:p>
    <w:p w:rsidR="00E3557B" w:rsidRDefault="00E3557B" w:rsidP="00901A38">
      <w:pPr>
        <w:pStyle w:val="a4"/>
        <w:shd w:val="clear" w:color="auto" w:fill="FFFFFF"/>
        <w:spacing w:before="96" w:beforeAutospacing="0" w:after="96" w:afterAutospacing="0" w:line="147" w:lineRule="atLeast"/>
        <w:ind w:firstLine="425"/>
        <w:jc w:val="center"/>
        <w:rPr>
          <w:rFonts w:asciiTheme="minorHAnsi" w:hAnsiTheme="minorHAnsi" w:cstheme="minorHAnsi"/>
          <w:b/>
          <w:i/>
          <w:sz w:val="22"/>
          <w:szCs w:val="22"/>
        </w:rPr>
      </w:pPr>
    </w:p>
    <w:p w:rsidR="00901A38" w:rsidRDefault="0010443A" w:rsidP="00901A38">
      <w:pPr>
        <w:pStyle w:val="a4"/>
        <w:shd w:val="clear" w:color="auto" w:fill="FFFFFF"/>
        <w:spacing w:before="96" w:beforeAutospacing="0" w:after="96" w:afterAutospacing="0" w:line="147" w:lineRule="atLeast"/>
        <w:ind w:firstLine="425"/>
        <w:jc w:val="center"/>
        <w:rPr>
          <w:rFonts w:ascii="Arial" w:hAnsi="Arial" w:cs="Arial"/>
          <w:sz w:val="20"/>
          <w:szCs w:val="20"/>
        </w:rPr>
      </w:pPr>
      <w:r>
        <w:rPr>
          <w:rFonts w:asciiTheme="minorHAnsi" w:hAnsiTheme="minorHAnsi" w:cstheme="minorHAnsi"/>
          <w:b/>
          <w:i/>
          <w:sz w:val="22"/>
          <w:szCs w:val="22"/>
        </w:rPr>
        <w:lastRenderedPageBreak/>
        <w:t>Диаграмма</w:t>
      </w:r>
      <w:r w:rsidR="0078680F">
        <w:rPr>
          <w:rFonts w:asciiTheme="minorHAnsi" w:hAnsiTheme="minorHAnsi" w:cstheme="minorHAnsi"/>
          <w:b/>
          <w:i/>
          <w:sz w:val="22"/>
          <w:szCs w:val="22"/>
        </w:rPr>
        <w:t xml:space="preserve"> </w:t>
      </w:r>
      <w:r>
        <w:rPr>
          <w:rFonts w:asciiTheme="minorHAnsi" w:hAnsiTheme="minorHAnsi" w:cstheme="minorHAnsi"/>
          <w:b/>
          <w:i/>
          <w:sz w:val="22"/>
          <w:szCs w:val="22"/>
        </w:rPr>
        <w:t>6</w:t>
      </w:r>
      <w:r w:rsidR="00901A38" w:rsidRPr="001C4BBA">
        <w:rPr>
          <w:rFonts w:asciiTheme="minorHAnsi" w:hAnsiTheme="minorHAnsi" w:cstheme="minorHAnsi"/>
          <w:b/>
          <w:i/>
          <w:sz w:val="22"/>
          <w:szCs w:val="22"/>
        </w:rPr>
        <w:t xml:space="preserve"> </w:t>
      </w:r>
      <w:r w:rsidR="00901A38" w:rsidRPr="001128F4">
        <w:rPr>
          <w:rFonts w:asciiTheme="minorHAnsi" w:hAnsiTheme="minorHAnsi" w:cstheme="minorHAnsi"/>
          <w:i/>
          <w:sz w:val="22"/>
          <w:szCs w:val="22"/>
        </w:rPr>
        <w:t>(к табл.</w:t>
      </w:r>
      <w:r w:rsidR="00897A58">
        <w:rPr>
          <w:rFonts w:asciiTheme="minorHAnsi" w:hAnsiTheme="minorHAnsi" w:cstheme="minorHAnsi"/>
          <w:i/>
          <w:sz w:val="22"/>
          <w:szCs w:val="22"/>
        </w:rPr>
        <w:t>8</w:t>
      </w:r>
      <w:r w:rsidR="00901A38" w:rsidRPr="001128F4">
        <w:rPr>
          <w:rFonts w:asciiTheme="minorHAnsi" w:hAnsiTheme="minorHAnsi" w:cstheme="minorHAnsi"/>
          <w:i/>
          <w:sz w:val="22"/>
          <w:szCs w:val="22"/>
        </w:rPr>
        <w:t>)</w:t>
      </w:r>
    </w:p>
    <w:p w:rsidR="00901A38" w:rsidRDefault="003303BB" w:rsidP="00901A38">
      <w:pPr>
        <w:pStyle w:val="a4"/>
        <w:shd w:val="clear" w:color="auto" w:fill="FFFFFF"/>
        <w:spacing w:before="96" w:beforeAutospacing="0" w:after="96" w:afterAutospacing="0" w:line="147" w:lineRule="atLeast"/>
        <w:ind w:firstLine="425"/>
        <w:jc w:val="center"/>
        <w:rPr>
          <w:rFonts w:ascii="Arial" w:hAnsi="Arial" w:cs="Arial"/>
          <w:sz w:val="20"/>
          <w:szCs w:val="20"/>
        </w:rPr>
      </w:pPr>
      <w:r>
        <w:rPr>
          <w:noProof/>
        </w:rPr>
        <w:drawing>
          <wp:inline distT="0" distB="0" distL="0" distR="0" wp14:anchorId="4C13872E" wp14:editId="3D29076A">
            <wp:extent cx="5768340" cy="3154680"/>
            <wp:effectExtent l="0" t="0" r="3810" b="762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F5C7A" w:rsidRDefault="00FF5C7A" w:rsidP="002943BF">
      <w:pPr>
        <w:tabs>
          <w:tab w:val="left" w:pos="709"/>
        </w:tabs>
        <w:spacing w:before="240" w:after="120"/>
        <w:jc w:val="both"/>
        <w:rPr>
          <w:rFonts w:ascii="Arial" w:hAnsi="Arial" w:cs="Arial"/>
          <w:sz w:val="20"/>
          <w:szCs w:val="20"/>
        </w:rPr>
      </w:pPr>
      <w:r>
        <w:rPr>
          <w:rFonts w:ascii="Arial" w:hAnsi="Arial" w:cs="Arial"/>
          <w:sz w:val="20"/>
          <w:szCs w:val="20"/>
        </w:rPr>
        <w:tab/>
      </w:r>
      <w:r w:rsidR="003303BB">
        <w:rPr>
          <w:rFonts w:ascii="Arial" w:hAnsi="Arial" w:cs="Arial"/>
          <w:sz w:val="20"/>
          <w:szCs w:val="20"/>
          <w:lang w:val="en-US"/>
        </w:rPr>
        <w:t>I</w:t>
      </w:r>
      <w:r w:rsidR="003303BB" w:rsidRPr="003303BB">
        <w:rPr>
          <w:rFonts w:ascii="Arial" w:hAnsi="Arial" w:cs="Arial"/>
          <w:sz w:val="20"/>
          <w:szCs w:val="20"/>
        </w:rPr>
        <w:t xml:space="preserve"> </w:t>
      </w:r>
      <w:r w:rsidR="003303BB">
        <w:rPr>
          <w:rFonts w:ascii="Arial" w:hAnsi="Arial" w:cs="Arial"/>
          <w:sz w:val="20"/>
          <w:szCs w:val="20"/>
        </w:rPr>
        <w:t>квартал</w:t>
      </w:r>
      <w:r w:rsidR="00263B4B">
        <w:rPr>
          <w:rFonts w:ascii="Arial" w:hAnsi="Arial" w:cs="Arial"/>
          <w:sz w:val="20"/>
          <w:szCs w:val="20"/>
        </w:rPr>
        <w:t xml:space="preserve"> 20</w:t>
      </w:r>
      <w:r w:rsidR="003303BB">
        <w:rPr>
          <w:rFonts w:ascii="Arial" w:hAnsi="Arial" w:cs="Arial"/>
          <w:sz w:val="20"/>
          <w:szCs w:val="20"/>
        </w:rPr>
        <w:t>20</w:t>
      </w:r>
      <w:r w:rsidR="00263B4B">
        <w:rPr>
          <w:rFonts w:ascii="Arial" w:hAnsi="Arial" w:cs="Arial"/>
          <w:sz w:val="20"/>
          <w:szCs w:val="20"/>
        </w:rPr>
        <w:t xml:space="preserve"> г</w:t>
      </w:r>
      <w:r w:rsidR="00A76CBF">
        <w:rPr>
          <w:rFonts w:ascii="Arial" w:hAnsi="Arial" w:cs="Arial"/>
          <w:sz w:val="20"/>
          <w:szCs w:val="20"/>
        </w:rPr>
        <w:t xml:space="preserve"> демонстрирует некоторое у</w:t>
      </w:r>
      <w:r w:rsidR="003303BB">
        <w:rPr>
          <w:rFonts w:ascii="Arial" w:hAnsi="Arial" w:cs="Arial"/>
          <w:sz w:val="20"/>
          <w:szCs w:val="20"/>
        </w:rPr>
        <w:t>величение</w:t>
      </w:r>
      <w:r w:rsidR="00F64288">
        <w:rPr>
          <w:rFonts w:ascii="Arial" w:hAnsi="Arial" w:cs="Arial"/>
          <w:sz w:val="20"/>
          <w:szCs w:val="20"/>
        </w:rPr>
        <w:t xml:space="preserve"> числа</w:t>
      </w:r>
      <w:r w:rsidR="00A76CBF">
        <w:rPr>
          <w:rFonts w:ascii="Arial" w:hAnsi="Arial" w:cs="Arial"/>
          <w:sz w:val="20"/>
          <w:szCs w:val="20"/>
        </w:rPr>
        <w:t xml:space="preserve"> предложений</w:t>
      </w:r>
      <w:r w:rsidR="00831164">
        <w:rPr>
          <w:rStyle w:val="af3"/>
          <w:rFonts w:ascii="Arial" w:hAnsi="Arial" w:cs="Arial"/>
          <w:sz w:val="20"/>
          <w:szCs w:val="20"/>
        </w:rPr>
        <w:footnoteReference w:id="12"/>
      </w:r>
      <w:r w:rsidR="00A76CBF">
        <w:rPr>
          <w:rFonts w:ascii="Arial" w:hAnsi="Arial" w:cs="Arial"/>
          <w:sz w:val="20"/>
          <w:szCs w:val="20"/>
        </w:rPr>
        <w:t xml:space="preserve">. </w:t>
      </w:r>
      <w:r>
        <w:rPr>
          <w:rFonts w:ascii="Arial" w:hAnsi="Arial" w:cs="Arial"/>
          <w:sz w:val="20"/>
          <w:szCs w:val="20"/>
        </w:rPr>
        <w:t xml:space="preserve">По </w:t>
      </w:r>
      <w:r w:rsidR="00A76CBF">
        <w:rPr>
          <w:rFonts w:ascii="Arial" w:hAnsi="Arial" w:cs="Arial"/>
          <w:sz w:val="20"/>
          <w:szCs w:val="20"/>
        </w:rPr>
        <w:t xml:space="preserve">их </w:t>
      </w:r>
      <w:r>
        <w:rPr>
          <w:rFonts w:ascii="Arial" w:hAnsi="Arial" w:cs="Arial"/>
          <w:sz w:val="20"/>
          <w:szCs w:val="20"/>
        </w:rPr>
        <w:t>количеству</w:t>
      </w:r>
      <w:r w:rsidRPr="00BE4D39">
        <w:rPr>
          <w:rFonts w:ascii="Arial" w:hAnsi="Arial" w:cs="Arial"/>
          <w:sz w:val="20"/>
          <w:szCs w:val="20"/>
        </w:rPr>
        <w:t xml:space="preserve"> </w:t>
      </w:r>
      <w:r>
        <w:rPr>
          <w:rFonts w:ascii="Arial" w:hAnsi="Arial" w:cs="Arial"/>
          <w:sz w:val="20"/>
          <w:szCs w:val="20"/>
        </w:rPr>
        <w:t>в секторе</w:t>
      </w:r>
      <w:r w:rsidR="00A76CBF">
        <w:rPr>
          <w:rFonts w:ascii="Arial" w:hAnsi="Arial" w:cs="Arial"/>
          <w:sz w:val="20"/>
          <w:szCs w:val="20"/>
        </w:rPr>
        <w:t xml:space="preserve"> </w:t>
      </w:r>
      <w:r w:rsidRPr="00BE4D39">
        <w:rPr>
          <w:rFonts w:ascii="Arial" w:hAnsi="Arial" w:cs="Arial"/>
          <w:sz w:val="20"/>
          <w:szCs w:val="20"/>
        </w:rPr>
        <w:t>торгово</w:t>
      </w:r>
      <w:r>
        <w:rPr>
          <w:rFonts w:ascii="Arial" w:hAnsi="Arial" w:cs="Arial"/>
          <w:sz w:val="20"/>
          <w:szCs w:val="20"/>
        </w:rPr>
        <w:t>й/офисной недвижимости</w:t>
      </w:r>
      <w:r w:rsidR="005B7F9E">
        <w:rPr>
          <w:rFonts w:ascii="Arial" w:hAnsi="Arial" w:cs="Arial"/>
          <w:sz w:val="20"/>
          <w:szCs w:val="20"/>
        </w:rPr>
        <w:t xml:space="preserve"> – явный перевес в сторону аренды</w:t>
      </w:r>
      <w:r w:rsidRPr="00091D6E">
        <w:rPr>
          <w:rFonts w:ascii="Arial" w:hAnsi="Arial" w:cs="Arial"/>
          <w:sz w:val="20"/>
          <w:szCs w:val="20"/>
        </w:rPr>
        <w:t xml:space="preserve">: </w:t>
      </w:r>
      <w:r>
        <w:rPr>
          <w:rFonts w:ascii="Arial" w:hAnsi="Arial" w:cs="Arial"/>
          <w:sz w:val="20"/>
          <w:szCs w:val="20"/>
        </w:rPr>
        <w:t>торговой</w:t>
      </w:r>
      <w:r w:rsidR="006D6066">
        <w:rPr>
          <w:rFonts w:ascii="Arial" w:hAnsi="Arial" w:cs="Arial"/>
          <w:sz w:val="20"/>
          <w:szCs w:val="20"/>
        </w:rPr>
        <w:t xml:space="preserve"> -</w:t>
      </w:r>
      <w:r>
        <w:rPr>
          <w:rFonts w:ascii="Arial" w:hAnsi="Arial" w:cs="Arial"/>
          <w:sz w:val="20"/>
          <w:szCs w:val="20"/>
        </w:rPr>
        <w:t xml:space="preserve"> (</w:t>
      </w:r>
      <w:r w:rsidR="00263B4B">
        <w:rPr>
          <w:rFonts w:ascii="Arial" w:hAnsi="Arial" w:cs="Arial"/>
          <w:sz w:val="20"/>
          <w:szCs w:val="20"/>
        </w:rPr>
        <w:t>29</w:t>
      </w:r>
      <w:r w:rsidR="003303BB">
        <w:rPr>
          <w:rFonts w:ascii="Arial" w:hAnsi="Arial" w:cs="Arial"/>
          <w:sz w:val="20"/>
          <w:szCs w:val="20"/>
        </w:rPr>
        <w:t>6</w:t>
      </w:r>
      <w:r>
        <w:rPr>
          <w:rFonts w:ascii="Arial" w:hAnsi="Arial" w:cs="Arial"/>
          <w:sz w:val="20"/>
          <w:szCs w:val="20"/>
        </w:rPr>
        <w:t>/</w:t>
      </w:r>
      <w:r w:rsidR="003303BB">
        <w:rPr>
          <w:rFonts w:ascii="Arial" w:hAnsi="Arial" w:cs="Arial"/>
          <w:sz w:val="20"/>
          <w:szCs w:val="20"/>
        </w:rPr>
        <w:t>112</w:t>
      </w:r>
      <w:r>
        <w:rPr>
          <w:rFonts w:ascii="Arial" w:hAnsi="Arial" w:cs="Arial"/>
          <w:sz w:val="20"/>
          <w:szCs w:val="20"/>
        </w:rPr>
        <w:t>)</w:t>
      </w:r>
      <w:r w:rsidRPr="00BE4D39">
        <w:rPr>
          <w:rFonts w:ascii="Arial" w:hAnsi="Arial" w:cs="Arial"/>
          <w:sz w:val="20"/>
          <w:szCs w:val="20"/>
        </w:rPr>
        <w:t>,</w:t>
      </w:r>
      <w:r>
        <w:rPr>
          <w:rFonts w:ascii="Arial" w:hAnsi="Arial" w:cs="Arial"/>
          <w:sz w:val="20"/>
          <w:szCs w:val="20"/>
        </w:rPr>
        <w:t xml:space="preserve"> офисной </w:t>
      </w:r>
      <w:r w:rsidR="00986FF0">
        <w:rPr>
          <w:rFonts w:ascii="Arial" w:hAnsi="Arial" w:cs="Arial"/>
          <w:sz w:val="20"/>
          <w:szCs w:val="20"/>
        </w:rPr>
        <w:t xml:space="preserve">– </w:t>
      </w:r>
      <w:r>
        <w:rPr>
          <w:rFonts w:ascii="Arial" w:hAnsi="Arial" w:cs="Arial"/>
          <w:sz w:val="20"/>
          <w:szCs w:val="20"/>
        </w:rPr>
        <w:t>(</w:t>
      </w:r>
      <w:r w:rsidR="004E60B9">
        <w:rPr>
          <w:rFonts w:ascii="Arial" w:hAnsi="Arial" w:cs="Arial"/>
          <w:sz w:val="20"/>
          <w:szCs w:val="20"/>
        </w:rPr>
        <w:t>2</w:t>
      </w:r>
      <w:r w:rsidR="000F3E11">
        <w:rPr>
          <w:rFonts w:ascii="Arial" w:hAnsi="Arial" w:cs="Arial"/>
          <w:sz w:val="20"/>
          <w:szCs w:val="20"/>
        </w:rPr>
        <w:t>19</w:t>
      </w:r>
      <w:r>
        <w:rPr>
          <w:rFonts w:ascii="Arial" w:hAnsi="Arial" w:cs="Arial"/>
          <w:sz w:val="20"/>
          <w:szCs w:val="20"/>
        </w:rPr>
        <w:t>/</w:t>
      </w:r>
      <w:r w:rsidR="000F3E11">
        <w:rPr>
          <w:rFonts w:ascii="Arial" w:hAnsi="Arial" w:cs="Arial"/>
          <w:sz w:val="20"/>
          <w:szCs w:val="20"/>
        </w:rPr>
        <w:t>83</w:t>
      </w:r>
      <w:r>
        <w:rPr>
          <w:rFonts w:ascii="Arial" w:hAnsi="Arial" w:cs="Arial"/>
          <w:sz w:val="20"/>
          <w:szCs w:val="20"/>
        </w:rPr>
        <w:t xml:space="preserve">). Здесь следует отметить, что в предложениях </w:t>
      </w:r>
      <w:r w:rsidR="005B7F9E">
        <w:rPr>
          <w:rFonts w:ascii="Arial" w:hAnsi="Arial" w:cs="Arial"/>
          <w:sz w:val="20"/>
          <w:szCs w:val="20"/>
        </w:rPr>
        <w:t xml:space="preserve">как по продаже, так и </w:t>
      </w:r>
      <w:r>
        <w:rPr>
          <w:rFonts w:ascii="Arial" w:hAnsi="Arial" w:cs="Arial"/>
          <w:sz w:val="20"/>
          <w:szCs w:val="20"/>
        </w:rPr>
        <w:t>по аренде офисной недвижимости - безогов</w:t>
      </w:r>
      <w:r w:rsidR="009B151F">
        <w:rPr>
          <w:rFonts w:ascii="Arial" w:hAnsi="Arial" w:cs="Arial"/>
          <w:sz w:val="20"/>
          <w:szCs w:val="20"/>
        </w:rPr>
        <w:t>орочный лидер областной центр</w:t>
      </w:r>
      <w:r>
        <w:rPr>
          <w:rFonts w:ascii="Arial" w:hAnsi="Arial" w:cs="Arial"/>
          <w:sz w:val="20"/>
          <w:szCs w:val="20"/>
        </w:rPr>
        <w:t>.</w:t>
      </w:r>
      <w:r w:rsidRPr="00BE4D39">
        <w:rPr>
          <w:rFonts w:ascii="Arial" w:hAnsi="Arial" w:cs="Arial"/>
          <w:sz w:val="20"/>
          <w:szCs w:val="20"/>
        </w:rPr>
        <w:t xml:space="preserve"> </w:t>
      </w:r>
      <w:r>
        <w:rPr>
          <w:rFonts w:ascii="Arial" w:hAnsi="Arial" w:cs="Arial"/>
          <w:sz w:val="20"/>
          <w:szCs w:val="20"/>
        </w:rPr>
        <w:t>В</w:t>
      </w:r>
      <w:r w:rsidRPr="00BE4D39">
        <w:rPr>
          <w:rFonts w:ascii="Arial" w:hAnsi="Arial" w:cs="Arial"/>
          <w:sz w:val="20"/>
          <w:szCs w:val="20"/>
        </w:rPr>
        <w:t xml:space="preserve"> сегменте производственно</w:t>
      </w:r>
      <w:bookmarkStart w:id="0" w:name="_GoBack"/>
      <w:bookmarkEnd w:id="0"/>
      <w:r>
        <w:rPr>
          <w:rFonts w:ascii="Arial" w:hAnsi="Arial" w:cs="Arial"/>
          <w:sz w:val="20"/>
          <w:szCs w:val="20"/>
        </w:rPr>
        <w:t xml:space="preserve"> –</w:t>
      </w:r>
      <w:r w:rsidRPr="00BE4D39">
        <w:rPr>
          <w:rFonts w:ascii="Arial" w:hAnsi="Arial" w:cs="Arial"/>
          <w:sz w:val="20"/>
          <w:szCs w:val="20"/>
        </w:rPr>
        <w:t xml:space="preserve"> складской</w:t>
      </w:r>
      <w:r w:rsidR="005B7F9E">
        <w:rPr>
          <w:rFonts w:ascii="Arial" w:hAnsi="Arial" w:cs="Arial"/>
          <w:sz w:val="20"/>
          <w:szCs w:val="20"/>
        </w:rPr>
        <w:t xml:space="preserve"> недвижимости</w:t>
      </w:r>
      <w:r>
        <w:rPr>
          <w:rFonts w:ascii="Arial" w:hAnsi="Arial" w:cs="Arial"/>
          <w:sz w:val="20"/>
          <w:szCs w:val="20"/>
        </w:rPr>
        <w:t xml:space="preserve"> </w:t>
      </w:r>
      <w:r w:rsidR="003A26B8">
        <w:rPr>
          <w:rFonts w:ascii="Arial" w:hAnsi="Arial" w:cs="Arial"/>
          <w:sz w:val="20"/>
          <w:szCs w:val="20"/>
        </w:rPr>
        <w:t xml:space="preserve">также </w:t>
      </w:r>
      <w:r w:rsidRPr="00BE4D39">
        <w:rPr>
          <w:rFonts w:ascii="Arial" w:hAnsi="Arial" w:cs="Arial"/>
          <w:sz w:val="20"/>
          <w:szCs w:val="20"/>
        </w:rPr>
        <w:t xml:space="preserve">наблюдается </w:t>
      </w:r>
      <w:r w:rsidR="003A26B8">
        <w:rPr>
          <w:rFonts w:ascii="Arial" w:hAnsi="Arial" w:cs="Arial"/>
          <w:sz w:val="20"/>
          <w:szCs w:val="20"/>
        </w:rPr>
        <w:t>превышение предложений по аренде</w:t>
      </w:r>
      <w:r w:rsidR="00986FF0">
        <w:rPr>
          <w:rFonts w:ascii="Arial" w:hAnsi="Arial" w:cs="Arial"/>
          <w:sz w:val="20"/>
          <w:szCs w:val="20"/>
        </w:rPr>
        <w:t xml:space="preserve"> (</w:t>
      </w:r>
      <w:r w:rsidR="00831164">
        <w:rPr>
          <w:rFonts w:ascii="Arial" w:hAnsi="Arial" w:cs="Arial"/>
          <w:sz w:val="20"/>
          <w:szCs w:val="20"/>
        </w:rPr>
        <w:t>212</w:t>
      </w:r>
      <w:r>
        <w:rPr>
          <w:rFonts w:ascii="Arial" w:hAnsi="Arial" w:cs="Arial"/>
          <w:sz w:val="20"/>
          <w:szCs w:val="20"/>
        </w:rPr>
        <w:t>/</w:t>
      </w:r>
      <w:r w:rsidR="00831164">
        <w:rPr>
          <w:rFonts w:ascii="Arial" w:hAnsi="Arial" w:cs="Arial"/>
          <w:sz w:val="20"/>
          <w:szCs w:val="20"/>
        </w:rPr>
        <w:t>131</w:t>
      </w:r>
      <w:r>
        <w:rPr>
          <w:rFonts w:ascii="Arial" w:hAnsi="Arial" w:cs="Arial"/>
          <w:sz w:val="20"/>
          <w:szCs w:val="20"/>
        </w:rPr>
        <w:t>).</w:t>
      </w:r>
      <w:r w:rsidR="003A26B8">
        <w:rPr>
          <w:rFonts w:ascii="Arial" w:hAnsi="Arial" w:cs="Arial"/>
          <w:sz w:val="20"/>
          <w:szCs w:val="20"/>
        </w:rPr>
        <w:t xml:space="preserve"> Можно предположить, что собственники предпочитают получ</w:t>
      </w:r>
      <w:r w:rsidR="00C11F08">
        <w:rPr>
          <w:rFonts w:ascii="Arial" w:hAnsi="Arial" w:cs="Arial"/>
          <w:sz w:val="20"/>
          <w:szCs w:val="20"/>
        </w:rPr>
        <w:t>ение</w:t>
      </w:r>
      <w:r w:rsidR="003A26B8">
        <w:rPr>
          <w:rFonts w:ascii="Arial" w:hAnsi="Arial" w:cs="Arial"/>
          <w:sz w:val="20"/>
          <w:szCs w:val="20"/>
        </w:rPr>
        <w:t xml:space="preserve"> более-менее стабильн</w:t>
      </w:r>
      <w:r w:rsidR="00C11F08">
        <w:rPr>
          <w:rFonts w:ascii="Arial" w:hAnsi="Arial" w:cs="Arial"/>
          <w:sz w:val="20"/>
          <w:szCs w:val="20"/>
        </w:rPr>
        <w:t>ого</w:t>
      </w:r>
      <w:r w:rsidR="003A26B8">
        <w:rPr>
          <w:rFonts w:ascii="Arial" w:hAnsi="Arial" w:cs="Arial"/>
          <w:sz w:val="20"/>
          <w:szCs w:val="20"/>
        </w:rPr>
        <w:t xml:space="preserve"> доход</w:t>
      </w:r>
      <w:r w:rsidR="00C11F08">
        <w:rPr>
          <w:rFonts w:ascii="Arial" w:hAnsi="Arial" w:cs="Arial"/>
          <w:sz w:val="20"/>
          <w:szCs w:val="20"/>
        </w:rPr>
        <w:t>а</w:t>
      </w:r>
      <w:r w:rsidR="003A26B8">
        <w:rPr>
          <w:rFonts w:ascii="Arial" w:hAnsi="Arial" w:cs="Arial"/>
          <w:sz w:val="20"/>
          <w:szCs w:val="20"/>
        </w:rPr>
        <w:t xml:space="preserve"> единовременной выгоде от продажи объектов.</w:t>
      </w:r>
    </w:p>
    <w:p w:rsidR="002943BF" w:rsidRPr="00F25DE9" w:rsidRDefault="00FF5C7A" w:rsidP="003E5399">
      <w:pPr>
        <w:tabs>
          <w:tab w:val="left" w:pos="709"/>
        </w:tabs>
        <w:spacing w:before="120" w:after="120"/>
        <w:jc w:val="both"/>
        <w:rPr>
          <w:rFonts w:ascii="Arial" w:hAnsi="Arial" w:cs="Arial"/>
          <w:sz w:val="20"/>
          <w:szCs w:val="20"/>
        </w:rPr>
      </w:pPr>
      <w:r>
        <w:rPr>
          <w:rFonts w:ascii="Arial" w:hAnsi="Arial" w:cs="Arial"/>
          <w:sz w:val="20"/>
          <w:szCs w:val="20"/>
        </w:rPr>
        <w:tab/>
      </w:r>
      <w:r w:rsidR="002943BF" w:rsidRPr="00F25DE9">
        <w:rPr>
          <w:rFonts w:ascii="Arial" w:hAnsi="Arial" w:cs="Arial"/>
          <w:sz w:val="20"/>
          <w:szCs w:val="20"/>
        </w:rPr>
        <w:t>Среди ценообразующих факторов производственно-складской недвижимости можно выделить наиболее значимые, с точки зрения влияния на удельную стоимость объекта, количественные факторы:</w:t>
      </w:r>
    </w:p>
    <w:p w:rsidR="002943BF" w:rsidRPr="00F25DE9" w:rsidRDefault="002943BF" w:rsidP="002943BF">
      <w:pPr>
        <w:pStyle w:val="a4"/>
        <w:shd w:val="clear" w:color="auto" w:fill="FFFFFF"/>
        <w:spacing w:before="96" w:beforeAutospacing="0" w:after="96" w:afterAutospacing="0" w:line="147" w:lineRule="atLeast"/>
        <w:ind w:firstLine="708"/>
        <w:jc w:val="both"/>
        <w:rPr>
          <w:rFonts w:ascii="Arial" w:hAnsi="Arial" w:cs="Arial"/>
          <w:sz w:val="20"/>
          <w:szCs w:val="20"/>
        </w:rPr>
      </w:pPr>
      <w:r w:rsidRPr="00F25DE9">
        <w:rPr>
          <w:rFonts w:ascii="Arial" w:hAnsi="Arial" w:cs="Arial"/>
          <w:sz w:val="20"/>
          <w:szCs w:val="20"/>
        </w:rPr>
        <w:t>В первую очередь можно выделить фактор, связанный с местоположением и транспортной доступностью, а именно удаленность от основных транспортных магистралей.</w:t>
      </w:r>
    </w:p>
    <w:p w:rsidR="002943BF" w:rsidRPr="00F25DE9" w:rsidRDefault="002943BF" w:rsidP="002943BF">
      <w:pPr>
        <w:pStyle w:val="a4"/>
        <w:shd w:val="clear" w:color="auto" w:fill="FFFFFF"/>
        <w:spacing w:before="0" w:beforeAutospacing="0" w:after="0" w:afterAutospacing="0" w:line="147" w:lineRule="atLeast"/>
        <w:ind w:firstLine="709"/>
        <w:jc w:val="both"/>
        <w:rPr>
          <w:rFonts w:ascii="Arial" w:hAnsi="Arial" w:cs="Arial"/>
          <w:sz w:val="20"/>
          <w:szCs w:val="20"/>
        </w:rPr>
      </w:pPr>
      <w:r w:rsidRPr="00F25DE9">
        <w:rPr>
          <w:rFonts w:ascii="Arial" w:hAnsi="Arial" w:cs="Arial"/>
          <w:sz w:val="20"/>
          <w:szCs w:val="20"/>
        </w:rPr>
        <w:t xml:space="preserve">Объекты производственно-складского назначения, имеющие земельный участок большей площади имеют больший спрос на рынке. Так как, на избыточном земельном участке можно организовать стоянку для транспорта, разместить открытый склад для различной продукции, есть возможность маневра большегрузного транспорта. </w:t>
      </w:r>
    </w:p>
    <w:p w:rsidR="002943BF" w:rsidRPr="00F25DE9" w:rsidRDefault="002943BF" w:rsidP="002943BF">
      <w:pPr>
        <w:pStyle w:val="a4"/>
        <w:shd w:val="clear" w:color="auto" w:fill="FFFFFF"/>
        <w:spacing w:before="120" w:beforeAutospacing="0" w:after="120" w:afterAutospacing="0" w:line="147" w:lineRule="atLeast"/>
        <w:ind w:firstLine="709"/>
        <w:jc w:val="both"/>
        <w:rPr>
          <w:rFonts w:ascii="Arial" w:hAnsi="Arial" w:cs="Arial"/>
          <w:sz w:val="20"/>
          <w:szCs w:val="20"/>
        </w:rPr>
      </w:pPr>
      <w:r w:rsidRPr="00F25DE9">
        <w:rPr>
          <w:rFonts w:ascii="Arial" w:hAnsi="Arial" w:cs="Arial"/>
          <w:sz w:val="20"/>
          <w:szCs w:val="20"/>
        </w:rPr>
        <w:t>К наиболее значимым качественным факторам относятся:</w:t>
      </w:r>
    </w:p>
    <w:p w:rsidR="002943BF" w:rsidRPr="002943BF" w:rsidRDefault="002943BF" w:rsidP="002943BF">
      <w:pPr>
        <w:pStyle w:val="a4"/>
        <w:numPr>
          <w:ilvl w:val="0"/>
          <w:numId w:val="24"/>
        </w:numPr>
        <w:shd w:val="clear" w:color="auto" w:fill="FFFFFF"/>
        <w:spacing w:before="0" w:beforeAutospacing="0" w:after="0" w:afterAutospacing="0" w:line="147" w:lineRule="atLeast"/>
        <w:jc w:val="both"/>
        <w:rPr>
          <w:rFonts w:ascii="Arial" w:hAnsi="Arial" w:cs="Arial"/>
          <w:i/>
          <w:sz w:val="20"/>
          <w:szCs w:val="20"/>
        </w:rPr>
      </w:pPr>
      <w:r w:rsidRPr="002943BF">
        <w:rPr>
          <w:rFonts w:ascii="Arial" w:hAnsi="Arial" w:cs="Arial"/>
          <w:i/>
          <w:sz w:val="20"/>
          <w:szCs w:val="20"/>
        </w:rPr>
        <w:t>Состояние/уровень внутренней отделки производственно-складских помещений — хорошее состояние здания или проведенный в нем капитальный ремонт избавят потенциального собственника от привлечения дополнительных инвестиций в объект. Цены предложений производственно-складских зданий или встроенных помещений, находящихся в хорошем состоянии с простым уровнем отделки, выше цен предложений объектов, находящихся в удовлетворительном состоянии.</w:t>
      </w:r>
    </w:p>
    <w:p w:rsidR="002943BF" w:rsidRPr="002943BF" w:rsidRDefault="002943BF" w:rsidP="008B198F">
      <w:pPr>
        <w:pStyle w:val="a4"/>
        <w:numPr>
          <w:ilvl w:val="0"/>
          <w:numId w:val="24"/>
        </w:numPr>
        <w:shd w:val="clear" w:color="auto" w:fill="FFFFFF"/>
        <w:spacing w:before="96" w:beforeAutospacing="0" w:after="0" w:afterAutospacing="0" w:line="147" w:lineRule="atLeast"/>
        <w:ind w:hanging="357"/>
        <w:jc w:val="both"/>
        <w:rPr>
          <w:rFonts w:ascii="Arial" w:hAnsi="Arial" w:cs="Arial"/>
          <w:i/>
          <w:sz w:val="20"/>
          <w:szCs w:val="20"/>
        </w:rPr>
      </w:pPr>
      <w:r w:rsidRPr="002943BF">
        <w:rPr>
          <w:rFonts w:ascii="Arial" w:hAnsi="Arial" w:cs="Arial"/>
          <w:i/>
          <w:sz w:val="20"/>
          <w:szCs w:val="20"/>
        </w:rPr>
        <w:t>Наличие и состояние инженерных сетей также играет значительную роль в формировании стоимости производственно-складского объекта.</w:t>
      </w:r>
      <w:r w:rsidR="00192802">
        <w:rPr>
          <w:rFonts w:ascii="Arial" w:hAnsi="Arial" w:cs="Arial"/>
          <w:i/>
          <w:sz w:val="20"/>
          <w:szCs w:val="20"/>
        </w:rPr>
        <w:t xml:space="preserve"> </w:t>
      </w:r>
      <w:r w:rsidRPr="002943BF">
        <w:rPr>
          <w:rFonts w:ascii="Arial" w:hAnsi="Arial" w:cs="Arial"/>
          <w:i/>
          <w:sz w:val="20"/>
          <w:szCs w:val="20"/>
        </w:rPr>
        <w:t>Этот фактор определяет объем необходимых капиталовложений для нормального функционирования объекта, при этом, с точки зрения реализации производственно-складской функции, первостепенным является </w:t>
      </w:r>
      <w:r w:rsidRPr="002943BF">
        <w:rPr>
          <w:rFonts w:ascii="Arial" w:hAnsi="Arial" w:cs="Arial"/>
          <w:bCs/>
          <w:i/>
          <w:sz w:val="20"/>
          <w:szCs w:val="20"/>
        </w:rPr>
        <w:t xml:space="preserve">наличие </w:t>
      </w:r>
      <w:r w:rsidRPr="002943BF">
        <w:rPr>
          <w:rFonts w:ascii="Arial" w:hAnsi="Arial" w:cs="Arial"/>
          <w:i/>
          <w:sz w:val="20"/>
          <w:szCs w:val="20"/>
        </w:rPr>
        <w:t>электроснабжения и теплоснабжения.</w:t>
      </w:r>
    </w:p>
    <w:p w:rsidR="002943BF" w:rsidRPr="002943BF" w:rsidRDefault="002943BF" w:rsidP="008B198F">
      <w:pPr>
        <w:pStyle w:val="a4"/>
        <w:numPr>
          <w:ilvl w:val="0"/>
          <w:numId w:val="24"/>
        </w:numPr>
        <w:shd w:val="clear" w:color="auto" w:fill="FFFFFF"/>
        <w:spacing w:before="96" w:beforeAutospacing="0" w:after="0" w:afterAutospacing="0" w:line="147" w:lineRule="atLeast"/>
        <w:ind w:hanging="357"/>
        <w:jc w:val="both"/>
        <w:rPr>
          <w:rFonts w:ascii="Arial" w:hAnsi="Arial" w:cs="Arial"/>
          <w:i/>
          <w:sz w:val="20"/>
          <w:szCs w:val="20"/>
        </w:rPr>
      </w:pPr>
      <w:r w:rsidRPr="002943BF">
        <w:rPr>
          <w:rFonts w:ascii="Arial" w:hAnsi="Arial" w:cs="Arial"/>
          <w:i/>
          <w:sz w:val="20"/>
          <w:szCs w:val="20"/>
        </w:rPr>
        <w:t>Оснащенность подъездными путями и их удобство – наиболее востребованными являются участки, имеющие несколько удобных подъездных путей. Удобство подъездных путей оценивается по бальной системе, в зависимости от класса и уровня движения автотранспорта по улице, с которой осуществляется заезд транспорта на территорию, а также возможности временной парковки на ней.</w:t>
      </w:r>
    </w:p>
    <w:p w:rsidR="002943BF" w:rsidRPr="00F25DE9" w:rsidRDefault="002943BF" w:rsidP="002943BF">
      <w:pPr>
        <w:pStyle w:val="a4"/>
        <w:shd w:val="clear" w:color="auto" w:fill="FFFFFF"/>
        <w:spacing w:before="120" w:beforeAutospacing="0" w:after="120" w:afterAutospacing="0" w:line="147" w:lineRule="atLeast"/>
        <w:ind w:firstLine="709"/>
        <w:jc w:val="both"/>
        <w:rPr>
          <w:rFonts w:ascii="Arial" w:hAnsi="Arial" w:cs="Arial"/>
          <w:sz w:val="20"/>
          <w:szCs w:val="20"/>
        </w:rPr>
      </w:pPr>
      <w:r w:rsidRPr="00F25DE9">
        <w:rPr>
          <w:rFonts w:ascii="Arial" w:hAnsi="Arial" w:cs="Arial"/>
          <w:sz w:val="20"/>
          <w:szCs w:val="20"/>
        </w:rPr>
        <w:t xml:space="preserve">В зависимости от типа производства могут быть учтены и другие </w:t>
      </w:r>
      <w:proofErr w:type="spellStart"/>
      <w:r w:rsidRPr="00F25DE9">
        <w:rPr>
          <w:rFonts w:ascii="Arial" w:hAnsi="Arial" w:cs="Arial"/>
          <w:sz w:val="20"/>
          <w:szCs w:val="20"/>
        </w:rPr>
        <w:t>ценообразующие</w:t>
      </w:r>
      <w:proofErr w:type="spellEnd"/>
      <w:r w:rsidRPr="00F25DE9">
        <w:rPr>
          <w:rFonts w:ascii="Arial" w:hAnsi="Arial" w:cs="Arial"/>
          <w:sz w:val="20"/>
          <w:szCs w:val="20"/>
        </w:rPr>
        <w:t xml:space="preserve"> факторы (наличие железнодорожной ветки, высота потолков, наличие кранов и т.д.).</w:t>
      </w:r>
    </w:p>
    <w:p w:rsidR="002943BF" w:rsidRPr="00F25DE9" w:rsidRDefault="002943BF" w:rsidP="002943BF">
      <w:pPr>
        <w:pStyle w:val="a4"/>
        <w:shd w:val="clear" w:color="auto" w:fill="FFFFFF"/>
        <w:spacing w:before="0" w:beforeAutospacing="0" w:after="120" w:afterAutospacing="0" w:line="147" w:lineRule="atLeast"/>
        <w:ind w:firstLine="709"/>
        <w:jc w:val="both"/>
        <w:rPr>
          <w:rFonts w:ascii="Arial" w:hAnsi="Arial" w:cs="Arial"/>
          <w:sz w:val="20"/>
          <w:szCs w:val="20"/>
        </w:rPr>
      </w:pPr>
      <w:r w:rsidRPr="00F25DE9">
        <w:rPr>
          <w:rFonts w:ascii="Arial" w:hAnsi="Arial" w:cs="Arial"/>
          <w:sz w:val="20"/>
          <w:szCs w:val="20"/>
        </w:rPr>
        <w:lastRenderedPageBreak/>
        <w:t>Спрос и предложение на рынке производственно-складской недвижимости в основном определяются социально-экономическими факторами, из них можно выделить следующие количественные факторы:</w:t>
      </w:r>
    </w:p>
    <w:p w:rsidR="002943BF" w:rsidRPr="00F25DE9" w:rsidRDefault="002943BF" w:rsidP="00593054">
      <w:pPr>
        <w:numPr>
          <w:ilvl w:val="0"/>
          <w:numId w:val="4"/>
        </w:numPr>
        <w:shd w:val="clear" w:color="auto" w:fill="FFFFFF"/>
        <w:spacing w:line="147" w:lineRule="atLeast"/>
        <w:ind w:left="384"/>
        <w:jc w:val="both"/>
        <w:rPr>
          <w:rFonts w:ascii="Arial" w:hAnsi="Arial" w:cs="Arial"/>
          <w:i/>
          <w:sz w:val="20"/>
          <w:szCs w:val="20"/>
        </w:rPr>
      </w:pPr>
      <w:r w:rsidRPr="00F25DE9">
        <w:rPr>
          <w:rFonts w:ascii="Arial" w:hAnsi="Arial" w:cs="Arial"/>
          <w:i/>
          <w:sz w:val="20"/>
          <w:szCs w:val="20"/>
        </w:rPr>
        <w:t>Изменение численности населения.</w:t>
      </w:r>
    </w:p>
    <w:p w:rsidR="002943BF" w:rsidRPr="00F25DE9" w:rsidRDefault="002943BF" w:rsidP="00593054">
      <w:pPr>
        <w:numPr>
          <w:ilvl w:val="0"/>
          <w:numId w:val="4"/>
        </w:numPr>
        <w:shd w:val="clear" w:color="auto" w:fill="FFFFFF"/>
        <w:spacing w:line="147" w:lineRule="atLeast"/>
        <w:ind w:left="384"/>
        <w:jc w:val="both"/>
        <w:rPr>
          <w:rFonts w:ascii="Arial" w:hAnsi="Arial" w:cs="Arial"/>
          <w:i/>
          <w:sz w:val="20"/>
          <w:szCs w:val="20"/>
        </w:rPr>
      </w:pPr>
      <w:r w:rsidRPr="00F25DE9">
        <w:rPr>
          <w:rFonts w:ascii="Arial" w:hAnsi="Arial" w:cs="Arial"/>
          <w:i/>
          <w:sz w:val="20"/>
          <w:szCs w:val="20"/>
        </w:rPr>
        <w:t>Занятость трудоспособного населения.</w:t>
      </w:r>
    </w:p>
    <w:p w:rsidR="002943BF" w:rsidRPr="00F25DE9" w:rsidRDefault="002943BF" w:rsidP="00593054">
      <w:pPr>
        <w:numPr>
          <w:ilvl w:val="0"/>
          <w:numId w:val="4"/>
        </w:numPr>
        <w:shd w:val="clear" w:color="auto" w:fill="FFFFFF"/>
        <w:spacing w:line="147" w:lineRule="atLeast"/>
        <w:ind w:left="384"/>
        <w:jc w:val="both"/>
        <w:rPr>
          <w:rFonts w:ascii="Arial" w:hAnsi="Arial" w:cs="Arial"/>
          <w:i/>
          <w:sz w:val="20"/>
          <w:szCs w:val="20"/>
        </w:rPr>
      </w:pPr>
      <w:r w:rsidRPr="00F25DE9">
        <w:rPr>
          <w:rFonts w:ascii="Arial" w:hAnsi="Arial" w:cs="Arial"/>
          <w:i/>
          <w:sz w:val="20"/>
          <w:szCs w:val="20"/>
        </w:rPr>
        <w:t>Динамика уровня доходов населения (реальные располагаемые денежные доходы).</w:t>
      </w:r>
    </w:p>
    <w:p w:rsidR="002943BF" w:rsidRPr="00F25DE9" w:rsidRDefault="002943BF" w:rsidP="00593054">
      <w:pPr>
        <w:numPr>
          <w:ilvl w:val="0"/>
          <w:numId w:val="4"/>
        </w:numPr>
        <w:shd w:val="clear" w:color="auto" w:fill="FFFFFF"/>
        <w:spacing w:line="147" w:lineRule="atLeast"/>
        <w:ind w:left="384"/>
        <w:jc w:val="both"/>
        <w:rPr>
          <w:rFonts w:ascii="Arial" w:hAnsi="Arial" w:cs="Arial"/>
          <w:i/>
          <w:sz w:val="20"/>
          <w:szCs w:val="20"/>
        </w:rPr>
      </w:pPr>
      <w:r w:rsidRPr="00F25DE9">
        <w:rPr>
          <w:rFonts w:ascii="Arial" w:hAnsi="Arial" w:cs="Arial"/>
          <w:i/>
          <w:sz w:val="20"/>
          <w:szCs w:val="20"/>
        </w:rPr>
        <w:t>Индекс промышленного производства.</w:t>
      </w:r>
    </w:p>
    <w:p w:rsidR="002943BF" w:rsidRPr="00F25DE9" w:rsidRDefault="002943BF" w:rsidP="00593054">
      <w:pPr>
        <w:numPr>
          <w:ilvl w:val="0"/>
          <w:numId w:val="4"/>
        </w:numPr>
        <w:shd w:val="clear" w:color="auto" w:fill="FFFFFF"/>
        <w:spacing w:line="147" w:lineRule="atLeast"/>
        <w:ind w:left="384"/>
        <w:jc w:val="both"/>
        <w:rPr>
          <w:rFonts w:ascii="Arial" w:hAnsi="Arial" w:cs="Arial"/>
          <w:i/>
          <w:sz w:val="20"/>
          <w:szCs w:val="20"/>
        </w:rPr>
      </w:pPr>
      <w:r w:rsidRPr="00F25DE9">
        <w:rPr>
          <w:rFonts w:ascii="Arial" w:hAnsi="Arial" w:cs="Arial"/>
          <w:i/>
          <w:sz w:val="20"/>
          <w:szCs w:val="20"/>
        </w:rPr>
        <w:t>Индекс потребительских цен.</w:t>
      </w:r>
    </w:p>
    <w:p w:rsidR="002943BF" w:rsidRPr="00F25DE9" w:rsidRDefault="002943BF" w:rsidP="00593054">
      <w:pPr>
        <w:numPr>
          <w:ilvl w:val="0"/>
          <w:numId w:val="4"/>
        </w:numPr>
        <w:shd w:val="clear" w:color="auto" w:fill="FFFFFF"/>
        <w:spacing w:line="147" w:lineRule="atLeast"/>
        <w:ind w:left="384"/>
        <w:jc w:val="both"/>
        <w:rPr>
          <w:rFonts w:ascii="Arial" w:hAnsi="Arial" w:cs="Arial"/>
          <w:i/>
          <w:sz w:val="20"/>
          <w:szCs w:val="20"/>
        </w:rPr>
      </w:pPr>
      <w:r w:rsidRPr="00F25DE9">
        <w:rPr>
          <w:rFonts w:ascii="Arial" w:hAnsi="Arial" w:cs="Arial"/>
          <w:i/>
          <w:sz w:val="20"/>
          <w:szCs w:val="20"/>
        </w:rPr>
        <w:t>Объем сделок с земельными участками для промышленного использования.</w:t>
      </w:r>
    </w:p>
    <w:p w:rsidR="00901A38" w:rsidRPr="00F25DE9" w:rsidRDefault="002943BF" w:rsidP="00593054">
      <w:pPr>
        <w:pStyle w:val="a4"/>
        <w:shd w:val="clear" w:color="auto" w:fill="FFFFFF"/>
        <w:spacing w:before="0" w:beforeAutospacing="0" w:after="0" w:afterAutospacing="0" w:line="147" w:lineRule="atLeast"/>
        <w:ind w:firstLine="425"/>
        <w:jc w:val="both"/>
        <w:rPr>
          <w:rFonts w:ascii="Arial" w:hAnsi="Arial" w:cs="Arial"/>
          <w:sz w:val="20"/>
          <w:szCs w:val="20"/>
        </w:rPr>
      </w:pPr>
      <w:r w:rsidRPr="00F25DE9">
        <w:rPr>
          <w:rFonts w:ascii="Arial" w:hAnsi="Arial" w:cs="Arial"/>
          <w:i/>
          <w:sz w:val="20"/>
          <w:szCs w:val="20"/>
        </w:rPr>
        <w:t>Доходные характеристики сегмента недвижимости (размер арендной платы и стоимости продажи).</w:t>
      </w:r>
    </w:p>
    <w:p w:rsidR="00F6260D" w:rsidRDefault="0078680F" w:rsidP="0042471B">
      <w:pPr>
        <w:pStyle w:val="a4"/>
        <w:spacing w:before="240" w:beforeAutospacing="0" w:after="120" w:afterAutospacing="0"/>
        <w:ind w:firstLine="709"/>
        <w:rPr>
          <w:rFonts w:ascii="Arial" w:hAnsi="Arial" w:cs="Arial"/>
          <w:b/>
          <w:i/>
          <w:color w:val="000000"/>
          <w:sz w:val="20"/>
          <w:szCs w:val="20"/>
        </w:rPr>
      </w:pPr>
      <w:r w:rsidRPr="0078680F">
        <w:rPr>
          <w:rFonts w:ascii="Arial" w:hAnsi="Arial" w:cs="Arial"/>
          <w:b/>
          <w:i/>
          <w:color w:val="000000"/>
          <w:sz w:val="20"/>
          <w:szCs w:val="20"/>
        </w:rPr>
        <w:t>Земельные участки</w:t>
      </w:r>
      <w:r>
        <w:rPr>
          <w:rFonts w:ascii="Arial" w:hAnsi="Arial" w:cs="Arial"/>
          <w:b/>
          <w:i/>
          <w:color w:val="000000"/>
          <w:sz w:val="20"/>
          <w:szCs w:val="20"/>
        </w:rPr>
        <w:t xml:space="preserve"> коммерческого назначения</w:t>
      </w:r>
    </w:p>
    <w:p w:rsidR="006B1C9D" w:rsidRPr="00A54232" w:rsidRDefault="006B1C9D" w:rsidP="0078680F">
      <w:pPr>
        <w:pStyle w:val="a4"/>
        <w:spacing w:before="120" w:beforeAutospacing="0" w:after="120" w:afterAutospacing="0"/>
        <w:ind w:firstLine="709"/>
        <w:rPr>
          <w:rFonts w:ascii="Arial" w:hAnsi="Arial" w:cs="Arial"/>
          <w:color w:val="000000"/>
          <w:sz w:val="20"/>
          <w:szCs w:val="20"/>
        </w:rPr>
      </w:pPr>
      <w:r w:rsidRPr="00593054">
        <w:rPr>
          <w:rFonts w:ascii="Arial" w:hAnsi="Arial" w:cs="Arial"/>
          <w:color w:val="000000"/>
          <w:sz w:val="20"/>
          <w:szCs w:val="20"/>
        </w:rPr>
        <w:t>Несмотря на отсутствие явного снижения цен предложений земельных участков, кризисные тенденции в экономике вынуждают продавцов идти на предоставление скидок.</w:t>
      </w:r>
      <w:r>
        <w:rPr>
          <w:rFonts w:ascii="Arial" w:hAnsi="Arial" w:cs="Arial"/>
          <w:color w:val="000000"/>
          <w:sz w:val="20"/>
          <w:szCs w:val="20"/>
        </w:rPr>
        <w:t xml:space="preserve"> Отчасти такой корректировке цен способствует р</w:t>
      </w:r>
      <w:r w:rsidRPr="008F04EA">
        <w:rPr>
          <w:rFonts w:ascii="Arial" w:hAnsi="Arial" w:cs="Arial"/>
          <w:color w:val="000000"/>
          <w:sz w:val="20"/>
          <w:szCs w:val="20"/>
        </w:rPr>
        <w:t xml:space="preserve">еализация </w:t>
      </w:r>
      <w:r w:rsidRPr="00632133">
        <w:rPr>
          <w:rFonts w:ascii="Arial" w:hAnsi="Arial" w:cs="Arial"/>
          <w:i/>
          <w:sz w:val="20"/>
          <w:szCs w:val="20"/>
        </w:rPr>
        <w:t>инвестиционной политики Тульской области</w:t>
      </w:r>
      <w:r w:rsidR="00632133">
        <w:rPr>
          <w:rStyle w:val="af3"/>
          <w:rFonts w:ascii="Arial" w:hAnsi="Arial" w:cs="Arial"/>
          <w:color w:val="000000"/>
          <w:sz w:val="20"/>
          <w:szCs w:val="20"/>
        </w:rPr>
        <w:footnoteReference w:id="13"/>
      </w:r>
    </w:p>
    <w:p w:rsidR="009D2BA8" w:rsidRDefault="00E746F4" w:rsidP="0078680F">
      <w:pPr>
        <w:pStyle w:val="a4"/>
        <w:spacing w:before="120" w:beforeAutospacing="0" w:after="120" w:afterAutospacing="0"/>
        <w:ind w:firstLine="709"/>
        <w:rPr>
          <w:rFonts w:ascii="Arial" w:hAnsi="Arial" w:cs="Arial"/>
          <w:color w:val="000000"/>
          <w:sz w:val="20"/>
          <w:szCs w:val="20"/>
        </w:rPr>
      </w:pPr>
      <w:r w:rsidRPr="00E746F4">
        <w:rPr>
          <w:rFonts w:ascii="Arial" w:hAnsi="Arial" w:cs="Arial"/>
          <w:color w:val="000000"/>
          <w:sz w:val="20"/>
          <w:szCs w:val="20"/>
        </w:rPr>
        <w:t>Основными драйверами рынка земли (в том числе и Тульской области) сейчас являются жилая недвижимость, придорожные объекты и индустриальные проекты.</w:t>
      </w:r>
      <w:r>
        <w:rPr>
          <w:rFonts w:ascii="Arial" w:hAnsi="Arial" w:cs="Arial"/>
          <w:color w:val="000000"/>
          <w:sz w:val="20"/>
          <w:szCs w:val="20"/>
        </w:rPr>
        <w:t xml:space="preserve"> </w:t>
      </w:r>
    </w:p>
    <w:p w:rsidR="009D2BA8" w:rsidRDefault="00E746F4" w:rsidP="009D2BA8">
      <w:pPr>
        <w:pStyle w:val="a4"/>
        <w:spacing w:before="120" w:beforeAutospacing="0" w:after="120" w:afterAutospacing="0"/>
        <w:ind w:firstLine="709"/>
        <w:rPr>
          <w:rFonts w:ascii="Arial" w:hAnsi="Arial" w:cs="Arial"/>
          <w:color w:val="000000"/>
          <w:sz w:val="20"/>
          <w:szCs w:val="20"/>
        </w:rPr>
      </w:pPr>
      <w:r>
        <w:rPr>
          <w:rFonts w:ascii="Arial" w:hAnsi="Arial" w:cs="Arial"/>
          <w:color w:val="000000"/>
          <w:sz w:val="20"/>
          <w:szCs w:val="20"/>
        </w:rPr>
        <w:t>Поскольку</w:t>
      </w:r>
      <w:r w:rsidRPr="00E746F4">
        <w:rPr>
          <w:rFonts w:ascii="Arial" w:hAnsi="Arial" w:cs="Arial"/>
          <w:color w:val="000000"/>
          <w:sz w:val="20"/>
          <w:szCs w:val="20"/>
        </w:rPr>
        <w:t xml:space="preserve"> готовой, уже переведенной в эту категорию земли </w:t>
      </w:r>
      <w:r w:rsidR="000D46D5">
        <w:rPr>
          <w:rFonts w:ascii="Arial" w:hAnsi="Arial" w:cs="Arial"/>
          <w:color w:val="000000"/>
          <w:sz w:val="20"/>
          <w:szCs w:val="20"/>
        </w:rPr>
        <w:t xml:space="preserve">практически </w:t>
      </w:r>
      <w:r w:rsidRPr="00E746F4">
        <w:rPr>
          <w:rFonts w:ascii="Arial" w:hAnsi="Arial" w:cs="Arial"/>
          <w:color w:val="000000"/>
          <w:sz w:val="20"/>
          <w:szCs w:val="20"/>
        </w:rPr>
        <w:t xml:space="preserve">нет, стоимость перевода и неопределенность по времени существенно затрудняют положение дел. Кроме того, существуют очень серьезные проблемы с получением инженерных мощностей – электроэнергии, газа и т. д. </w:t>
      </w:r>
    </w:p>
    <w:p w:rsidR="009D2BA8" w:rsidRDefault="009D2BA8" w:rsidP="009D2BA8">
      <w:pPr>
        <w:pStyle w:val="a4"/>
        <w:spacing w:before="120" w:beforeAutospacing="0" w:after="120" w:afterAutospacing="0"/>
        <w:ind w:firstLine="709"/>
      </w:pPr>
      <w:r>
        <w:rPr>
          <w:rFonts w:ascii="Arial" w:hAnsi="Arial" w:cs="Arial"/>
          <w:color w:val="000000"/>
          <w:sz w:val="20"/>
          <w:szCs w:val="20"/>
        </w:rPr>
        <w:t>Д</w:t>
      </w:r>
      <w:r w:rsidR="00E746F4" w:rsidRPr="00E746F4">
        <w:rPr>
          <w:rFonts w:ascii="Arial" w:hAnsi="Arial" w:cs="Arial"/>
          <w:color w:val="000000"/>
          <w:sz w:val="20"/>
          <w:szCs w:val="20"/>
        </w:rPr>
        <w:t xml:space="preserve">анные проблемы </w:t>
      </w:r>
      <w:r w:rsidR="006F6146">
        <w:rPr>
          <w:rFonts w:ascii="Arial" w:hAnsi="Arial" w:cs="Arial"/>
          <w:color w:val="000000"/>
          <w:sz w:val="20"/>
          <w:szCs w:val="20"/>
        </w:rPr>
        <w:t xml:space="preserve">в Тульской области надеются </w:t>
      </w:r>
      <w:r w:rsidR="00E746F4" w:rsidRPr="00E746F4">
        <w:rPr>
          <w:rFonts w:ascii="Arial" w:hAnsi="Arial" w:cs="Arial"/>
          <w:color w:val="000000"/>
          <w:sz w:val="20"/>
          <w:szCs w:val="20"/>
        </w:rPr>
        <w:t xml:space="preserve"> реш</w:t>
      </w:r>
      <w:r w:rsidR="006F6146">
        <w:rPr>
          <w:rFonts w:ascii="Arial" w:hAnsi="Arial" w:cs="Arial"/>
          <w:color w:val="000000"/>
          <w:sz w:val="20"/>
          <w:szCs w:val="20"/>
        </w:rPr>
        <w:t>и</w:t>
      </w:r>
      <w:r w:rsidR="00E746F4" w:rsidRPr="00E746F4">
        <w:rPr>
          <w:rFonts w:ascii="Arial" w:hAnsi="Arial" w:cs="Arial"/>
          <w:color w:val="000000"/>
          <w:sz w:val="20"/>
          <w:szCs w:val="20"/>
        </w:rPr>
        <w:t>ть</w:t>
      </w:r>
      <w:r w:rsidR="006F6146">
        <w:rPr>
          <w:rFonts w:ascii="Arial" w:hAnsi="Arial" w:cs="Arial"/>
          <w:color w:val="000000"/>
          <w:sz w:val="20"/>
          <w:szCs w:val="20"/>
        </w:rPr>
        <w:t xml:space="preserve"> созданием современных</w:t>
      </w:r>
      <w:r w:rsidR="00E746F4" w:rsidRPr="00E746F4">
        <w:rPr>
          <w:rFonts w:ascii="Arial" w:hAnsi="Arial" w:cs="Arial"/>
          <w:color w:val="000000"/>
          <w:sz w:val="20"/>
          <w:szCs w:val="20"/>
        </w:rPr>
        <w:t xml:space="preserve"> </w:t>
      </w:r>
      <w:r w:rsidR="00E746F4" w:rsidRPr="00632133">
        <w:rPr>
          <w:rFonts w:ascii="Arial" w:hAnsi="Arial" w:cs="Arial"/>
          <w:i/>
          <w:sz w:val="20"/>
          <w:szCs w:val="20"/>
        </w:rPr>
        <w:t>индустриальны</w:t>
      </w:r>
      <w:r w:rsidR="006F6146" w:rsidRPr="00632133">
        <w:rPr>
          <w:rFonts w:ascii="Arial" w:hAnsi="Arial" w:cs="Arial"/>
          <w:i/>
          <w:sz w:val="20"/>
          <w:szCs w:val="20"/>
        </w:rPr>
        <w:t>х</w:t>
      </w:r>
      <w:r w:rsidR="00E746F4" w:rsidRPr="00632133">
        <w:rPr>
          <w:rFonts w:ascii="Arial" w:hAnsi="Arial" w:cs="Arial"/>
          <w:i/>
          <w:sz w:val="20"/>
          <w:szCs w:val="20"/>
        </w:rPr>
        <w:t xml:space="preserve"> пар</w:t>
      </w:r>
      <w:r w:rsidR="006B1C9D" w:rsidRPr="00632133">
        <w:rPr>
          <w:rFonts w:ascii="Arial" w:hAnsi="Arial" w:cs="Arial"/>
          <w:i/>
          <w:sz w:val="20"/>
          <w:szCs w:val="20"/>
        </w:rPr>
        <w:t>ков</w:t>
      </w:r>
      <w:r w:rsidR="00632133">
        <w:rPr>
          <w:rStyle w:val="af3"/>
          <w:rFonts w:ascii="Arial" w:hAnsi="Arial" w:cs="Arial"/>
          <w:i/>
          <w:color w:val="000000"/>
          <w:sz w:val="20"/>
          <w:szCs w:val="20"/>
        </w:rPr>
        <w:footnoteReference w:id="14"/>
      </w:r>
      <w:r w:rsidR="00E746F4" w:rsidRPr="009D2BA8">
        <w:rPr>
          <w:rFonts w:ascii="Arial" w:hAnsi="Arial" w:cs="Arial"/>
          <w:i/>
          <w:color w:val="000000"/>
          <w:sz w:val="20"/>
          <w:szCs w:val="20"/>
        </w:rPr>
        <w:t>.</w:t>
      </w:r>
      <w:r w:rsidRPr="009D2BA8">
        <w:t xml:space="preserve"> </w:t>
      </w:r>
    </w:p>
    <w:p w:rsidR="009D2BA8" w:rsidRPr="009D2BA8" w:rsidRDefault="009D2BA8" w:rsidP="009D2BA8">
      <w:pPr>
        <w:pStyle w:val="a4"/>
        <w:spacing w:before="120" w:beforeAutospacing="0" w:after="0" w:afterAutospacing="0"/>
        <w:ind w:firstLine="709"/>
        <w:rPr>
          <w:rFonts w:ascii="Arial" w:hAnsi="Arial" w:cs="Arial"/>
          <w:i/>
          <w:color w:val="000000"/>
          <w:sz w:val="20"/>
          <w:szCs w:val="20"/>
        </w:rPr>
      </w:pPr>
      <w:r w:rsidRPr="009D2BA8">
        <w:rPr>
          <w:rFonts w:ascii="Arial" w:hAnsi="Arial" w:cs="Arial"/>
          <w:i/>
          <w:color w:val="000000"/>
          <w:sz w:val="20"/>
          <w:szCs w:val="20"/>
        </w:rPr>
        <w:t>Основные типы индустриальных парков:</w:t>
      </w:r>
    </w:p>
    <w:p w:rsidR="009D2BA8" w:rsidRPr="009D2BA8" w:rsidRDefault="009D2BA8" w:rsidP="009D2BA8">
      <w:pPr>
        <w:pStyle w:val="a4"/>
        <w:spacing w:before="120" w:beforeAutospacing="0" w:after="0" w:afterAutospacing="0"/>
        <w:ind w:firstLine="709"/>
        <w:rPr>
          <w:rFonts w:ascii="Arial" w:hAnsi="Arial" w:cs="Arial"/>
          <w:i/>
          <w:color w:val="000000"/>
          <w:sz w:val="20"/>
          <w:szCs w:val="20"/>
        </w:rPr>
      </w:pPr>
      <w:r w:rsidRPr="009D2BA8">
        <w:rPr>
          <w:rFonts w:ascii="Arial" w:hAnsi="Arial" w:cs="Arial"/>
          <w:i/>
          <w:color w:val="000000"/>
          <w:sz w:val="20"/>
          <w:szCs w:val="20"/>
        </w:rPr>
        <w:t>•индустриальный парк, развиваемый на незастроенной территории (</w:t>
      </w:r>
      <w:proofErr w:type="spellStart"/>
      <w:r w:rsidRPr="009D2BA8">
        <w:rPr>
          <w:rFonts w:ascii="Arial" w:hAnsi="Arial" w:cs="Arial"/>
          <w:i/>
          <w:color w:val="000000"/>
          <w:sz w:val="20"/>
          <w:szCs w:val="20"/>
        </w:rPr>
        <w:t>greenfield</w:t>
      </w:r>
      <w:proofErr w:type="spellEnd"/>
      <w:r w:rsidRPr="009D2BA8">
        <w:rPr>
          <w:rFonts w:ascii="Arial" w:hAnsi="Arial" w:cs="Arial"/>
          <w:i/>
          <w:color w:val="000000"/>
          <w:sz w:val="20"/>
          <w:szCs w:val="20"/>
        </w:rPr>
        <w:t>);</w:t>
      </w:r>
    </w:p>
    <w:p w:rsidR="00E746F4" w:rsidRPr="009D2BA8" w:rsidRDefault="009D2BA8" w:rsidP="009D2BA8">
      <w:pPr>
        <w:pStyle w:val="a4"/>
        <w:spacing w:before="120" w:beforeAutospacing="0" w:after="0" w:afterAutospacing="0"/>
        <w:ind w:firstLine="709"/>
        <w:rPr>
          <w:rFonts w:ascii="Arial" w:hAnsi="Arial" w:cs="Arial"/>
          <w:color w:val="000000"/>
          <w:sz w:val="20"/>
          <w:szCs w:val="20"/>
        </w:rPr>
      </w:pPr>
      <w:r w:rsidRPr="009D2BA8">
        <w:rPr>
          <w:rFonts w:ascii="Arial" w:hAnsi="Arial" w:cs="Arial"/>
          <w:i/>
          <w:color w:val="000000"/>
          <w:sz w:val="20"/>
          <w:szCs w:val="20"/>
        </w:rPr>
        <w:t>•индустриальный парк, развиваемый на застроенной территории (</w:t>
      </w:r>
      <w:proofErr w:type="spellStart"/>
      <w:r w:rsidRPr="009D2BA8">
        <w:rPr>
          <w:rFonts w:ascii="Arial" w:hAnsi="Arial" w:cs="Arial"/>
          <w:i/>
          <w:color w:val="000000"/>
          <w:sz w:val="20"/>
          <w:szCs w:val="20"/>
        </w:rPr>
        <w:t>brownfield</w:t>
      </w:r>
      <w:proofErr w:type="spellEnd"/>
      <w:r w:rsidRPr="009D2BA8">
        <w:rPr>
          <w:rFonts w:ascii="Arial" w:hAnsi="Arial" w:cs="Arial"/>
          <w:i/>
          <w:color w:val="000000"/>
          <w:sz w:val="20"/>
          <w:szCs w:val="20"/>
        </w:rPr>
        <w:t>).</w:t>
      </w:r>
    </w:p>
    <w:p w:rsidR="00593054" w:rsidRDefault="00D60274" w:rsidP="00D60274">
      <w:pPr>
        <w:pStyle w:val="a4"/>
        <w:spacing w:before="120" w:beforeAutospacing="0" w:after="120" w:afterAutospacing="0"/>
        <w:ind w:firstLine="709"/>
        <w:jc w:val="both"/>
        <w:rPr>
          <w:rFonts w:ascii="Arial" w:hAnsi="Arial" w:cs="Arial"/>
          <w:color w:val="000000"/>
          <w:sz w:val="20"/>
          <w:szCs w:val="20"/>
        </w:rPr>
      </w:pPr>
      <w:r>
        <w:rPr>
          <w:rFonts w:ascii="Arial" w:hAnsi="Arial" w:cs="Arial"/>
          <w:color w:val="000000"/>
          <w:sz w:val="20"/>
          <w:szCs w:val="20"/>
        </w:rPr>
        <w:t>Распределение земельного фонда Тульской области выглядит следующим образом</w:t>
      </w:r>
      <w:r w:rsidRPr="00D60274">
        <w:rPr>
          <w:rFonts w:ascii="Arial" w:hAnsi="Arial" w:cs="Arial"/>
          <w:color w:val="000000"/>
          <w:sz w:val="20"/>
          <w:szCs w:val="20"/>
        </w:rPr>
        <w:t xml:space="preserve">: </w:t>
      </w:r>
      <w:r w:rsidR="00B759B3">
        <w:rPr>
          <w:rFonts w:ascii="Arial" w:hAnsi="Arial" w:cs="Arial"/>
          <w:color w:val="000000"/>
          <w:sz w:val="20"/>
          <w:szCs w:val="20"/>
        </w:rPr>
        <w:t>в</w:t>
      </w:r>
      <w:r w:rsidRPr="00D60274">
        <w:rPr>
          <w:rFonts w:ascii="Arial" w:hAnsi="Arial" w:cs="Arial"/>
          <w:color w:val="000000"/>
          <w:sz w:val="20"/>
          <w:szCs w:val="20"/>
        </w:rPr>
        <w:t xml:space="preserve"> соответствии с данными государственной статистической отчетности площадь земельного фонда Тульской области на </w:t>
      </w:r>
      <w:r w:rsidR="004C729F" w:rsidRPr="004C729F">
        <w:rPr>
          <w:rFonts w:ascii="Arial" w:hAnsi="Arial" w:cs="Arial"/>
          <w:color w:val="000000"/>
          <w:sz w:val="20"/>
          <w:szCs w:val="20"/>
        </w:rPr>
        <w:t>01.01.201</w:t>
      </w:r>
      <w:r w:rsidR="00F64288">
        <w:rPr>
          <w:rFonts w:ascii="Arial" w:hAnsi="Arial" w:cs="Arial"/>
          <w:color w:val="000000"/>
          <w:sz w:val="20"/>
          <w:szCs w:val="20"/>
        </w:rPr>
        <w:t>9</w:t>
      </w:r>
      <w:r w:rsidR="004C729F" w:rsidRPr="004C729F">
        <w:rPr>
          <w:rFonts w:ascii="Arial" w:hAnsi="Arial" w:cs="Arial"/>
          <w:color w:val="000000"/>
          <w:sz w:val="20"/>
          <w:szCs w:val="20"/>
        </w:rPr>
        <w:t xml:space="preserve"> составила 2567,9 тыс. га, в том числе сельхозугодий 1972,9 тыс. га, пашни 1554,4 тыс. га, залежи 7,6 тыс. га, многолетних насаждений 45 тыс. га, сенокосов 67,9 тыс. га, пастбищ 29</w:t>
      </w:r>
      <w:r w:rsidR="00F64288">
        <w:rPr>
          <w:rFonts w:ascii="Arial" w:hAnsi="Arial" w:cs="Arial"/>
          <w:color w:val="000000"/>
          <w:sz w:val="20"/>
          <w:szCs w:val="20"/>
        </w:rPr>
        <w:t>6,1</w:t>
      </w:r>
      <w:r w:rsidR="004C729F" w:rsidRPr="004C729F">
        <w:rPr>
          <w:rFonts w:ascii="Arial" w:hAnsi="Arial" w:cs="Arial"/>
          <w:color w:val="000000"/>
          <w:sz w:val="20"/>
          <w:szCs w:val="20"/>
        </w:rPr>
        <w:t xml:space="preserve"> тыс. га.</w:t>
      </w:r>
    </w:p>
    <w:p w:rsidR="00F64288" w:rsidRDefault="00F64288" w:rsidP="00D60274">
      <w:pPr>
        <w:pStyle w:val="a4"/>
        <w:spacing w:before="120" w:beforeAutospacing="0" w:after="120" w:afterAutospacing="0"/>
        <w:ind w:firstLine="709"/>
        <w:jc w:val="both"/>
        <w:rPr>
          <w:rFonts w:ascii="Arial" w:hAnsi="Arial" w:cs="Arial"/>
          <w:color w:val="000000"/>
          <w:sz w:val="20"/>
          <w:szCs w:val="20"/>
        </w:rPr>
      </w:pPr>
      <w:r w:rsidRPr="00F64288">
        <w:rPr>
          <w:rFonts w:ascii="Arial" w:hAnsi="Arial" w:cs="Arial"/>
          <w:color w:val="000000"/>
          <w:sz w:val="20"/>
          <w:szCs w:val="20"/>
        </w:rPr>
        <w:t>Земли сельскохозяйственного назначения занимают две трети территории области - 72,2 %, на земли населенных пунктов приходится 9,2%, промышленности и иного специального назначения – 2,6 %, земли особо охраняемых территорий и объектов – 0,2 %, лесного фонда – 11 %, водного фонда – 0,1%, запаса – 4,7 %</w:t>
      </w:r>
    </w:p>
    <w:p w:rsidR="00817095" w:rsidRPr="00D60274" w:rsidRDefault="00817095" w:rsidP="00D60274">
      <w:pPr>
        <w:pStyle w:val="a4"/>
        <w:spacing w:before="120" w:beforeAutospacing="0" w:after="120" w:afterAutospacing="0"/>
        <w:ind w:firstLine="709"/>
        <w:jc w:val="both"/>
        <w:rPr>
          <w:rFonts w:ascii="Arial" w:hAnsi="Arial" w:cs="Arial"/>
          <w:color w:val="000000"/>
          <w:sz w:val="20"/>
          <w:szCs w:val="20"/>
        </w:rPr>
      </w:pPr>
      <w:r w:rsidRPr="00817095">
        <w:rPr>
          <w:rFonts w:ascii="Arial" w:hAnsi="Arial" w:cs="Arial"/>
          <w:color w:val="000000"/>
          <w:sz w:val="20"/>
          <w:szCs w:val="20"/>
        </w:rPr>
        <w:t>Почвенный покров области представлен в основном черноземными, серыми лесными почвами, занимающими соответственно 37,9% и 30,4% площади сельскохозяйственных угодий. Большинство почв по механическому составу - тяжелые суглинки (38,5%). В число административно- территориальных единиц входят: 103 муниципальных образования, из них 19 муниципальных районов, 7 городских округов, 23 городских и 54 сельских поселений.</w:t>
      </w:r>
    </w:p>
    <w:p w:rsidR="001B3CB0" w:rsidRDefault="001B3CB0" w:rsidP="001B3CB0">
      <w:pPr>
        <w:pStyle w:val="29"/>
        <w:spacing w:before="120" w:after="120"/>
        <w:ind w:firstLine="720"/>
        <w:jc w:val="both"/>
        <w:rPr>
          <w:rFonts w:ascii="Arial" w:hAnsi="Arial" w:cs="Arial"/>
          <w:color w:val="000000"/>
        </w:rPr>
      </w:pPr>
      <w:r>
        <w:rPr>
          <w:rFonts w:ascii="Arial" w:hAnsi="Arial" w:cs="Arial"/>
          <w:color w:val="000000"/>
        </w:rPr>
        <w:t>Н</w:t>
      </w:r>
      <w:r w:rsidRPr="001B3CB0">
        <w:rPr>
          <w:rFonts w:ascii="Arial" w:hAnsi="Arial" w:cs="Arial"/>
          <w:color w:val="000000"/>
        </w:rPr>
        <w:t>а 01.01.2019 в собственности граждан и юридических лиц находилось 1490 тыс. га, что составило 58 % земельного фонда области. Доля земель, находящихся в государственной и муниципальной собственности, составила 42 %, или 1077,9 тыс. га</w:t>
      </w:r>
      <w:r>
        <w:rPr>
          <w:rFonts w:ascii="Arial" w:hAnsi="Arial" w:cs="Arial"/>
          <w:color w:val="000000"/>
        </w:rPr>
        <w:t>.</w:t>
      </w:r>
    </w:p>
    <w:p w:rsidR="001B3CB0" w:rsidRPr="001B3CB0" w:rsidRDefault="001B3CB0" w:rsidP="001B3CB0">
      <w:pPr>
        <w:pStyle w:val="29"/>
        <w:spacing w:before="120" w:after="120"/>
        <w:ind w:firstLine="720"/>
        <w:jc w:val="both"/>
        <w:rPr>
          <w:rFonts w:ascii="Arial" w:hAnsi="Arial" w:cs="Arial"/>
          <w:color w:val="000000"/>
        </w:rPr>
      </w:pPr>
      <w:r w:rsidRPr="001B3CB0">
        <w:rPr>
          <w:rFonts w:ascii="Arial" w:hAnsi="Arial" w:cs="Arial"/>
          <w:color w:val="000000"/>
        </w:rPr>
        <w:t>Из всех земель, находящихся в частной собственности, на долю граждан и их объединений приходилось – 70,2 % (1046 тыс. га), на долю юридических лиц – 29.8 % (444 тыс. га). Земельные доли граждан в земельном фонде области составили 24,2 % (622 тыс. га) или 41,7 % земель, находящихся в частной собственности в целом по области.  В структуре собственности на землю в 2018 году произошли следующие изменения: наблюдалось сокращение площади земель, находившихся в собственности граждан (на 7,1 тыс. га), и увеличение собственности юридических лиц (на 18,2 тыс. га), а также уменьшение в целом государственной и муниципальной собственности (на 11,1 тыс. га).</w:t>
      </w:r>
    </w:p>
    <w:p w:rsidR="001B3CB0" w:rsidRDefault="001B3CB0" w:rsidP="00986FF0">
      <w:pPr>
        <w:pStyle w:val="29"/>
        <w:spacing w:before="240" w:after="120"/>
        <w:ind w:firstLine="720"/>
        <w:jc w:val="center"/>
        <w:rPr>
          <w:rFonts w:ascii="Times New Roman" w:hAnsi="Times New Roman"/>
          <w:b/>
          <w:i/>
        </w:rPr>
      </w:pPr>
    </w:p>
    <w:p w:rsidR="001B3CB0" w:rsidRDefault="001B3CB0" w:rsidP="00986FF0">
      <w:pPr>
        <w:pStyle w:val="29"/>
        <w:spacing w:before="240" w:after="120"/>
        <w:ind w:firstLine="720"/>
        <w:jc w:val="center"/>
        <w:rPr>
          <w:rFonts w:ascii="Times New Roman" w:hAnsi="Times New Roman"/>
          <w:b/>
          <w:i/>
        </w:rPr>
      </w:pPr>
    </w:p>
    <w:p w:rsidR="001B3CB0" w:rsidRDefault="001B3CB0" w:rsidP="00986FF0">
      <w:pPr>
        <w:pStyle w:val="29"/>
        <w:spacing w:before="240" w:after="120"/>
        <w:ind w:firstLine="720"/>
        <w:jc w:val="center"/>
        <w:rPr>
          <w:rFonts w:ascii="Times New Roman" w:hAnsi="Times New Roman"/>
          <w:b/>
          <w:i/>
        </w:rPr>
      </w:pPr>
    </w:p>
    <w:p w:rsidR="001B3CB0" w:rsidRDefault="001B3CB0" w:rsidP="00986FF0">
      <w:pPr>
        <w:pStyle w:val="29"/>
        <w:spacing w:before="240" w:after="120"/>
        <w:ind w:firstLine="720"/>
        <w:jc w:val="center"/>
        <w:rPr>
          <w:rFonts w:ascii="Times New Roman" w:hAnsi="Times New Roman"/>
          <w:b/>
          <w:i/>
        </w:rPr>
      </w:pPr>
    </w:p>
    <w:p w:rsidR="00593054" w:rsidRPr="00593054" w:rsidRDefault="00593054" w:rsidP="00986FF0">
      <w:pPr>
        <w:pStyle w:val="29"/>
        <w:spacing w:before="240" w:after="120"/>
        <w:ind w:firstLine="720"/>
        <w:jc w:val="center"/>
        <w:rPr>
          <w:rFonts w:ascii="Arial" w:hAnsi="Arial" w:cs="Arial"/>
          <w:b/>
          <w:i/>
          <w:color w:val="000000"/>
        </w:rPr>
      </w:pPr>
      <w:r w:rsidRPr="00593054">
        <w:rPr>
          <w:rFonts w:ascii="Times New Roman" w:hAnsi="Times New Roman"/>
          <w:b/>
          <w:i/>
        </w:rPr>
        <w:lastRenderedPageBreak/>
        <w:t>Схема административного деления Тульской области</w:t>
      </w:r>
      <w:r>
        <w:rPr>
          <w:rStyle w:val="af3"/>
          <w:rFonts w:ascii="Arial" w:hAnsi="Arial" w:cs="Arial"/>
          <w:b/>
          <w:i/>
          <w:color w:val="000000"/>
        </w:rPr>
        <w:footnoteReference w:id="15"/>
      </w:r>
    </w:p>
    <w:p w:rsidR="00593054" w:rsidRDefault="00593054" w:rsidP="00593054">
      <w:pPr>
        <w:pStyle w:val="a4"/>
        <w:shd w:val="clear" w:color="auto" w:fill="FFFFFF"/>
        <w:spacing w:before="120" w:beforeAutospacing="0" w:after="120" w:afterAutospacing="0" w:line="147" w:lineRule="atLeast"/>
        <w:ind w:firstLine="425"/>
        <w:jc w:val="center"/>
        <w:rPr>
          <w:rFonts w:ascii="Arial" w:hAnsi="Arial" w:cs="Arial"/>
          <w:b/>
          <w:i/>
        </w:rPr>
      </w:pPr>
      <w:r>
        <w:rPr>
          <w:noProof/>
        </w:rPr>
        <w:drawing>
          <wp:inline distT="0" distB="0" distL="0" distR="0">
            <wp:extent cx="6373108" cy="5494020"/>
            <wp:effectExtent l="0" t="0" r="889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73108" cy="5494020"/>
                    </a:xfrm>
                    <a:prstGeom prst="rect">
                      <a:avLst/>
                    </a:prstGeom>
                    <a:noFill/>
                    <a:ln>
                      <a:noFill/>
                    </a:ln>
                  </pic:spPr>
                </pic:pic>
              </a:graphicData>
            </a:graphic>
          </wp:inline>
        </w:drawing>
      </w:r>
    </w:p>
    <w:p w:rsidR="00593054" w:rsidRPr="00593054" w:rsidRDefault="00593054" w:rsidP="00593054">
      <w:pPr>
        <w:pStyle w:val="a4"/>
        <w:shd w:val="clear" w:color="auto" w:fill="FFFFFF"/>
        <w:spacing w:before="120" w:beforeAutospacing="0" w:after="120" w:afterAutospacing="0" w:line="147" w:lineRule="atLeast"/>
        <w:ind w:firstLine="425"/>
        <w:jc w:val="center"/>
        <w:rPr>
          <w:rFonts w:ascii="Arial" w:hAnsi="Arial" w:cs="Arial"/>
          <w:sz w:val="20"/>
          <w:szCs w:val="20"/>
        </w:rPr>
      </w:pPr>
      <w:r w:rsidRPr="00593054">
        <w:rPr>
          <w:rFonts w:ascii="Arial" w:hAnsi="Arial" w:cs="Arial"/>
          <w:i/>
          <w:sz w:val="20"/>
          <w:szCs w:val="20"/>
        </w:rPr>
        <w:t>(7)- количество муниципальных образований</w:t>
      </w:r>
    </w:p>
    <w:p w:rsidR="004C729F" w:rsidRDefault="004C729F" w:rsidP="009D2BA8">
      <w:pPr>
        <w:pStyle w:val="a4"/>
        <w:shd w:val="clear" w:color="auto" w:fill="FFFFFF"/>
        <w:spacing w:before="240" w:beforeAutospacing="0" w:after="120" w:afterAutospacing="0" w:line="147" w:lineRule="atLeast"/>
        <w:ind w:firstLine="425"/>
        <w:jc w:val="both"/>
        <w:rPr>
          <w:rFonts w:ascii="Arial" w:hAnsi="Arial" w:cs="Arial"/>
          <w:sz w:val="20"/>
          <w:szCs w:val="20"/>
        </w:rPr>
      </w:pPr>
      <w:r>
        <w:rPr>
          <w:rFonts w:ascii="Arial" w:hAnsi="Arial" w:cs="Arial"/>
          <w:sz w:val="20"/>
          <w:szCs w:val="20"/>
        </w:rPr>
        <w:t>Св</w:t>
      </w:r>
      <w:r w:rsidRPr="004C729F">
        <w:rPr>
          <w:rFonts w:ascii="Arial" w:hAnsi="Arial" w:cs="Arial"/>
          <w:sz w:val="20"/>
          <w:szCs w:val="20"/>
        </w:rPr>
        <w:t>одны</w:t>
      </w:r>
      <w:r>
        <w:rPr>
          <w:rFonts w:ascii="Arial" w:hAnsi="Arial" w:cs="Arial"/>
          <w:sz w:val="20"/>
          <w:szCs w:val="20"/>
        </w:rPr>
        <w:t>е</w:t>
      </w:r>
      <w:r w:rsidRPr="004C729F">
        <w:rPr>
          <w:rFonts w:ascii="Arial" w:hAnsi="Arial" w:cs="Arial"/>
          <w:sz w:val="20"/>
          <w:szCs w:val="20"/>
        </w:rPr>
        <w:t xml:space="preserve"> данны</w:t>
      </w:r>
      <w:r>
        <w:rPr>
          <w:rFonts w:ascii="Arial" w:hAnsi="Arial" w:cs="Arial"/>
          <w:sz w:val="20"/>
          <w:szCs w:val="20"/>
        </w:rPr>
        <w:t>е</w:t>
      </w:r>
      <w:r w:rsidRPr="004C729F">
        <w:rPr>
          <w:rFonts w:ascii="Arial" w:hAnsi="Arial" w:cs="Arial"/>
          <w:sz w:val="20"/>
          <w:szCs w:val="20"/>
        </w:rPr>
        <w:t xml:space="preserve"> в целом по области свидетельствует о том, что по сравнению с предшествующим годом претерпели изменения площади категорий земель сельскохозяйственного назначения, земель населенных пунктов, земель промышленности, энергетики, транспорта, связи, радиовещания, телевидения, информатики, земель обороны, безопасности и земель иного специального назначения, земель запаса</w:t>
      </w:r>
      <w:r w:rsidR="003E5399">
        <w:rPr>
          <w:rFonts w:ascii="Arial" w:hAnsi="Arial" w:cs="Arial"/>
          <w:sz w:val="20"/>
          <w:szCs w:val="20"/>
        </w:rPr>
        <w:t>.</w:t>
      </w:r>
    </w:p>
    <w:p w:rsidR="00AB5C7D" w:rsidRPr="00AB5C7D" w:rsidRDefault="00D60274" w:rsidP="004C729F">
      <w:pPr>
        <w:pStyle w:val="a4"/>
        <w:shd w:val="clear" w:color="auto" w:fill="FFFFFF"/>
        <w:spacing w:before="120" w:beforeAutospacing="0" w:after="120" w:afterAutospacing="0" w:line="147" w:lineRule="atLeast"/>
        <w:ind w:firstLine="425"/>
        <w:jc w:val="both"/>
        <w:rPr>
          <w:rFonts w:ascii="Arial" w:hAnsi="Arial" w:cs="Arial"/>
          <w:sz w:val="20"/>
          <w:szCs w:val="20"/>
        </w:rPr>
      </w:pPr>
      <w:r>
        <w:rPr>
          <w:rFonts w:ascii="Arial" w:hAnsi="Arial" w:cs="Arial"/>
          <w:sz w:val="20"/>
          <w:szCs w:val="20"/>
        </w:rPr>
        <w:t>П</w:t>
      </w:r>
      <w:r w:rsidR="006D2535" w:rsidRPr="00F25DE9">
        <w:rPr>
          <w:rFonts w:ascii="Arial" w:hAnsi="Arial" w:cs="Arial"/>
          <w:sz w:val="20"/>
          <w:szCs w:val="20"/>
        </w:rPr>
        <w:t>ри анализе предложений по земельным участкам</w:t>
      </w:r>
      <w:r>
        <w:rPr>
          <w:rFonts w:ascii="Arial" w:hAnsi="Arial" w:cs="Arial"/>
          <w:sz w:val="20"/>
          <w:szCs w:val="20"/>
        </w:rPr>
        <w:t xml:space="preserve"> коммерческого</w:t>
      </w:r>
      <w:r w:rsidR="00FE2296">
        <w:rPr>
          <w:rStyle w:val="af3"/>
          <w:rFonts w:ascii="Arial" w:hAnsi="Arial" w:cs="Arial"/>
          <w:sz w:val="20"/>
          <w:szCs w:val="20"/>
        </w:rPr>
        <w:footnoteReference w:id="16"/>
      </w:r>
      <w:r>
        <w:rPr>
          <w:rFonts w:ascii="Arial" w:hAnsi="Arial" w:cs="Arial"/>
          <w:sz w:val="20"/>
          <w:szCs w:val="20"/>
        </w:rPr>
        <w:t xml:space="preserve"> использования,</w:t>
      </w:r>
      <w:r w:rsidR="006D2535" w:rsidRPr="00F25DE9">
        <w:rPr>
          <w:rFonts w:ascii="Arial" w:hAnsi="Arial" w:cs="Arial"/>
          <w:sz w:val="20"/>
          <w:szCs w:val="20"/>
        </w:rPr>
        <w:t xml:space="preserve"> более высокие цены предложений на рынке </w:t>
      </w:r>
      <w:r w:rsidR="006B1C9D">
        <w:rPr>
          <w:rFonts w:ascii="Arial" w:hAnsi="Arial" w:cs="Arial"/>
          <w:sz w:val="20"/>
          <w:szCs w:val="20"/>
        </w:rPr>
        <w:t>коммерческой</w:t>
      </w:r>
      <w:r w:rsidR="006D2535" w:rsidRPr="00F25DE9">
        <w:rPr>
          <w:rFonts w:ascii="Arial" w:hAnsi="Arial" w:cs="Arial"/>
          <w:sz w:val="20"/>
          <w:szCs w:val="20"/>
        </w:rPr>
        <w:t xml:space="preserve"> недвижимости имеют участки</w:t>
      </w:r>
      <w:r w:rsidR="00AB5C7D" w:rsidRPr="00AB5C7D">
        <w:rPr>
          <w:rFonts w:ascii="Arial" w:hAnsi="Arial" w:cs="Arial"/>
          <w:sz w:val="20"/>
          <w:szCs w:val="20"/>
        </w:rPr>
        <w:t>:</w:t>
      </w:r>
    </w:p>
    <w:p w:rsidR="00AB5C7D" w:rsidRPr="009A1C79" w:rsidRDefault="009A1C79" w:rsidP="009A1C79">
      <w:pPr>
        <w:pStyle w:val="a4"/>
        <w:numPr>
          <w:ilvl w:val="0"/>
          <w:numId w:val="26"/>
        </w:numPr>
        <w:shd w:val="clear" w:color="auto" w:fill="FFFFFF"/>
        <w:spacing w:before="0" w:beforeAutospacing="0" w:after="0" w:afterAutospacing="0" w:line="147" w:lineRule="atLeast"/>
        <w:ind w:left="1139" w:hanging="357"/>
        <w:jc w:val="both"/>
        <w:rPr>
          <w:rFonts w:ascii="Arial" w:hAnsi="Arial" w:cs="Arial"/>
          <w:i/>
          <w:sz w:val="20"/>
          <w:szCs w:val="20"/>
        </w:rPr>
      </w:pPr>
      <w:r w:rsidRPr="009A1C79">
        <w:rPr>
          <w:rFonts w:ascii="Arial" w:hAnsi="Arial" w:cs="Arial"/>
          <w:i/>
          <w:sz w:val="20"/>
          <w:szCs w:val="20"/>
        </w:rPr>
        <w:t xml:space="preserve">для размещения объектов торговли – расположенные </w:t>
      </w:r>
      <w:r w:rsidR="00AB5C7D" w:rsidRPr="009A1C79">
        <w:rPr>
          <w:rFonts w:ascii="Arial" w:hAnsi="Arial" w:cs="Arial"/>
          <w:i/>
          <w:sz w:val="20"/>
          <w:szCs w:val="20"/>
        </w:rPr>
        <w:t>в областном и районных центрах</w:t>
      </w:r>
    </w:p>
    <w:p w:rsidR="006D2535" w:rsidRPr="00F25DE9" w:rsidRDefault="009A1C79" w:rsidP="009A1C79">
      <w:pPr>
        <w:pStyle w:val="a4"/>
        <w:numPr>
          <w:ilvl w:val="0"/>
          <w:numId w:val="26"/>
        </w:numPr>
        <w:shd w:val="clear" w:color="auto" w:fill="FFFFFF"/>
        <w:spacing w:before="0" w:beforeAutospacing="0" w:after="0" w:afterAutospacing="0" w:line="147" w:lineRule="atLeast"/>
        <w:ind w:left="1139" w:hanging="357"/>
        <w:jc w:val="both"/>
        <w:rPr>
          <w:rFonts w:ascii="Arial" w:hAnsi="Arial" w:cs="Arial"/>
          <w:sz w:val="20"/>
          <w:szCs w:val="20"/>
        </w:rPr>
      </w:pPr>
      <w:r w:rsidRPr="009A1C79">
        <w:rPr>
          <w:rFonts w:ascii="Arial" w:hAnsi="Arial" w:cs="Arial"/>
          <w:i/>
          <w:sz w:val="20"/>
          <w:szCs w:val="20"/>
        </w:rPr>
        <w:t>организации отдыха, придорожного сервиса -</w:t>
      </w:r>
      <w:r w:rsidR="006D2535" w:rsidRPr="009A1C79">
        <w:rPr>
          <w:rFonts w:ascii="Arial" w:hAnsi="Arial" w:cs="Arial"/>
          <w:i/>
          <w:sz w:val="20"/>
          <w:szCs w:val="20"/>
        </w:rPr>
        <w:t xml:space="preserve"> расположенные ближе (прилегающие) к транспортным магистралям, населенным пунктам</w:t>
      </w:r>
      <w:r w:rsidR="00AB5C7D" w:rsidRPr="009A1C79">
        <w:rPr>
          <w:rFonts w:ascii="Arial" w:hAnsi="Arial" w:cs="Arial"/>
          <w:i/>
          <w:sz w:val="20"/>
          <w:szCs w:val="20"/>
        </w:rPr>
        <w:t>, крупным водоемам</w:t>
      </w:r>
      <w:r w:rsidR="006D2535" w:rsidRPr="009A1C79">
        <w:rPr>
          <w:rFonts w:ascii="Arial" w:hAnsi="Arial" w:cs="Arial"/>
          <w:i/>
          <w:sz w:val="20"/>
          <w:szCs w:val="20"/>
        </w:rPr>
        <w:t>.</w:t>
      </w:r>
    </w:p>
    <w:p w:rsidR="00B97CC1" w:rsidRPr="001C4BBA" w:rsidRDefault="006D2535" w:rsidP="006D2535">
      <w:pPr>
        <w:pStyle w:val="a4"/>
        <w:shd w:val="clear" w:color="auto" w:fill="FFFFFF"/>
        <w:spacing w:before="120" w:beforeAutospacing="0" w:after="120" w:afterAutospacing="0" w:line="147" w:lineRule="atLeast"/>
        <w:ind w:firstLine="425"/>
        <w:jc w:val="center"/>
        <w:rPr>
          <w:rFonts w:asciiTheme="minorHAnsi" w:hAnsiTheme="minorHAnsi" w:cstheme="minorHAnsi"/>
          <w:i/>
          <w:sz w:val="22"/>
          <w:szCs w:val="22"/>
        </w:rPr>
      </w:pPr>
      <w:r w:rsidRPr="009A325B">
        <w:rPr>
          <w:rFonts w:asciiTheme="minorHAnsi" w:hAnsiTheme="minorHAnsi" w:cstheme="minorHAnsi"/>
          <w:b/>
          <w:i/>
          <w:sz w:val="22"/>
          <w:szCs w:val="22"/>
        </w:rPr>
        <w:t xml:space="preserve">Таблица </w:t>
      </w:r>
      <w:r w:rsidR="0042471B">
        <w:rPr>
          <w:rFonts w:asciiTheme="minorHAnsi" w:hAnsiTheme="minorHAnsi" w:cstheme="minorHAnsi"/>
          <w:b/>
          <w:i/>
          <w:sz w:val="22"/>
          <w:szCs w:val="22"/>
        </w:rPr>
        <w:t>9</w:t>
      </w:r>
      <w:r w:rsidRPr="009A325B">
        <w:rPr>
          <w:rFonts w:asciiTheme="minorHAnsi" w:hAnsiTheme="minorHAnsi" w:cstheme="minorHAnsi"/>
          <w:b/>
          <w:i/>
          <w:sz w:val="22"/>
          <w:szCs w:val="22"/>
        </w:rPr>
        <w:t xml:space="preserve"> </w:t>
      </w:r>
      <w:r w:rsidR="0078680F" w:rsidRPr="0078680F">
        <w:rPr>
          <w:rFonts w:asciiTheme="minorHAnsi" w:hAnsiTheme="minorHAnsi" w:cstheme="minorHAnsi"/>
          <w:i/>
          <w:sz w:val="22"/>
          <w:szCs w:val="22"/>
        </w:rPr>
        <w:t xml:space="preserve">Предложения по </w:t>
      </w:r>
      <w:r w:rsidR="0078680F">
        <w:rPr>
          <w:rFonts w:asciiTheme="minorHAnsi" w:hAnsiTheme="minorHAnsi" w:cstheme="minorHAnsi"/>
          <w:i/>
          <w:sz w:val="22"/>
          <w:szCs w:val="22"/>
        </w:rPr>
        <w:t>продаже</w:t>
      </w:r>
      <w:r w:rsidR="0078680F" w:rsidRPr="0078680F">
        <w:rPr>
          <w:rFonts w:asciiTheme="minorHAnsi" w:hAnsiTheme="minorHAnsi" w:cstheme="minorHAnsi"/>
          <w:i/>
          <w:sz w:val="22"/>
          <w:szCs w:val="22"/>
        </w:rPr>
        <w:t xml:space="preserve"> </w:t>
      </w:r>
      <w:r w:rsidR="0078680F">
        <w:rPr>
          <w:rFonts w:asciiTheme="minorHAnsi" w:hAnsiTheme="minorHAnsi" w:cstheme="minorHAnsi"/>
          <w:i/>
          <w:sz w:val="22"/>
          <w:szCs w:val="22"/>
        </w:rPr>
        <w:t xml:space="preserve">земельных участков </w:t>
      </w:r>
      <w:r w:rsidR="00AB5C7D">
        <w:rPr>
          <w:rFonts w:asciiTheme="minorHAnsi" w:hAnsiTheme="minorHAnsi" w:cstheme="minorHAnsi"/>
          <w:i/>
          <w:sz w:val="22"/>
          <w:szCs w:val="22"/>
        </w:rPr>
        <w:t>(под объекты торговли, сервиса, организации отдыха)</w:t>
      </w:r>
      <w:r w:rsidR="0078680F">
        <w:rPr>
          <w:rFonts w:asciiTheme="minorHAnsi" w:hAnsiTheme="minorHAnsi" w:cstheme="minorHAnsi"/>
          <w:i/>
          <w:sz w:val="22"/>
          <w:szCs w:val="22"/>
        </w:rPr>
        <w:t xml:space="preserve"> в срезе МО Тульской области</w:t>
      </w:r>
    </w:p>
    <w:tbl>
      <w:tblPr>
        <w:tblW w:w="6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2745"/>
        <w:gridCol w:w="3337"/>
      </w:tblGrid>
      <w:tr w:rsidR="00B97CC1" w:rsidRPr="001B3CB0" w:rsidTr="00170CE3">
        <w:trPr>
          <w:trHeight w:val="403"/>
          <w:tblHeader/>
          <w:jc w:val="center"/>
        </w:trPr>
        <w:tc>
          <w:tcPr>
            <w:tcW w:w="900" w:type="dxa"/>
            <w:shd w:val="clear" w:color="auto" w:fill="auto"/>
            <w:vAlign w:val="center"/>
            <w:hideMark/>
          </w:tcPr>
          <w:p w:rsidR="00B97CC1" w:rsidRPr="001B3CB0" w:rsidRDefault="00B97CC1" w:rsidP="00B97CC1">
            <w:pPr>
              <w:jc w:val="center"/>
              <w:rPr>
                <w:rFonts w:ascii="Calibri" w:hAnsi="Calibri" w:cs="Calibri"/>
                <w:b/>
                <w:bCs/>
                <w:i/>
                <w:iCs/>
                <w:color w:val="000000"/>
                <w:sz w:val="18"/>
                <w:szCs w:val="18"/>
              </w:rPr>
            </w:pPr>
            <w:r w:rsidRPr="001B3CB0">
              <w:rPr>
                <w:rFonts w:ascii="Calibri" w:hAnsi="Calibri" w:cs="Calibri"/>
                <w:b/>
                <w:bCs/>
                <w:i/>
                <w:iCs/>
                <w:color w:val="000000"/>
                <w:sz w:val="18"/>
                <w:szCs w:val="18"/>
              </w:rPr>
              <w:t>№ п/п</w:t>
            </w:r>
          </w:p>
        </w:tc>
        <w:tc>
          <w:tcPr>
            <w:tcW w:w="2745" w:type="dxa"/>
            <w:shd w:val="clear" w:color="auto" w:fill="auto"/>
            <w:vAlign w:val="center"/>
            <w:hideMark/>
          </w:tcPr>
          <w:p w:rsidR="00B97CC1" w:rsidRPr="001B3CB0" w:rsidRDefault="00B97CC1" w:rsidP="00B97CC1">
            <w:pPr>
              <w:jc w:val="center"/>
              <w:rPr>
                <w:rFonts w:ascii="Calibri" w:hAnsi="Calibri" w:cs="Calibri"/>
                <w:b/>
                <w:bCs/>
                <w:i/>
                <w:iCs/>
                <w:color w:val="000000"/>
                <w:sz w:val="18"/>
                <w:szCs w:val="18"/>
              </w:rPr>
            </w:pPr>
            <w:r w:rsidRPr="001B3CB0">
              <w:rPr>
                <w:rFonts w:ascii="Calibri" w:hAnsi="Calibri" w:cs="Calibri"/>
                <w:b/>
                <w:bCs/>
                <w:i/>
                <w:iCs/>
                <w:color w:val="000000"/>
                <w:sz w:val="18"/>
                <w:szCs w:val="18"/>
              </w:rPr>
              <w:t>Муниципальное образование (район)</w:t>
            </w:r>
          </w:p>
        </w:tc>
        <w:tc>
          <w:tcPr>
            <w:tcW w:w="3337" w:type="dxa"/>
            <w:shd w:val="clear" w:color="auto" w:fill="auto"/>
            <w:vAlign w:val="center"/>
            <w:hideMark/>
          </w:tcPr>
          <w:p w:rsidR="00B97CC1" w:rsidRPr="001B3CB0" w:rsidRDefault="00B97CC1" w:rsidP="00B97CC1">
            <w:pPr>
              <w:jc w:val="center"/>
              <w:rPr>
                <w:rFonts w:ascii="Calibri" w:hAnsi="Calibri" w:cs="Calibri"/>
                <w:b/>
                <w:bCs/>
                <w:i/>
                <w:iCs/>
                <w:color w:val="000000"/>
                <w:sz w:val="18"/>
                <w:szCs w:val="18"/>
              </w:rPr>
            </w:pPr>
            <w:r w:rsidRPr="001B3CB0">
              <w:rPr>
                <w:rFonts w:ascii="Calibri" w:hAnsi="Calibri" w:cs="Calibri"/>
                <w:b/>
                <w:bCs/>
                <w:i/>
                <w:iCs/>
                <w:color w:val="000000"/>
                <w:sz w:val="18"/>
                <w:szCs w:val="18"/>
              </w:rPr>
              <w:t xml:space="preserve">Среднее значение удельного показателя стоимости, </w:t>
            </w:r>
            <w:proofErr w:type="spellStart"/>
            <w:r w:rsidRPr="001B3CB0">
              <w:rPr>
                <w:rFonts w:ascii="Calibri" w:hAnsi="Calibri" w:cs="Calibri"/>
                <w:b/>
                <w:bCs/>
                <w:i/>
                <w:iCs/>
                <w:color w:val="000000"/>
                <w:sz w:val="18"/>
                <w:szCs w:val="18"/>
              </w:rPr>
              <w:t>руб</w:t>
            </w:r>
            <w:proofErr w:type="spellEnd"/>
            <w:r w:rsidRPr="001B3CB0">
              <w:rPr>
                <w:rFonts w:ascii="Calibri" w:hAnsi="Calibri" w:cs="Calibri"/>
                <w:b/>
                <w:bCs/>
                <w:i/>
                <w:iCs/>
                <w:color w:val="000000"/>
                <w:sz w:val="18"/>
                <w:szCs w:val="18"/>
              </w:rPr>
              <w:t>/м</w:t>
            </w:r>
            <w:r w:rsidRPr="001B3CB0">
              <w:rPr>
                <w:rFonts w:ascii="Calibri" w:hAnsi="Calibri" w:cs="Calibri"/>
                <w:b/>
                <w:bCs/>
                <w:i/>
                <w:iCs/>
                <w:color w:val="000000"/>
                <w:sz w:val="18"/>
                <w:szCs w:val="18"/>
                <w:vertAlign w:val="superscript"/>
              </w:rPr>
              <w:t>2</w:t>
            </w:r>
          </w:p>
        </w:tc>
      </w:tr>
      <w:tr w:rsidR="006634D4" w:rsidRPr="001B3CB0" w:rsidTr="00C44E1B">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1</w:t>
            </w:r>
          </w:p>
        </w:tc>
        <w:tc>
          <w:tcPr>
            <w:tcW w:w="2745" w:type="dxa"/>
            <w:tcBorders>
              <w:top w:val="single" w:sz="4" w:space="0" w:color="auto"/>
              <w:left w:val="nil"/>
              <w:bottom w:val="single" w:sz="4" w:space="0" w:color="auto"/>
              <w:right w:val="single" w:sz="4" w:space="0" w:color="auto"/>
            </w:tcBorders>
            <w:shd w:val="clear" w:color="auto" w:fill="auto"/>
            <w:vAlign w:val="center"/>
            <w:hideMark/>
          </w:tcPr>
          <w:p w:rsidR="006634D4" w:rsidRPr="001B3CB0" w:rsidRDefault="006634D4" w:rsidP="006634D4">
            <w:pPr>
              <w:rPr>
                <w:rFonts w:ascii="Calibri" w:hAnsi="Calibri" w:cs="Calibri"/>
                <w:color w:val="000000"/>
                <w:sz w:val="18"/>
                <w:szCs w:val="18"/>
              </w:rPr>
            </w:pPr>
            <w:r w:rsidRPr="001B3CB0">
              <w:rPr>
                <w:rFonts w:ascii="Calibri" w:hAnsi="Calibri" w:cs="Calibri"/>
                <w:color w:val="000000"/>
                <w:sz w:val="18"/>
                <w:szCs w:val="18"/>
              </w:rPr>
              <w:t>Алексинский</w:t>
            </w:r>
          </w:p>
        </w:tc>
        <w:tc>
          <w:tcPr>
            <w:tcW w:w="3337" w:type="dxa"/>
            <w:tcBorders>
              <w:top w:val="single" w:sz="4" w:space="0" w:color="auto"/>
              <w:left w:val="nil"/>
              <w:bottom w:val="single" w:sz="4" w:space="0" w:color="auto"/>
              <w:right w:val="single" w:sz="4" w:space="0" w:color="auto"/>
            </w:tcBorders>
            <w:shd w:val="clear" w:color="auto" w:fill="auto"/>
            <w:vAlign w:val="center"/>
            <w:hideMark/>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104,0</w:t>
            </w:r>
          </w:p>
        </w:tc>
      </w:tr>
      <w:tr w:rsidR="006634D4" w:rsidRPr="001B3CB0" w:rsidTr="00C44E1B">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2</w:t>
            </w:r>
          </w:p>
        </w:tc>
        <w:tc>
          <w:tcPr>
            <w:tcW w:w="2745" w:type="dxa"/>
            <w:tcBorders>
              <w:top w:val="nil"/>
              <w:left w:val="nil"/>
              <w:bottom w:val="single" w:sz="4" w:space="0" w:color="auto"/>
              <w:right w:val="single" w:sz="4" w:space="0" w:color="auto"/>
            </w:tcBorders>
            <w:shd w:val="clear" w:color="auto" w:fill="auto"/>
            <w:vAlign w:val="center"/>
            <w:hideMark/>
          </w:tcPr>
          <w:p w:rsidR="006634D4" w:rsidRPr="001B3CB0" w:rsidRDefault="006634D4" w:rsidP="006634D4">
            <w:pPr>
              <w:rPr>
                <w:rFonts w:ascii="Calibri" w:hAnsi="Calibri" w:cs="Calibri"/>
                <w:color w:val="000000"/>
                <w:sz w:val="18"/>
                <w:szCs w:val="18"/>
              </w:rPr>
            </w:pPr>
            <w:r w:rsidRPr="001B3CB0">
              <w:rPr>
                <w:rFonts w:ascii="Calibri" w:hAnsi="Calibri" w:cs="Calibri"/>
                <w:color w:val="000000"/>
                <w:sz w:val="18"/>
                <w:szCs w:val="18"/>
              </w:rPr>
              <w:t>Белевский</w:t>
            </w:r>
          </w:p>
        </w:tc>
        <w:tc>
          <w:tcPr>
            <w:tcW w:w="3337" w:type="dxa"/>
            <w:tcBorders>
              <w:top w:val="nil"/>
              <w:left w:val="nil"/>
              <w:bottom w:val="single" w:sz="4" w:space="0" w:color="auto"/>
              <w:right w:val="single" w:sz="4" w:space="0" w:color="auto"/>
            </w:tcBorders>
            <w:shd w:val="clear" w:color="auto" w:fill="auto"/>
            <w:vAlign w:val="center"/>
            <w:hideMark/>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19,6</w:t>
            </w:r>
          </w:p>
        </w:tc>
      </w:tr>
      <w:tr w:rsidR="006634D4" w:rsidRPr="001B3CB0" w:rsidTr="00C44E1B">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3</w:t>
            </w:r>
          </w:p>
        </w:tc>
        <w:tc>
          <w:tcPr>
            <w:tcW w:w="2745" w:type="dxa"/>
            <w:tcBorders>
              <w:top w:val="nil"/>
              <w:left w:val="nil"/>
              <w:bottom w:val="single" w:sz="4" w:space="0" w:color="auto"/>
              <w:right w:val="single" w:sz="4" w:space="0" w:color="auto"/>
            </w:tcBorders>
            <w:shd w:val="clear" w:color="auto" w:fill="auto"/>
            <w:vAlign w:val="center"/>
            <w:hideMark/>
          </w:tcPr>
          <w:p w:rsidR="006634D4" w:rsidRPr="001B3CB0" w:rsidRDefault="006634D4" w:rsidP="006634D4">
            <w:pPr>
              <w:rPr>
                <w:rFonts w:ascii="Calibri" w:hAnsi="Calibri" w:cs="Calibri"/>
                <w:color w:val="000000"/>
                <w:sz w:val="18"/>
                <w:szCs w:val="18"/>
              </w:rPr>
            </w:pPr>
            <w:r w:rsidRPr="001B3CB0">
              <w:rPr>
                <w:rFonts w:ascii="Calibri" w:hAnsi="Calibri" w:cs="Calibri"/>
                <w:color w:val="000000"/>
                <w:sz w:val="18"/>
                <w:szCs w:val="18"/>
              </w:rPr>
              <w:t>Богородицкий</w:t>
            </w:r>
          </w:p>
        </w:tc>
        <w:tc>
          <w:tcPr>
            <w:tcW w:w="3337" w:type="dxa"/>
            <w:tcBorders>
              <w:top w:val="nil"/>
              <w:left w:val="nil"/>
              <w:bottom w:val="single" w:sz="4" w:space="0" w:color="auto"/>
              <w:right w:val="single" w:sz="4" w:space="0" w:color="auto"/>
            </w:tcBorders>
            <w:shd w:val="clear" w:color="auto" w:fill="auto"/>
            <w:vAlign w:val="center"/>
            <w:hideMark/>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1093,8</w:t>
            </w:r>
          </w:p>
        </w:tc>
      </w:tr>
      <w:tr w:rsidR="006634D4" w:rsidRPr="001B3CB0" w:rsidTr="00C44E1B">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4</w:t>
            </w:r>
          </w:p>
        </w:tc>
        <w:tc>
          <w:tcPr>
            <w:tcW w:w="2745" w:type="dxa"/>
            <w:tcBorders>
              <w:top w:val="nil"/>
              <w:left w:val="nil"/>
              <w:bottom w:val="single" w:sz="4" w:space="0" w:color="auto"/>
              <w:right w:val="single" w:sz="4" w:space="0" w:color="auto"/>
            </w:tcBorders>
            <w:shd w:val="clear" w:color="auto" w:fill="auto"/>
            <w:vAlign w:val="center"/>
            <w:hideMark/>
          </w:tcPr>
          <w:p w:rsidR="006634D4" w:rsidRPr="001B3CB0" w:rsidRDefault="006634D4" w:rsidP="006634D4">
            <w:pPr>
              <w:rPr>
                <w:rFonts w:ascii="Calibri" w:hAnsi="Calibri" w:cs="Calibri"/>
                <w:color w:val="000000"/>
                <w:sz w:val="18"/>
                <w:szCs w:val="18"/>
              </w:rPr>
            </w:pPr>
            <w:proofErr w:type="spellStart"/>
            <w:r w:rsidRPr="001B3CB0">
              <w:rPr>
                <w:rFonts w:ascii="Calibri" w:hAnsi="Calibri" w:cs="Calibri"/>
                <w:color w:val="000000"/>
                <w:sz w:val="18"/>
                <w:szCs w:val="18"/>
              </w:rPr>
              <w:t>Веневский</w:t>
            </w:r>
            <w:proofErr w:type="spellEnd"/>
          </w:p>
        </w:tc>
        <w:tc>
          <w:tcPr>
            <w:tcW w:w="3337" w:type="dxa"/>
            <w:tcBorders>
              <w:top w:val="nil"/>
              <w:left w:val="nil"/>
              <w:bottom w:val="single" w:sz="4" w:space="0" w:color="auto"/>
              <w:right w:val="single" w:sz="4" w:space="0" w:color="auto"/>
            </w:tcBorders>
            <w:shd w:val="clear" w:color="auto" w:fill="auto"/>
            <w:vAlign w:val="center"/>
            <w:hideMark/>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512,5</w:t>
            </w:r>
          </w:p>
        </w:tc>
      </w:tr>
      <w:tr w:rsidR="006634D4" w:rsidRPr="001B3CB0" w:rsidTr="00C44E1B">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5</w:t>
            </w:r>
          </w:p>
        </w:tc>
        <w:tc>
          <w:tcPr>
            <w:tcW w:w="2745" w:type="dxa"/>
            <w:tcBorders>
              <w:top w:val="nil"/>
              <w:left w:val="nil"/>
              <w:bottom w:val="single" w:sz="4" w:space="0" w:color="auto"/>
              <w:right w:val="single" w:sz="4" w:space="0" w:color="auto"/>
            </w:tcBorders>
            <w:shd w:val="clear" w:color="auto" w:fill="auto"/>
            <w:vAlign w:val="center"/>
            <w:hideMark/>
          </w:tcPr>
          <w:p w:rsidR="006634D4" w:rsidRPr="001B3CB0" w:rsidRDefault="006634D4" w:rsidP="006634D4">
            <w:pPr>
              <w:rPr>
                <w:rFonts w:ascii="Calibri" w:hAnsi="Calibri" w:cs="Calibri"/>
                <w:color w:val="000000"/>
                <w:sz w:val="18"/>
                <w:szCs w:val="18"/>
              </w:rPr>
            </w:pPr>
            <w:r w:rsidRPr="001B3CB0">
              <w:rPr>
                <w:rFonts w:ascii="Calibri" w:hAnsi="Calibri" w:cs="Calibri"/>
                <w:color w:val="000000"/>
                <w:sz w:val="18"/>
                <w:szCs w:val="18"/>
              </w:rPr>
              <w:t>Дубенский</w:t>
            </w:r>
          </w:p>
        </w:tc>
        <w:tc>
          <w:tcPr>
            <w:tcW w:w="3337" w:type="dxa"/>
            <w:tcBorders>
              <w:top w:val="nil"/>
              <w:left w:val="nil"/>
              <w:bottom w:val="single" w:sz="4" w:space="0" w:color="auto"/>
              <w:right w:val="single" w:sz="4" w:space="0" w:color="auto"/>
            </w:tcBorders>
            <w:shd w:val="clear" w:color="auto" w:fill="auto"/>
            <w:vAlign w:val="center"/>
            <w:hideMark/>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33,3</w:t>
            </w:r>
          </w:p>
        </w:tc>
      </w:tr>
      <w:tr w:rsidR="006634D4" w:rsidRPr="001B3CB0" w:rsidTr="00C44E1B">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lastRenderedPageBreak/>
              <w:t>6</w:t>
            </w:r>
          </w:p>
        </w:tc>
        <w:tc>
          <w:tcPr>
            <w:tcW w:w="2745" w:type="dxa"/>
            <w:tcBorders>
              <w:top w:val="nil"/>
              <w:left w:val="nil"/>
              <w:bottom w:val="single" w:sz="4" w:space="0" w:color="auto"/>
              <w:right w:val="single" w:sz="4" w:space="0" w:color="auto"/>
            </w:tcBorders>
            <w:shd w:val="clear" w:color="auto" w:fill="auto"/>
            <w:vAlign w:val="center"/>
            <w:hideMark/>
          </w:tcPr>
          <w:p w:rsidR="006634D4" w:rsidRPr="001B3CB0" w:rsidRDefault="006634D4" w:rsidP="006634D4">
            <w:pPr>
              <w:rPr>
                <w:rFonts w:ascii="Calibri" w:hAnsi="Calibri" w:cs="Calibri"/>
                <w:color w:val="000000"/>
                <w:sz w:val="18"/>
                <w:szCs w:val="18"/>
              </w:rPr>
            </w:pPr>
            <w:proofErr w:type="spellStart"/>
            <w:r w:rsidRPr="001B3CB0">
              <w:rPr>
                <w:rFonts w:ascii="Calibri" w:hAnsi="Calibri" w:cs="Calibri"/>
                <w:color w:val="000000"/>
                <w:sz w:val="18"/>
                <w:szCs w:val="18"/>
              </w:rPr>
              <w:t>Ефремовский</w:t>
            </w:r>
            <w:proofErr w:type="spellEnd"/>
          </w:p>
        </w:tc>
        <w:tc>
          <w:tcPr>
            <w:tcW w:w="3337" w:type="dxa"/>
            <w:tcBorders>
              <w:top w:val="nil"/>
              <w:left w:val="nil"/>
              <w:bottom w:val="single" w:sz="4" w:space="0" w:color="auto"/>
              <w:right w:val="single" w:sz="4" w:space="0" w:color="auto"/>
            </w:tcBorders>
            <w:shd w:val="clear" w:color="auto" w:fill="auto"/>
            <w:vAlign w:val="center"/>
            <w:hideMark/>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699,6</w:t>
            </w:r>
          </w:p>
        </w:tc>
      </w:tr>
      <w:tr w:rsidR="006634D4" w:rsidRPr="001B3CB0" w:rsidTr="00C44E1B">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7</w:t>
            </w:r>
          </w:p>
        </w:tc>
        <w:tc>
          <w:tcPr>
            <w:tcW w:w="2745" w:type="dxa"/>
            <w:tcBorders>
              <w:top w:val="nil"/>
              <w:left w:val="nil"/>
              <w:bottom w:val="single" w:sz="4" w:space="0" w:color="auto"/>
              <w:right w:val="single" w:sz="4" w:space="0" w:color="auto"/>
            </w:tcBorders>
            <w:shd w:val="clear" w:color="auto" w:fill="auto"/>
            <w:vAlign w:val="center"/>
            <w:hideMark/>
          </w:tcPr>
          <w:p w:rsidR="006634D4" w:rsidRPr="001B3CB0" w:rsidRDefault="006634D4" w:rsidP="006634D4">
            <w:pPr>
              <w:rPr>
                <w:rFonts w:ascii="Calibri" w:hAnsi="Calibri" w:cs="Calibri"/>
                <w:color w:val="000000"/>
                <w:sz w:val="18"/>
                <w:szCs w:val="18"/>
              </w:rPr>
            </w:pPr>
            <w:r w:rsidRPr="001B3CB0">
              <w:rPr>
                <w:rFonts w:ascii="Calibri" w:hAnsi="Calibri" w:cs="Calibri"/>
                <w:color w:val="000000"/>
                <w:sz w:val="18"/>
                <w:szCs w:val="18"/>
              </w:rPr>
              <w:t>Заокский</w:t>
            </w:r>
          </w:p>
        </w:tc>
        <w:tc>
          <w:tcPr>
            <w:tcW w:w="3337" w:type="dxa"/>
            <w:tcBorders>
              <w:top w:val="nil"/>
              <w:left w:val="nil"/>
              <w:bottom w:val="single" w:sz="4" w:space="0" w:color="auto"/>
              <w:right w:val="single" w:sz="4" w:space="0" w:color="auto"/>
            </w:tcBorders>
            <w:shd w:val="clear" w:color="auto" w:fill="auto"/>
            <w:vAlign w:val="center"/>
            <w:hideMark/>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715,2</w:t>
            </w:r>
          </w:p>
        </w:tc>
      </w:tr>
      <w:tr w:rsidR="006634D4" w:rsidRPr="001B3CB0" w:rsidTr="00C44E1B">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8</w:t>
            </w:r>
          </w:p>
        </w:tc>
        <w:tc>
          <w:tcPr>
            <w:tcW w:w="2745" w:type="dxa"/>
            <w:tcBorders>
              <w:top w:val="nil"/>
              <w:left w:val="nil"/>
              <w:bottom w:val="single" w:sz="4" w:space="0" w:color="auto"/>
              <w:right w:val="single" w:sz="4" w:space="0" w:color="auto"/>
            </w:tcBorders>
            <w:shd w:val="clear" w:color="auto" w:fill="auto"/>
            <w:vAlign w:val="center"/>
            <w:hideMark/>
          </w:tcPr>
          <w:p w:rsidR="006634D4" w:rsidRPr="001B3CB0" w:rsidRDefault="006634D4" w:rsidP="006634D4">
            <w:pPr>
              <w:rPr>
                <w:rFonts w:ascii="Calibri" w:hAnsi="Calibri" w:cs="Calibri"/>
                <w:color w:val="000000"/>
                <w:sz w:val="18"/>
                <w:szCs w:val="18"/>
              </w:rPr>
            </w:pPr>
            <w:r w:rsidRPr="001B3CB0">
              <w:rPr>
                <w:rFonts w:ascii="Calibri" w:hAnsi="Calibri" w:cs="Calibri"/>
                <w:color w:val="000000"/>
                <w:sz w:val="18"/>
                <w:szCs w:val="18"/>
              </w:rPr>
              <w:t>Киреевский</w:t>
            </w:r>
          </w:p>
        </w:tc>
        <w:tc>
          <w:tcPr>
            <w:tcW w:w="3337" w:type="dxa"/>
            <w:tcBorders>
              <w:top w:val="nil"/>
              <w:left w:val="nil"/>
              <w:bottom w:val="single" w:sz="4" w:space="0" w:color="auto"/>
              <w:right w:val="single" w:sz="4" w:space="0" w:color="auto"/>
            </w:tcBorders>
            <w:shd w:val="clear" w:color="auto" w:fill="auto"/>
            <w:vAlign w:val="center"/>
            <w:hideMark/>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1185,7</w:t>
            </w:r>
          </w:p>
        </w:tc>
      </w:tr>
      <w:tr w:rsidR="006634D4" w:rsidRPr="001B3CB0" w:rsidTr="00C44E1B">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9</w:t>
            </w:r>
          </w:p>
        </w:tc>
        <w:tc>
          <w:tcPr>
            <w:tcW w:w="2745" w:type="dxa"/>
            <w:tcBorders>
              <w:top w:val="nil"/>
              <w:left w:val="nil"/>
              <w:bottom w:val="single" w:sz="4" w:space="0" w:color="auto"/>
              <w:right w:val="single" w:sz="4" w:space="0" w:color="auto"/>
            </w:tcBorders>
            <w:shd w:val="clear" w:color="auto" w:fill="auto"/>
            <w:vAlign w:val="center"/>
            <w:hideMark/>
          </w:tcPr>
          <w:p w:rsidR="006634D4" w:rsidRPr="001B3CB0" w:rsidRDefault="006634D4" w:rsidP="006634D4">
            <w:pPr>
              <w:rPr>
                <w:rFonts w:ascii="Calibri" w:hAnsi="Calibri" w:cs="Calibri"/>
                <w:color w:val="000000"/>
                <w:sz w:val="18"/>
                <w:szCs w:val="18"/>
              </w:rPr>
            </w:pPr>
            <w:r w:rsidRPr="001B3CB0">
              <w:rPr>
                <w:rFonts w:ascii="Calibri" w:hAnsi="Calibri" w:cs="Calibri"/>
                <w:color w:val="000000"/>
                <w:sz w:val="18"/>
                <w:szCs w:val="18"/>
              </w:rPr>
              <w:t>Ленинский</w:t>
            </w:r>
          </w:p>
        </w:tc>
        <w:tc>
          <w:tcPr>
            <w:tcW w:w="3337" w:type="dxa"/>
            <w:tcBorders>
              <w:top w:val="nil"/>
              <w:left w:val="nil"/>
              <w:bottom w:val="single" w:sz="4" w:space="0" w:color="auto"/>
              <w:right w:val="single" w:sz="4" w:space="0" w:color="auto"/>
            </w:tcBorders>
            <w:shd w:val="clear" w:color="auto" w:fill="auto"/>
            <w:vAlign w:val="center"/>
            <w:hideMark/>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40,5</w:t>
            </w:r>
          </w:p>
        </w:tc>
      </w:tr>
      <w:tr w:rsidR="006634D4" w:rsidRPr="001B3CB0" w:rsidTr="00C44E1B">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10</w:t>
            </w:r>
          </w:p>
        </w:tc>
        <w:tc>
          <w:tcPr>
            <w:tcW w:w="2745" w:type="dxa"/>
            <w:tcBorders>
              <w:top w:val="nil"/>
              <w:left w:val="nil"/>
              <w:bottom w:val="single" w:sz="4" w:space="0" w:color="auto"/>
              <w:right w:val="single" w:sz="4" w:space="0" w:color="auto"/>
            </w:tcBorders>
            <w:shd w:val="clear" w:color="auto" w:fill="auto"/>
            <w:vAlign w:val="center"/>
          </w:tcPr>
          <w:p w:rsidR="006634D4" w:rsidRPr="001B3CB0" w:rsidRDefault="006634D4" w:rsidP="006634D4">
            <w:pPr>
              <w:rPr>
                <w:rFonts w:ascii="Calibri" w:hAnsi="Calibri" w:cs="Calibri"/>
                <w:color w:val="000000"/>
                <w:sz w:val="18"/>
                <w:szCs w:val="18"/>
              </w:rPr>
            </w:pPr>
            <w:proofErr w:type="spellStart"/>
            <w:r w:rsidRPr="001B3CB0">
              <w:rPr>
                <w:rFonts w:ascii="Calibri" w:hAnsi="Calibri" w:cs="Calibri"/>
                <w:color w:val="000000"/>
                <w:sz w:val="18"/>
                <w:szCs w:val="18"/>
              </w:rPr>
              <w:t>Новомосковский</w:t>
            </w:r>
            <w:proofErr w:type="spellEnd"/>
          </w:p>
        </w:tc>
        <w:tc>
          <w:tcPr>
            <w:tcW w:w="3337" w:type="dxa"/>
            <w:tcBorders>
              <w:top w:val="nil"/>
              <w:left w:val="nil"/>
              <w:bottom w:val="single" w:sz="4" w:space="0" w:color="auto"/>
              <w:right w:val="single" w:sz="4" w:space="0" w:color="auto"/>
            </w:tcBorders>
            <w:shd w:val="clear" w:color="auto" w:fill="auto"/>
            <w:vAlign w:val="center"/>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1147,0</w:t>
            </w:r>
          </w:p>
        </w:tc>
      </w:tr>
      <w:tr w:rsidR="006634D4" w:rsidRPr="001B3CB0" w:rsidTr="00C44E1B">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11</w:t>
            </w:r>
          </w:p>
        </w:tc>
        <w:tc>
          <w:tcPr>
            <w:tcW w:w="2745" w:type="dxa"/>
            <w:tcBorders>
              <w:top w:val="nil"/>
              <w:left w:val="nil"/>
              <w:bottom w:val="single" w:sz="4" w:space="0" w:color="auto"/>
              <w:right w:val="single" w:sz="4" w:space="0" w:color="auto"/>
            </w:tcBorders>
            <w:shd w:val="clear" w:color="auto" w:fill="auto"/>
            <w:vAlign w:val="center"/>
          </w:tcPr>
          <w:p w:rsidR="006634D4" w:rsidRPr="001B3CB0" w:rsidRDefault="006634D4" w:rsidP="006634D4">
            <w:pPr>
              <w:rPr>
                <w:rFonts w:ascii="Calibri" w:hAnsi="Calibri" w:cs="Calibri"/>
                <w:color w:val="000000"/>
                <w:sz w:val="18"/>
                <w:szCs w:val="18"/>
              </w:rPr>
            </w:pPr>
            <w:r w:rsidRPr="001B3CB0">
              <w:rPr>
                <w:rFonts w:ascii="Calibri" w:hAnsi="Calibri" w:cs="Calibri"/>
                <w:color w:val="000000"/>
                <w:sz w:val="18"/>
                <w:szCs w:val="18"/>
              </w:rPr>
              <w:t>Одоевский</w:t>
            </w:r>
          </w:p>
        </w:tc>
        <w:tc>
          <w:tcPr>
            <w:tcW w:w="3337" w:type="dxa"/>
            <w:tcBorders>
              <w:top w:val="nil"/>
              <w:left w:val="nil"/>
              <w:bottom w:val="single" w:sz="4" w:space="0" w:color="auto"/>
              <w:right w:val="single" w:sz="4" w:space="0" w:color="auto"/>
            </w:tcBorders>
            <w:shd w:val="clear" w:color="auto" w:fill="auto"/>
            <w:vAlign w:val="center"/>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2923,1</w:t>
            </w:r>
          </w:p>
        </w:tc>
      </w:tr>
      <w:tr w:rsidR="006634D4" w:rsidRPr="001B3CB0" w:rsidTr="00C44E1B">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12</w:t>
            </w:r>
          </w:p>
        </w:tc>
        <w:tc>
          <w:tcPr>
            <w:tcW w:w="2745" w:type="dxa"/>
            <w:tcBorders>
              <w:top w:val="nil"/>
              <w:left w:val="nil"/>
              <w:bottom w:val="single" w:sz="4" w:space="0" w:color="auto"/>
              <w:right w:val="single" w:sz="4" w:space="0" w:color="auto"/>
            </w:tcBorders>
            <w:shd w:val="clear" w:color="auto" w:fill="auto"/>
            <w:vAlign w:val="center"/>
          </w:tcPr>
          <w:p w:rsidR="006634D4" w:rsidRPr="001B3CB0" w:rsidRDefault="006634D4" w:rsidP="006634D4">
            <w:pPr>
              <w:rPr>
                <w:rFonts w:ascii="Calibri" w:hAnsi="Calibri" w:cs="Calibri"/>
                <w:color w:val="000000"/>
                <w:sz w:val="18"/>
                <w:szCs w:val="18"/>
              </w:rPr>
            </w:pPr>
            <w:r w:rsidRPr="001B3CB0">
              <w:rPr>
                <w:rFonts w:ascii="Calibri" w:hAnsi="Calibri" w:cs="Calibri"/>
                <w:color w:val="000000"/>
                <w:sz w:val="18"/>
                <w:szCs w:val="18"/>
              </w:rPr>
              <w:t>Тула</w:t>
            </w:r>
          </w:p>
        </w:tc>
        <w:tc>
          <w:tcPr>
            <w:tcW w:w="3337" w:type="dxa"/>
            <w:tcBorders>
              <w:top w:val="nil"/>
              <w:left w:val="nil"/>
              <w:bottom w:val="single" w:sz="4" w:space="0" w:color="auto"/>
              <w:right w:val="single" w:sz="4" w:space="0" w:color="auto"/>
            </w:tcBorders>
            <w:shd w:val="clear" w:color="auto" w:fill="auto"/>
            <w:vAlign w:val="center"/>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3120,1</w:t>
            </w:r>
          </w:p>
        </w:tc>
      </w:tr>
      <w:tr w:rsidR="006634D4" w:rsidRPr="001B3CB0" w:rsidTr="00C44E1B">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13</w:t>
            </w:r>
          </w:p>
        </w:tc>
        <w:tc>
          <w:tcPr>
            <w:tcW w:w="2745" w:type="dxa"/>
            <w:tcBorders>
              <w:top w:val="nil"/>
              <w:left w:val="nil"/>
              <w:bottom w:val="single" w:sz="4" w:space="0" w:color="auto"/>
              <w:right w:val="single" w:sz="4" w:space="0" w:color="auto"/>
            </w:tcBorders>
            <w:shd w:val="clear" w:color="auto" w:fill="auto"/>
            <w:vAlign w:val="center"/>
          </w:tcPr>
          <w:p w:rsidR="006634D4" w:rsidRPr="001B3CB0" w:rsidRDefault="006634D4" w:rsidP="006634D4">
            <w:pPr>
              <w:rPr>
                <w:rFonts w:ascii="Calibri" w:hAnsi="Calibri" w:cs="Calibri"/>
                <w:color w:val="000000"/>
                <w:sz w:val="18"/>
                <w:szCs w:val="18"/>
              </w:rPr>
            </w:pPr>
            <w:proofErr w:type="spellStart"/>
            <w:r w:rsidRPr="001B3CB0">
              <w:rPr>
                <w:rFonts w:ascii="Calibri" w:hAnsi="Calibri" w:cs="Calibri"/>
                <w:color w:val="000000"/>
                <w:sz w:val="18"/>
                <w:szCs w:val="18"/>
              </w:rPr>
              <w:t>Узловской</w:t>
            </w:r>
            <w:proofErr w:type="spellEnd"/>
          </w:p>
        </w:tc>
        <w:tc>
          <w:tcPr>
            <w:tcW w:w="3337" w:type="dxa"/>
            <w:tcBorders>
              <w:top w:val="nil"/>
              <w:left w:val="nil"/>
              <w:bottom w:val="single" w:sz="4" w:space="0" w:color="auto"/>
              <w:right w:val="single" w:sz="4" w:space="0" w:color="auto"/>
            </w:tcBorders>
            <w:shd w:val="clear" w:color="auto" w:fill="auto"/>
            <w:vAlign w:val="center"/>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146,1</w:t>
            </w:r>
          </w:p>
        </w:tc>
      </w:tr>
      <w:tr w:rsidR="006634D4" w:rsidRPr="001B3CB0" w:rsidTr="006634D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14</w:t>
            </w:r>
          </w:p>
        </w:tc>
        <w:tc>
          <w:tcPr>
            <w:tcW w:w="2745" w:type="dxa"/>
            <w:tcBorders>
              <w:top w:val="nil"/>
              <w:left w:val="nil"/>
              <w:bottom w:val="single" w:sz="4" w:space="0" w:color="auto"/>
              <w:right w:val="single" w:sz="4" w:space="0" w:color="auto"/>
            </w:tcBorders>
            <w:shd w:val="clear" w:color="auto" w:fill="auto"/>
            <w:vAlign w:val="center"/>
          </w:tcPr>
          <w:p w:rsidR="006634D4" w:rsidRPr="001B3CB0" w:rsidRDefault="006634D4" w:rsidP="006634D4">
            <w:pPr>
              <w:rPr>
                <w:rFonts w:ascii="Calibri" w:hAnsi="Calibri" w:cs="Calibri"/>
                <w:color w:val="000000"/>
                <w:sz w:val="18"/>
                <w:szCs w:val="18"/>
              </w:rPr>
            </w:pPr>
            <w:proofErr w:type="spellStart"/>
            <w:r w:rsidRPr="001B3CB0">
              <w:rPr>
                <w:rFonts w:ascii="Calibri" w:hAnsi="Calibri" w:cs="Calibri"/>
                <w:color w:val="000000"/>
                <w:sz w:val="18"/>
                <w:szCs w:val="18"/>
              </w:rPr>
              <w:t>Щекинский</w:t>
            </w:r>
            <w:proofErr w:type="spellEnd"/>
          </w:p>
        </w:tc>
        <w:tc>
          <w:tcPr>
            <w:tcW w:w="3337" w:type="dxa"/>
            <w:tcBorders>
              <w:top w:val="nil"/>
              <w:left w:val="nil"/>
              <w:bottom w:val="single" w:sz="4" w:space="0" w:color="auto"/>
              <w:right w:val="single" w:sz="4" w:space="0" w:color="auto"/>
            </w:tcBorders>
            <w:shd w:val="clear" w:color="auto" w:fill="auto"/>
            <w:vAlign w:val="center"/>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1785,7</w:t>
            </w:r>
          </w:p>
        </w:tc>
      </w:tr>
      <w:tr w:rsidR="006634D4" w:rsidRPr="001B3CB0" w:rsidTr="00C44E1B">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15</w:t>
            </w:r>
          </w:p>
        </w:tc>
        <w:tc>
          <w:tcPr>
            <w:tcW w:w="2745" w:type="dxa"/>
            <w:tcBorders>
              <w:top w:val="nil"/>
              <w:left w:val="nil"/>
              <w:bottom w:val="single" w:sz="4" w:space="0" w:color="auto"/>
              <w:right w:val="single" w:sz="4" w:space="0" w:color="auto"/>
            </w:tcBorders>
            <w:shd w:val="clear" w:color="auto" w:fill="auto"/>
            <w:vAlign w:val="center"/>
          </w:tcPr>
          <w:p w:rsidR="006634D4" w:rsidRPr="001B3CB0" w:rsidRDefault="006634D4" w:rsidP="006634D4">
            <w:pPr>
              <w:rPr>
                <w:rFonts w:ascii="Calibri" w:hAnsi="Calibri" w:cs="Calibri"/>
                <w:color w:val="000000"/>
                <w:sz w:val="18"/>
                <w:szCs w:val="18"/>
              </w:rPr>
            </w:pPr>
            <w:r w:rsidRPr="001B3CB0">
              <w:rPr>
                <w:rFonts w:ascii="Calibri" w:hAnsi="Calibri" w:cs="Calibri"/>
                <w:color w:val="000000"/>
                <w:sz w:val="18"/>
                <w:szCs w:val="18"/>
              </w:rPr>
              <w:t>Ясногорский</w:t>
            </w:r>
          </w:p>
        </w:tc>
        <w:tc>
          <w:tcPr>
            <w:tcW w:w="3337" w:type="dxa"/>
            <w:tcBorders>
              <w:top w:val="nil"/>
              <w:left w:val="nil"/>
              <w:bottom w:val="single" w:sz="4" w:space="0" w:color="auto"/>
              <w:right w:val="single" w:sz="4" w:space="0" w:color="auto"/>
            </w:tcBorders>
            <w:shd w:val="clear" w:color="auto" w:fill="auto"/>
            <w:vAlign w:val="center"/>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260,7</w:t>
            </w:r>
          </w:p>
        </w:tc>
      </w:tr>
    </w:tbl>
    <w:p w:rsidR="00F25DE9" w:rsidRDefault="0010443A" w:rsidP="002943BF">
      <w:pPr>
        <w:spacing w:before="120" w:after="120"/>
        <w:jc w:val="center"/>
        <w:rPr>
          <w:rFonts w:ascii="Arial" w:hAnsi="Arial" w:cs="Arial"/>
          <w:sz w:val="20"/>
          <w:szCs w:val="20"/>
        </w:rPr>
      </w:pPr>
      <w:r>
        <w:rPr>
          <w:rFonts w:asciiTheme="minorHAnsi" w:hAnsiTheme="minorHAnsi" w:cstheme="minorHAnsi"/>
          <w:b/>
          <w:i/>
          <w:sz w:val="22"/>
          <w:szCs w:val="22"/>
        </w:rPr>
        <w:t>Диаграмма</w:t>
      </w:r>
      <w:r w:rsidR="002943BF">
        <w:rPr>
          <w:rFonts w:asciiTheme="minorHAnsi" w:hAnsiTheme="minorHAnsi" w:cstheme="minorHAnsi"/>
          <w:b/>
          <w:i/>
          <w:sz w:val="22"/>
          <w:szCs w:val="22"/>
        </w:rPr>
        <w:t xml:space="preserve"> </w:t>
      </w:r>
      <w:r>
        <w:rPr>
          <w:rFonts w:asciiTheme="minorHAnsi" w:hAnsiTheme="minorHAnsi" w:cstheme="minorHAnsi"/>
          <w:b/>
          <w:i/>
          <w:sz w:val="22"/>
          <w:szCs w:val="22"/>
        </w:rPr>
        <w:t>7</w:t>
      </w:r>
      <w:r w:rsidR="002943BF">
        <w:rPr>
          <w:rFonts w:asciiTheme="minorHAnsi" w:hAnsiTheme="minorHAnsi" w:cstheme="minorHAnsi"/>
          <w:b/>
          <w:i/>
          <w:sz w:val="22"/>
          <w:szCs w:val="22"/>
        </w:rPr>
        <w:t xml:space="preserve"> </w:t>
      </w:r>
      <w:r w:rsidR="002943BF" w:rsidRPr="001128F4">
        <w:rPr>
          <w:rFonts w:asciiTheme="minorHAnsi" w:hAnsiTheme="minorHAnsi" w:cstheme="minorHAnsi"/>
          <w:i/>
          <w:sz w:val="22"/>
          <w:szCs w:val="22"/>
        </w:rPr>
        <w:t>(к табл.</w:t>
      </w:r>
      <w:r w:rsidR="00B43E48">
        <w:rPr>
          <w:rFonts w:asciiTheme="minorHAnsi" w:hAnsiTheme="minorHAnsi" w:cstheme="minorHAnsi"/>
          <w:i/>
          <w:sz w:val="22"/>
          <w:szCs w:val="22"/>
        </w:rPr>
        <w:t>9</w:t>
      </w:r>
      <w:r w:rsidR="002943BF" w:rsidRPr="001128F4">
        <w:rPr>
          <w:rFonts w:asciiTheme="minorHAnsi" w:hAnsiTheme="minorHAnsi" w:cstheme="minorHAnsi"/>
          <w:i/>
          <w:sz w:val="22"/>
          <w:szCs w:val="22"/>
        </w:rPr>
        <w:t>)</w:t>
      </w:r>
    </w:p>
    <w:p w:rsidR="0078680F" w:rsidRDefault="006634D4" w:rsidP="0078680F">
      <w:pPr>
        <w:spacing w:before="120" w:after="120"/>
        <w:jc w:val="center"/>
        <w:rPr>
          <w:rFonts w:ascii="Arial" w:hAnsi="Arial" w:cs="Arial"/>
          <w:sz w:val="20"/>
          <w:szCs w:val="20"/>
        </w:rPr>
      </w:pPr>
      <w:r>
        <w:rPr>
          <w:noProof/>
        </w:rPr>
        <w:drawing>
          <wp:inline distT="0" distB="0" distL="0" distR="0" wp14:anchorId="2AEABE05" wp14:editId="7F53AB30">
            <wp:extent cx="5044440" cy="2907030"/>
            <wp:effectExtent l="0" t="0" r="3810" b="762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B2923" w:rsidRDefault="00AB2923" w:rsidP="00AB2923">
      <w:pPr>
        <w:pStyle w:val="a4"/>
        <w:spacing w:before="120" w:beforeAutospacing="0" w:after="120" w:afterAutospacing="0"/>
        <w:ind w:firstLine="709"/>
        <w:jc w:val="center"/>
        <w:rPr>
          <w:rFonts w:ascii="Arial" w:hAnsi="Arial" w:cs="Arial"/>
          <w:b/>
          <w:i/>
          <w:color w:val="000000"/>
          <w:sz w:val="20"/>
          <w:szCs w:val="20"/>
        </w:rPr>
      </w:pPr>
      <w:r w:rsidRPr="009A325B">
        <w:rPr>
          <w:rFonts w:asciiTheme="minorHAnsi" w:hAnsiTheme="minorHAnsi" w:cstheme="minorHAnsi"/>
          <w:b/>
          <w:i/>
          <w:sz w:val="22"/>
          <w:szCs w:val="22"/>
        </w:rPr>
        <w:t xml:space="preserve">Таблица </w:t>
      </w:r>
      <w:r w:rsidR="00B43E48">
        <w:rPr>
          <w:rFonts w:asciiTheme="minorHAnsi" w:hAnsiTheme="minorHAnsi" w:cstheme="minorHAnsi"/>
          <w:b/>
          <w:i/>
          <w:sz w:val="22"/>
          <w:szCs w:val="22"/>
        </w:rPr>
        <w:t>10</w:t>
      </w:r>
      <w:r w:rsidRPr="009A325B">
        <w:rPr>
          <w:rFonts w:asciiTheme="minorHAnsi" w:hAnsiTheme="minorHAnsi" w:cstheme="minorHAnsi"/>
          <w:b/>
          <w:i/>
          <w:sz w:val="22"/>
          <w:szCs w:val="22"/>
        </w:rPr>
        <w:t xml:space="preserve"> </w:t>
      </w:r>
      <w:r w:rsidRPr="0078680F">
        <w:rPr>
          <w:rFonts w:asciiTheme="minorHAnsi" w:hAnsiTheme="minorHAnsi" w:cstheme="minorHAnsi"/>
          <w:i/>
          <w:sz w:val="22"/>
          <w:szCs w:val="22"/>
        </w:rPr>
        <w:t xml:space="preserve">Предложения по </w:t>
      </w:r>
      <w:r>
        <w:rPr>
          <w:rFonts w:asciiTheme="minorHAnsi" w:hAnsiTheme="minorHAnsi" w:cstheme="minorHAnsi"/>
          <w:i/>
          <w:sz w:val="22"/>
          <w:szCs w:val="22"/>
        </w:rPr>
        <w:t>продаже</w:t>
      </w:r>
      <w:r w:rsidRPr="0078680F">
        <w:rPr>
          <w:rFonts w:asciiTheme="minorHAnsi" w:hAnsiTheme="minorHAnsi" w:cstheme="minorHAnsi"/>
          <w:i/>
          <w:sz w:val="22"/>
          <w:szCs w:val="22"/>
        </w:rPr>
        <w:t xml:space="preserve"> </w:t>
      </w:r>
      <w:r>
        <w:rPr>
          <w:rFonts w:asciiTheme="minorHAnsi" w:hAnsiTheme="minorHAnsi" w:cstheme="minorHAnsi"/>
          <w:i/>
          <w:sz w:val="22"/>
          <w:szCs w:val="22"/>
        </w:rPr>
        <w:t xml:space="preserve">земельных участков </w:t>
      </w:r>
      <w:r w:rsidR="00B97CC1">
        <w:rPr>
          <w:rFonts w:asciiTheme="minorHAnsi" w:hAnsiTheme="minorHAnsi" w:cstheme="minorHAnsi"/>
          <w:i/>
          <w:sz w:val="22"/>
          <w:szCs w:val="22"/>
        </w:rPr>
        <w:t>промышленного назначения</w:t>
      </w:r>
      <w:r>
        <w:rPr>
          <w:rFonts w:asciiTheme="minorHAnsi" w:hAnsiTheme="minorHAnsi" w:cstheme="minorHAnsi"/>
          <w:i/>
          <w:sz w:val="22"/>
          <w:szCs w:val="22"/>
        </w:rPr>
        <w:t xml:space="preserve"> в Тульской области</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2400"/>
        <w:gridCol w:w="3216"/>
      </w:tblGrid>
      <w:tr w:rsidR="00FE2296" w:rsidRPr="001B3CB0" w:rsidTr="00632133">
        <w:trPr>
          <w:trHeight w:val="539"/>
          <w:jc w:val="center"/>
        </w:trPr>
        <w:tc>
          <w:tcPr>
            <w:tcW w:w="900" w:type="dxa"/>
            <w:shd w:val="clear" w:color="auto" w:fill="auto"/>
            <w:vAlign w:val="center"/>
            <w:hideMark/>
          </w:tcPr>
          <w:p w:rsidR="00FE2296" w:rsidRPr="001B3CB0" w:rsidRDefault="00FE2296" w:rsidP="00FE2296">
            <w:pPr>
              <w:jc w:val="center"/>
              <w:rPr>
                <w:rFonts w:ascii="Calibri" w:hAnsi="Calibri" w:cs="Calibri"/>
                <w:b/>
                <w:bCs/>
                <w:i/>
                <w:iCs/>
                <w:color w:val="000000"/>
                <w:sz w:val="18"/>
                <w:szCs w:val="18"/>
              </w:rPr>
            </w:pPr>
            <w:r w:rsidRPr="001B3CB0">
              <w:rPr>
                <w:rFonts w:ascii="Calibri" w:hAnsi="Calibri" w:cs="Calibri"/>
                <w:b/>
                <w:bCs/>
                <w:i/>
                <w:iCs/>
                <w:color w:val="000000"/>
                <w:sz w:val="18"/>
                <w:szCs w:val="18"/>
              </w:rPr>
              <w:t>№ п/п</w:t>
            </w:r>
          </w:p>
        </w:tc>
        <w:tc>
          <w:tcPr>
            <w:tcW w:w="2400" w:type="dxa"/>
            <w:shd w:val="clear" w:color="auto" w:fill="auto"/>
            <w:vAlign w:val="center"/>
            <w:hideMark/>
          </w:tcPr>
          <w:p w:rsidR="00FE2296" w:rsidRPr="001B3CB0" w:rsidRDefault="00FE2296" w:rsidP="00FE2296">
            <w:pPr>
              <w:jc w:val="center"/>
              <w:rPr>
                <w:rFonts w:ascii="Calibri" w:hAnsi="Calibri" w:cs="Calibri"/>
                <w:b/>
                <w:bCs/>
                <w:i/>
                <w:iCs/>
                <w:color w:val="000000"/>
                <w:sz w:val="18"/>
                <w:szCs w:val="18"/>
              </w:rPr>
            </w:pPr>
            <w:r w:rsidRPr="001B3CB0">
              <w:rPr>
                <w:rFonts w:ascii="Calibri" w:hAnsi="Calibri" w:cs="Calibri"/>
                <w:b/>
                <w:bCs/>
                <w:i/>
                <w:iCs/>
                <w:color w:val="000000"/>
                <w:sz w:val="18"/>
                <w:szCs w:val="18"/>
              </w:rPr>
              <w:t>Муниципальное образование (район)</w:t>
            </w:r>
          </w:p>
        </w:tc>
        <w:tc>
          <w:tcPr>
            <w:tcW w:w="3216" w:type="dxa"/>
            <w:shd w:val="clear" w:color="auto" w:fill="auto"/>
            <w:vAlign w:val="center"/>
            <w:hideMark/>
          </w:tcPr>
          <w:p w:rsidR="00FE2296" w:rsidRPr="001B3CB0" w:rsidRDefault="00FE2296" w:rsidP="00FE2296">
            <w:pPr>
              <w:jc w:val="center"/>
              <w:rPr>
                <w:rFonts w:ascii="Calibri" w:hAnsi="Calibri" w:cs="Calibri"/>
                <w:b/>
                <w:bCs/>
                <w:i/>
                <w:iCs/>
                <w:color w:val="000000"/>
                <w:sz w:val="18"/>
                <w:szCs w:val="18"/>
              </w:rPr>
            </w:pPr>
            <w:r w:rsidRPr="001B3CB0">
              <w:rPr>
                <w:rFonts w:ascii="Calibri" w:hAnsi="Calibri" w:cs="Calibri"/>
                <w:b/>
                <w:bCs/>
                <w:i/>
                <w:iCs/>
                <w:color w:val="000000"/>
                <w:sz w:val="18"/>
                <w:szCs w:val="18"/>
              </w:rPr>
              <w:t xml:space="preserve">Среднее значение удельного показателя стоимости, </w:t>
            </w:r>
            <w:proofErr w:type="spellStart"/>
            <w:r w:rsidRPr="001B3CB0">
              <w:rPr>
                <w:rFonts w:ascii="Calibri" w:hAnsi="Calibri" w:cs="Calibri"/>
                <w:b/>
                <w:bCs/>
                <w:i/>
                <w:iCs/>
                <w:color w:val="000000"/>
                <w:sz w:val="18"/>
                <w:szCs w:val="18"/>
              </w:rPr>
              <w:t>руб</w:t>
            </w:r>
            <w:proofErr w:type="spellEnd"/>
            <w:r w:rsidRPr="001B3CB0">
              <w:rPr>
                <w:rFonts w:ascii="Calibri" w:hAnsi="Calibri" w:cs="Calibri"/>
                <w:b/>
                <w:bCs/>
                <w:i/>
                <w:iCs/>
                <w:color w:val="000000"/>
                <w:sz w:val="18"/>
                <w:szCs w:val="18"/>
              </w:rPr>
              <w:t>/м</w:t>
            </w:r>
            <w:r w:rsidRPr="001B3CB0">
              <w:rPr>
                <w:rFonts w:ascii="Calibri" w:hAnsi="Calibri" w:cs="Calibri"/>
                <w:b/>
                <w:bCs/>
                <w:i/>
                <w:iCs/>
                <w:color w:val="000000"/>
                <w:sz w:val="18"/>
                <w:szCs w:val="18"/>
                <w:vertAlign w:val="superscript"/>
              </w:rPr>
              <w:t>2</w:t>
            </w:r>
          </w:p>
        </w:tc>
      </w:tr>
      <w:tr w:rsidR="006634D4" w:rsidRPr="001B3CB0" w:rsidTr="006634D4">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1</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4D4" w:rsidRPr="001B3CB0" w:rsidRDefault="006634D4" w:rsidP="006634D4">
            <w:pPr>
              <w:rPr>
                <w:rFonts w:ascii="Calibri" w:hAnsi="Calibri" w:cs="Calibri"/>
                <w:color w:val="000000"/>
                <w:sz w:val="18"/>
                <w:szCs w:val="18"/>
              </w:rPr>
            </w:pPr>
            <w:proofErr w:type="spellStart"/>
            <w:r w:rsidRPr="001B3CB0">
              <w:rPr>
                <w:rFonts w:ascii="Calibri" w:hAnsi="Calibri" w:cs="Calibri"/>
                <w:color w:val="000000"/>
                <w:sz w:val="18"/>
                <w:szCs w:val="18"/>
              </w:rPr>
              <w:t>Веневский</w:t>
            </w:r>
            <w:proofErr w:type="spellEnd"/>
          </w:p>
        </w:tc>
        <w:tc>
          <w:tcPr>
            <w:tcW w:w="3216" w:type="dxa"/>
            <w:tcBorders>
              <w:top w:val="single" w:sz="4" w:space="0" w:color="auto"/>
              <w:left w:val="nil"/>
              <w:bottom w:val="single" w:sz="4" w:space="0" w:color="auto"/>
              <w:right w:val="single" w:sz="4" w:space="0" w:color="auto"/>
            </w:tcBorders>
            <w:shd w:val="clear" w:color="auto" w:fill="auto"/>
            <w:vAlign w:val="center"/>
            <w:hideMark/>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91,5</w:t>
            </w:r>
          </w:p>
        </w:tc>
      </w:tr>
      <w:tr w:rsidR="006634D4" w:rsidRPr="001B3CB0" w:rsidTr="006634D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2</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6634D4" w:rsidRPr="001B3CB0" w:rsidRDefault="006634D4" w:rsidP="006634D4">
            <w:pPr>
              <w:rPr>
                <w:rFonts w:ascii="Calibri" w:hAnsi="Calibri" w:cs="Calibri"/>
                <w:color w:val="000000"/>
                <w:sz w:val="18"/>
                <w:szCs w:val="18"/>
              </w:rPr>
            </w:pPr>
            <w:proofErr w:type="spellStart"/>
            <w:r w:rsidRPr="001B3CB0">
              <w:rPr>
                <w:rFonts w:ascii="Calibri" w:hAnsi="Calibri" w:cs="Calibri"/>
                <w:color w:val="000000"/>
                <w:sz w:val="18"/>
                <w:szCs w:val="18"/>
              </w:rPr>
              <w:t>Ефремовский</w:t>
            </w:r>
            <w:proofErr w:type="spellEnd"/>
          </w:p>
        </w:tc>
        <w:tc>
          <w:tcPr>
            <w:tcW w:w="3216" w:type="dxa"/>
            <w:tcBorders>
              <w:top w:val="nil"/>
              <w:left w:val="nil"/>
              <w:bottom w:val="single" w:sz="4" w:space="0" w:color="auto"/>
              <w:right w:val="single" w:sz="4" w:space="0" w:color="auto"/>
            </w:tcBorders>
            <w:shd w:val="clear" w:color="auto" w:fill="auto"/>
            <w:vAlign w:val="center"/>
            <w:hideMark/>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276,4</w:t>
            </w:r>
          </w:p>
        </w:tc>
      </w:tr>
      <w:tr w:rsidR="006634D4" w:rsidRPr="001B3CB0" w:rsidTr="006634D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3</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6634D4" w:rsidRPr="001B3CB0" w:rsidRDefault="006634D4" w:rsidP="006634D4">
            <w:pPr>
              <w:rPr>
                <w:rFonts w:ascii="Calibri" w:hAnsi="Calibri" w:cs="Calibri"/>
                <w:color w:val="000000"/>
                <w:sz w:val="18"/>
                <w:szCs w:val="18"/>
              </w:rPr>
            </w:pPr>
            <w:r w:rsidRPr="001B3CB0">
              <w:rPr>
                <w:rFonts w:ascii="Calibri" w:hAnsi="Calibri" w:cs="Calibri"/>
                <w:color w:val="000000"/>
                <w:sz w:val="18"/>
                <w:szCs w:val="18"/>
              </w:rPr>
              <w:t>Заокский</w:t>
            </w:r>
          </w:p>
        </w:tc>
        <w:tc>
          <w:tcPr>
            <w:tcW w:w="3216" w:type="dxa"/>
            <w:tcBorders>
              <w:top w:val="nil"/>
              <w:left w:val="nil"/>
              <w:bottom w:val="single" w:sz="4" w:space="0" w:color="auto"/>
              <w:right w:val="single" w:sz="4" w:space="0" w:color="auto"/>
            </w:tcBorders>
            <w:shd w:val="clear" w:color="auto" w:fill="auto"/>
            <w:vAlign w:val="center"/>
            <w:hideMark/>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130,7</w:t>
            </w:r>
          </w:p>
        </w:tc>
      </w:tr>
      <w:tr w:rsidR="006634D4" w:rsidRPr="001B3CB0" w:rsidTr="006634D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4</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6634D4" w:rsidRPr="001B3CB0" w:rsidRDefault="006634D4" w:rsidP="006634D4">
            <w:pPr>
              <w:rPr>
                <w:rFonts w:ascii="Calibri" w:hAnsi="Calibri" w:cs="Calibri"/>
                <w:color w:val="000000"/>
                <w:sz w:val="18"/>
                <w:szCs w:val="18"/>
              </w:rPr>
            </w:pPr>
            <w:r w:rsidRPr="001B3CB0">
              <w:rPr>
                <w:rFonts w:ascii="Calibri" w:hAnsi="Calibri" w:cs="Calibri"/>
                <w:color w:val="000000"/>
                <w:sz w:val="18"/>
                <w:szCs w:val="18"/>
              </w:rPr>
              <w:t>Ленинский</w:t>
            </w:r>
          </w:p>
        </w:tc>
        <w:tc>
          <w:tcPr>
            <w:tcW w:w="3216" w:type="dxa"/>
            <w:tcBorders>
              <w:top w:val="nil"/>
              <w:left w:val="nil"/>
              <w:bottom w:val="single" w:sz="4" w:space="0" w:color="auto"/>
              <w:right w:val="single" w:sz="4" w:space="0" w:color="auto"/>
            </w:tcBorders>
            <w:shd w:val="clear" w:color="auto" w:fill="auto"/>
            <w:vAlign w:val="center"/>
            <w:hideMark/>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258,5</w:t>
            </w:r>
          </w:p>
        </w:tc>
      </w:tr>
      <w:tr w:rsidR="006634D4" w:rsidRPr="001B3CB0" w:rsidTr="006634D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5</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6634D4" w:rsidRPr="001B3CB0" w:rsidRDefault="006634D4" w:rsidP="006634D4">
            <w:pPr>
              <w:rPr>
                <w:rFonts w:ascii="Calibri" w:hAnsi="Calibri" w:cs="Calibri"/>
                <w:color w:val="000000"/>
                <w:sz w:val="18"/>
                <w:szCs w:val="18"/>
              </w:rPr>
            </w:pPr>
            <w:proofErr w:type="spellStart"/>
            <w:r w:rsidRPr="001B3CB0">
              <w:rPr>
                <w:rFonts w:ascii="Calibri" w:hAnsi="Calibri" w:cs="Calibri"/>
                <w:color w:val="000000"/>
                <w:sz w:val="18"/>
                <w:szCs w:val="18"/>
              </w:rPr>
              <w:t>Новомосковский</w:t>
            </w:r>
            <w:proofErr w:type="spellEnd"/>
          </w:p>
        </w:tc>
        <w:tc>
          <w:tcPr>
            <w:tcW w:w="3216" w:type="dxa"/>
            <w:tcBorders>
              <w:top w:val="nil"/>
              <w:left w:val="nil"/>
              <w:bottom w:val="single" w:sz="4" w:space="0" w:color="auto"/>
              <w:right w:val="single" w:sz="4" w:space="0" w:color="auto"/>
            </w:tcBorders>
            <w:shd w:val="clear" w:color="auto" w:fill="auto"/>
            <w:vAlign w:val="center"/>
            <w:hideMark/>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830,3</w:t>
            </w:r>
          </w:p>
        </w:tc>
      </w:tr>
      <w:tr w:rsidR="006634D4" w:rsidRPr="001B3CB0" w:rsidTr="006634D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6</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6634D4" w:rsidRPr="001B3CB0" w:rsidRDefault="006634D4" w:rsidP="006634D4">
            <w:pPr>
              <w:rPr>
                <w:rFonts w:ascii="Calibri" w:hAnsi="Calibri" w:cs="Calibri"/>
                <w:color w:val="000000"/>
                <w:sz w:val="18"/>
                <w:szCs w:val="18"/>
              </w:rPr>
            </w:pPr>
            <w:proofErr w:type="spellStart"/>
            <w:r w:rsidRPr="001B3CB0">
              <w:rPr>
                <w:rFonts w:ascii="Calibri" w:hAnsi="Calibri" w:cs="Calibri"/>
                <w:color w:val="000000"/>
                <w:sz w:val="18"/>
                <w:szCs w:val="18"/>
              </w:rPr>
              <w:t>Плавский</w:t>
            </w:r>
            <w:proofErr w:type="spellEnd"/>
          </w:p>
        </w:tc>
        <w:tc>
          <w:tcPr>
            <w:tcW w:w="3216" w:type="dxa"/>
            <w:tcBorders>
              <w:top w:val="nil"/>
              <w:left w:val="nil"/>
              <w:bottom w:val="single" w:sz="4" w:space="0" w:color="auto"/>
              <w:right w:val="single" w:sz="4" w:space="0" w:color="auto"/>
            </w:tcBorders>
            <w:shd w:val="clear" w:color="auto" w:fill="auto"/>
            <w:vAlign w:val="center"/>
            <w:hideMark/>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473,0</w:t>
            </w:r>
          </w:p>
        </w:tc>
      </w:tr>
      <w:tr w:rsidR="006634D4" w:rsidRPr="001B3CB0" w:rsidTr="006634D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7</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6634D4" w:rsidRPr="001B3CB0" w:rsidRDefault="006634D4" w:rsidP="006634D4">
            <w:pPr>
              <w:rPr>
                <w:rFonts w:ascii="Calibri" w:hAnsi="Calibri" w:cs="Calibri"/>
                <w:color w:val="000000"/>
                <w:sz w:val="18"/>
                <w:szCs w:val="18"/>
              </w:rPr>
            </w:pPr>
            <w:r w:rsidRPr="001B3CB0">
              <w:rPr>
                <w:rFonts w:ascii="Calibri" w:hAnsi="Calibri" w:cs="Calibri"/>
                <w:color w:val="000000"/>
                <w:sz w:val="18"/>
                <w:szCs w:val="18"/>
              </w:rPr>
              <w:t>Суворовский</w:t>
            </w:r>
          </w:p>
        </w:tc>
        <w:tc>
          <w:tcPr>
            <w:tcW w:w="3216" w:type="dxa"/>
            <w:tcBorders>
              <w:top w:val="nil"/>
              <w:left w:val="nil"/>
              <w:bottom w:val="single" w:sz="4" w:space="0" w:color="auto"/>
              <w:right w:val="single" w:sz="4" w:space="0" w:color="auto"/>
            </w:tcBorders>
            <w:shd w:val="clear" w:color="auto" w:fill="auto"/>
            <w:vAlign w:val="center"/>
            <w:hideMark/>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106,6</w:t>
            </w:r>
          </w:p>
        </w:tc>
      </w:tr>
      <w:tr w:rsidR="006634D4" w:rsidRPr="001B3CB0" w:rsidTr="006634D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8</w:t>
            </w:r>
          </w:p>
        </w:tc>
        <w:tc>
          <w:tcPr>
            <w:tcW w:w="2400" w:type="dxa"/>
            <w:tcBorders>
              <w:top w:val="nil"/>
              <w:left w:val="single" w:sz="4" w:space="0" w:color="auto"/>
              <w:bottom w:val="single" w:sz="4" w:space="0" w:color="auto"/>
              <w:right w:val="single" w:sz="4" w:space="0" w:color="auto"/>
            </w:tcBorders>
            <w:shd w:val="clear" w:color="auto" w:fill="auto"/>
            <w:vAlign w:val="center"/>
          </w:tcPr>
          <w:p w:rsidR="006634D4" w:rsidRPr="001B3CB0" w:rsidRDefault="006634D4" w:rsidP="006634D4">
            <w:pPr>
              <w:rPr>
                <w:rFonts w:ascii="Calibri" w:hAnsi="Calibri" w:cs="Calibri"/>
                <w:color w:val="000000"/>
                <w:sz w:val="18"/>
                <w:szCs w:val="18"/>
              </w:rPr>
            </w:pPr>
            <w:r w:rsidRPr="001B3CB0">
              <w:rPr>
                <w:rFonts w:ascii="Calibri" w:hAnsi="Calibri" w:cs="Calibri"/>
                <w:color w:val="000000"/>
                <w:sz w:val="18"/>
                <w:szCs w:val="18"/>
              </w:rPr>
              <w:t>Тула</w:t>
            </w:r>
          </w:p>
        </w:tc>
        <w:tc>
          <w:tcPr>
            <w:tcW w:w="3216" w:type="dxa"/>
            <w:tcBorders>
              <w:top w:val="nil"/>
              <w:left w:val="nil"/>
              <w:bottom w:val="single" w:sz="4" w:space="0" w:color="auto"/>
              <w:right w:val="single" w:sz="4" w:space="0" w:color="auto"/>
            </w:tcBorders>
            <w:shd w:val="clear" w:color="auto" w:fill="auto"/>
            <w:vAlign w:val="center"/>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908,4</w:t>
            </w:r>
          </w:p>
        </w:tc>
      </w:tr>
      <w:tr w:rsidR="006634D4" w:rsidRPr="001B3CB0" w:rsidTr="006634D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9</w:t>
            </w:r>
          </w:p>
        </w:tc>
        <w:tc>
          <w:tcPr>
            <w:tcW w:w="2400" w:type="dxa"/>
            <w:tcBorders>
              <w:top w:val="nil"/>
              <w:left w:val="single" w:sz="4" w:space="0" w:color="auto"/>
              <w:bottom w:val="single" w:sz="4" w:space="0" w:color="auto"/>
              <w:right w:val="single" w:sz="4" w:space="0" w:color="auto"/>
            </w:tcBorders>
            <w:shd w:val="clear" w:color="auto" w:fill="auto"/>
            <w:vAlign w:val="center"/>
          </w:tcPr>
          <w:p w:rsidR="006634D4" w:rsidRPr="001B3CB0" w:rsidRDefault="006634D4" w:rsidP="006634D4">
            <w:pPr>
              <w:rPr>
                <w:rFonts w:ascii="Calibri" w:hAnsi="Calibri" w:cs="Calibri"/>
                <w:color w:val="000000"/>
                <w:sz w:val="18"/>
                <w:szCs w:val="18"/>
              </w:rPr>
            </w:pPr>
            <w:proofErr w:type="spellStart"/>
            <w:r w:rsidRPr="001B3CB0">
              <w:rPr>
                <w:rFonts w:ascii="Calibri" w:hAnsi="Calibri" w:cs="Calibri"/>
                <w:color w:val="000000"/>
                <w:sz w:val="18"/>
                <w:szCs w:val="18"/>
              </w:rPr>
              <w:t>Чернский</w:t>
            </w:r>
            <w:proofErr w:type="spellEnd"/>
          </w:p>
        </w:tc>
        <w:tc>
          <w:tcPr>
            <w:tcW w:w="3216" w:type="dxa"/>
            <w:tcBorders>
              <w:top w:val="nil"/>
              <w:left w:val="nil"/>
              <w:bottom w:val="single" w:sz="4" w:space="0" w:color="auto"/>
              <w:right w:val="single" w:sz="4" w:space="0" w:color="auto"/>
            </w:tcBorders>
            <w:shd w:val="clear" w:color="auto" w:fill="auto"/>
            <w:vAlign w:val="center"/>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112,0</w:t>
            </w:r>
          </w:p>
        </w:tc>
      </w:tr>
      <w:tr w:rsidR="006634D4" w:rsidRPr="001B3CB0" w:rsidTr="006634D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10</w:t>
            </w:r>
          </w:p>
        </w:tc>
        <w:tc>
          <w:tcPr>
            <w:tcW w:w="2400" w:type="dxa"/>
            <w:tcBorders>
              <w:top w:val="nil"/>
              <w:left w:val="single" w:sz="4" w:space="0" w:color="auto"/>
              <w:bottom w:val="single" w:sz="4" w:space="0" w:color="auto"/>
              <w:right w:val="single" w:sz="4" w:space="0" w:color="auto"/>
            </w:tcBorders>
            <w:shd w:val="clear" w:color="auto" w:fill="auto"/>
            <w:vAlign w:val="center"/>
          </w:tcPr>
          <w:p w:rsidR="006634D4" w:rsidRPr="001B3CB0" w:rsidRDefault="006634D4" w:rsidP="006634D4">
            <w:pPr>
              <w:rPr>
                <w:rFonts w:ascii="Calibri" w:hAnsi="Calibri" w:cs="Calibri"/>
                <w:color w:val="000000"/>
                <w:sz w:val="18"/>
                <w:szCs w:val="18"/>
              </w:rPr>
            </w:pPr>
            <w:proofErr w:type="spellStart"/>
            <w:r w:rsidRPr="001B3CB0">
              <w:rPr>
                <w:rFonts w:ascii="Calibri" w:hAnsi="Calibri" w:cs="Calibri"/>
                <w:color w:val="000000"/>
                <w:sz w:val="18"/>
                <w:szCs w:val="18"/>
              </w:rPr>
              <w:t>Щекинский</w:t>
            </w:r>
            <w:proofErr w:type="spellEnd"/>
          </w:p>
        </w:tc>
        <w:tc>
          <w:tcPr>
            <w:tcW w:w="3216" w:type="dxa"/>
            <w:tcBorders>
              <w:top w:val="nil"/>
              <w:left w:val="nil"/>
              <w:bottom w:val="single" w:sz="4" w:space="0" w:color="auto"/>
              <w:right w:val="single" w:sz="4" w:space="0" w:color="auto"/>
            </w:tcBorders>
            <w:shd w:val="clear" w:color="auto" w:fill="auto"/>
            <w:vAlign w:val="center"/>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95,0</w:t>
            </w:r>
          </w:p>
        </w:tc>
      </w:tr>
      <w:tr w:rsidR="006634D4" w:rsidRPr="001B3CB0" w:rsidTr="006634D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11</w:t>
            </w:r>
          </w:p>
        </w:tc>
        <w:tc>
          <w:tcPr>
            <w:tcW w:w="2400" w:type="dxa"/>
            <w:tcBorders>
              <w:top w:val="nil"/>
              <w:left w:val="single" w:sz="4" w:space="0" w:color="auto"/>
              <w:bottom w:val="single" w:sz="4" w:space="0" w:color="auto"/>
              <w:right w:val="single" w:sz="4" w:space="0" w:color="auto"/>
            </w:tcBorders>
            <w:shd w:val="clear" w:color="auto" w:fill="auto"/>
            <w:vAlign w:val="center"/>
          </w:tcPr>
          <w:p w:rsidR="006634D4" w:rsidRPr="001B3CB0" w:rsidRDefault="006634D4" w:rsidP="006634D4">
            <w:pPr>
              <w:rPr>
                <w:rFonts w:ascii="Calibri" w:hAnsi="Calibri" w:cs="Calibri"/>
                <w:color w:val="000000"/>
                <w:sz w:val="18"/>
                <w:szCs w:val="18"/>
              </w:rPr>
            </w:pPr>
            <w:r w:rsidRPr="001B3CB0">
              <w:rPr>
                <w:rFonts w:ascii="Calibri" w:hAnsi="Calibri" w:cs="Calibri"/>
                <w:color w:val="000000"/>
                <w:sz w:val="18"/>
                <w:szCs w:val="18"/>
              </w:rPr>
              <w:t>Ясногорский</w:t>
            </w:r>
          </w:p>
        </w:tc>
        <w:tc>
          <w:tcPr>
            <w:tcW w:w="3216" w:type="dxa"/>
            <w:tcBorders>
              <w:top w:val="nil"/>
              <w:left w:val="nil"/>
              <w:bottom w:val="single" w:sz="4" w:space="0" w:color="auto"/>
              <w:right w:val="single" w:sz="4" w:space="0" w:color="auto"/>
            </w:tcBorders>
            <w:shd w:val="clear" w:color="auto" w:fill="auto"/>
            <w:vAlign w:val="center"/>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788,9</w:t>
            </w:r>
          </w:p>
        </w:tc>
      </w:tr>
    </w:tbl>
    <w:p w:rsidR="00841674" w:rsidRDefault="00841674" w:rsidP="00AB2923">
      <w:pPr>
        <w:pStyle w:val="a4"/>
        <w:spacing w:before="120" w:beforeAutospacing="0" w:after="120" w:afterAutospacing="0"/>
        <w:ind w:firstLine="709"/>
        <w:jc w:val="center"/>
        <w:rPr>
          <w:rFonts w:asciiTheme="minorHAnsi" w:hAnsiTheme="minorHAnsi" w:cstheme="minorHAnsi"/>
          <w:b/>
          <w:i/>
          <w:sz w:val="22"/>
          <w:szCs w:val="22"/>
        </w:rPr>
      </w:pPr>
    </w:p>
    <w:p w:rsidR="00841674" w:rsidRDefault="00841674" w:rsidP="00AB2923">
      <w:pPr>
        <w:pStyle w:val="a4"/>
        <w:spacing w:before="120" w:beforeAutospacing="0" w:after="120" w:afterAutospacing="0"/>
        <w:ind w:firstLine="709"/>
        <w:jc w:val="center"/>
        <w:rPr>
          <w:rFonts w:asciiTheme="minorHAnsi" w:hAnsiTheme="minorHAnsi" w:cstheme="minorHAnsi"/>
          <w:b/>
          <w:i/>
          <w:sz w:val="22"/>
          <w:szCs w:val="22"/>
        </w:rPr>
      </w:pPr>
    </w:p>
    <w:p w:rsidR="00841674" w:rsidRDefault="00841674" w:rsidP="00AB2923">
      <w:pPr>
        <w:pStyle w:val="a4"/>
        <w:spacing w:before="120" w:beforeAutospacing="0" w:after="120" w:afterAutospacing="0"/>
        <w:ind w:firstLine="709"/>
        <w:jc w:val="center"/>
        <w:rPr>
          <w:rFonts w:asciiTheme="minorHAnsi" w:hAnsiTheme="minorHAnsi" w:cstheme="minorHAnsi"/>
          <w:b/>
          <w:i/>
          <w:sz w:val="22"/>
          <w:szCs w:val="22"/>
        </w:rPr>
      </w:pPr>
    </w:p>
    <w:p w:rsidR="00841674" w:rsidRDefault="00841674" w:rsidP="00AB2923">
      <w:pPr>
        <w:pStyle w:val="a4"/>
        <w:spacing w:before="120" w:beforeAutospacing="0" w:after="120" w:afterAutospacing="0"/>
        <w:ind w:firstLine="709"/>
        <w:jc w:val="center"/>
        <w:rPr>
          <w:rFonts w:asciiTheme="minorHAnsi" w:hAnsiTheme="minorHAnsi" w:cstheme="minorHAnsi"/>
          <w:b/>
          <w:i/>
          <w:sz w:val="22"/>
          <w:szCs w:val="22"/>
        </w:rPr>
      </w:pPr>
    </w:p>
    <w:p w:rsidR="00841674" w:rsidRDefault="00841674" w:rsidP="00AB2923">
      <w:pPr>
        <w:pStyle w:val="a4"/>
        <w:spacing w:before="120" w:beforeAutospacing="0" w:after="120" w:afterAutospacing="0"/>
        <w:ind w:firstLine="709"/>
        <w:jc w:val="center"/>
        <w:rPr>
          <w:rFonts w:asciiTheme="minorHAnsi" w:hAnsiTheme="minorHAnsi" w:cstheme="minorHAnsi"/>
          <w:b/>
          <w:i/>
          <w:sz w:val="22"/>
          <w:szCs w:val="22"/>
        </w:rPr>
      </w:pPr>
    </w:p>
    <w:p w:rsidR="00E3557B" w:rsidRDefault="00E3557B" w:rsidP="00AB2923">
      <w:pPr>
        <w:pStyle w:val="a4"/>
        <w:spacing w:before="120" w:beforeAutospacing="0" w:after="120" w:afterAutospacing="0"/>
        <w:ind w:firstLine="709"/>
        <w:jc w:val="center"/>
        <w:rPr>
          <w:rFonts w:asciiTheme="minorHAnsi" w:hAnsiTheme="minorHAnsi" w:cstheme="minorHAnsi"/>
          <w:b/>
          <w:i/>
          <w:sz w:val="22"/>
          <w:szCs w:val="22"/>
        </w:rPr>
      </w:pPr>
    </w:p>
    <w:p w:rsidR="00E3557B" w:rsidRDefault="00E3557B" w:rsidP="00AB2923">
      <w:pPr>
        <w:pStyle w:val="a4"/>
        <w:spacing w:before="120" w:beforeAutospacing="0" w:after="120" w:afterAutospacing="0"/>
        <w:ind w:firstLine="709"/>
        <w:jc w:val="center"/>
        <w:rPr>
          <w:rFonts w:asciiTheme="minorHAnsi" w:hAnsiTheme="minorHAnsi" w:cstheme="minorHAnsi"/>
          <w:b/>
          <w:i/>
          <w:sz w:val="22"/>
          <w:szCs w:val="22"/>
        </w:rPr>
      </w:pPr>
    </w:p>
    <w:p w:rsidR="00AB2923" w:rsidRDefault="0010443A" w:rsidP="00AB2923">
      <w:pPr>
        <w:pStyle w:val="a4"/>
        <w:spacing w:before="120" w:beforeAutospacing="0" w:after="120" w:afterAutospacing="0"/>
        <w:ind w:firstLine="709"/>
        <w:jc w:val="center"/>
        <w:rPr>
          <w:rFonts w:asciiTheme="minorHAnsi" w:hAnsiTheme="minorHAnsi" w:cstheme="minorHAnsi"/>
          <w:i/>
          <w:sz w:val="22"/>
          <w:szCs w:val="22"/>
        </w:rPr>
      </w:pPr>
      <w:r>
        <w:rPr>
          <w:rFonts w:asciiTheme="minorHAnsi" w:hAnsiTheme="minorHAnsi" w:cstheme="minorHAnsi"/>
          <w:b/>
          <w:i/>
          <w:sz w:val="22"/>
          <w:szCs w:val="22"/>
        </w:rPr>
        <w:lastRenderedPageBreak/>
        <w:t>Диаграмма</w:t>
      </w:r>
      <w:r w:rsidR="00AB2923">
        <w:rPr>
          <w:rFonts w:asciiTheme="minorHAnsi" w:hAnsiTheme="minorHAnsi" w:cstheme="minorHAnsi"/>
          <w:b/>
          <w:i/>
          <w:sz w:val="22"/>
          <w:szCs w:val="22"/>
        </w:rPr>
        <w:t xml:space="preserve"> </w:t>
      </w:r>
      <w:r>
        <w:rPr>
          <w:rFonts w:asciiTheme="minorHAnsi" w:hAnsiTheme="minorHAnsi" w:cstheme="minorHAnsi"/>
          <w:b/>
          <w:i/>
          <w:sz w:val="22"/>
          <w:szCs w:val="22"/>
        </w:rPr>
        <w:t>8</w:t>
      </w:r>
      <w:r w:rsidR="00AB2923" w:rsidRPr="001C4BBA">
        <w:rPr>
          <w:rFonts w:asciiTheme="minorHAnsi" w:hAnsiTheme="minorHAnsi" w:cstheme="minorHAnsi"/>
          <w:b/>
          <w:i/>
          <w:sz w:val="22"/>
          <w:szCs w:val="22"/>
        </w:rPr>
        <w:t xml:space="preserve"> </w:t>
      </w:r>
      <w:r w:rsidR="00AB2923" w:rsidRPr="001128F4">
        <w:rPr>
          <w:rFonts w:asciiTheme="minorHAnsi" w:hAnsiTheme="minorHAnsi" w:cstheme="minorHAnsi"/>
          <w:i/>
          <w:sz w:val="22"/>
          <w:szCs w:val="22"/>
        </w:rPr>
        <w:t>(к табл.</w:t>
      </w:r>
      <w:r w:rsidR="00B43E48">
        <w:rPr>
          <w:rFonts w:asciiTheme="minorHAnsi" w:hAnsiTheme="minorHAnsi" w:cstheme="minorHAnsi"/>
          <w:i/>
          <w:sz w:val="22"/>
          <w:szCs w:val="22"/>
        </w:rPr>
        <w:t>10</w:t>
      </w:r>
      <w:r w:rsidR="00AB2923" w:rsidRPr="001128F4">
        <w:rPr>
          <w:rFonts w:asciiTheme="minorHAnsi" w:hAnsiTheme="minorHAnsi" w:cstheme="minorHAnsi"/>
          <w:i/>
          <w:sz w:val="22"/>
          <w:szCs w:val="22"/>
        </w:rPr>
        <w:t>)</w:t>
      </w:r>
    </w:p>
    <w:p w:rsidR="00107192" w:rsidRDefault="006634D4" w:rsidP="00AB2923">
      <w:pPr>
        <w:pStyle w:val="a4"/>
        <w:spacing w:before="120" w:beforeAutospacing="0" w:after="120" w:afterAutospacing="0"/>
        <w:ind w:firstLine="709"/>
        <w:jc w:val="center"/>
        <w:rPr>
          <w:rFonts w:asciiTheme="minorHAnsi" w:hAnsiTheme="minorHAnsi" w:cstheme="minorHAnsi"/>
          <w:i/>
          <w:sz w:val="22"/>
          <w:szCs w:val="22"/>
        </w:rPr>
      </w:pPr>
      <w:r>
        <w:rPr>
          <w:noProof/>
        </w:rPr>
        <w:drawing>
          <wp:inline distT="0" distB="0" distL="0" distR="0" wp14:anchorId="3A320163" wp14:editId="7055E058">
            <wp:extent cx="4968240" cy="2895600"/>
            <wp:effectExtent l="0" t="0" r="381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A1C79" w:rsidRPr="00C44E1B" w:rsidRDefault="009A1C79" w:rsidP="009A1C79">
      <w:pPr>
        <w:pStyle w:val="a4"/>
        <w:spacing w:before="120" w:beforeAutospacing="0" w:after="120" w:afterAutospacing="0"/>
        <w:ind w:firstLine="709"/>
        <w:jc w:val="both"/>
        <w:rPr>
          <w:rFonts w:ascii="Arial" w:hAnsi="Arial" w:cs="Arial"/>
          <w:sz w:val="20"/>
          <w:szCs w:val="20"/>
        </w:rPr>
      </w:pPr>
      <w:r w:rsidRPr="00FF5C7A">
        <w:rPr>
          <w:rFonts w:ascii="Arial" w:hAnsi="Arial" w:cs="Arial"/>
          <w:sz w:val="20"/>
          <w:szCs w:val="20"/>
        </w:rPr>
        <w:t xml:space="preserve">Основное количество предложений по таким участкам </w:t>
      </w:r>
      <w:r w:rsidR="004A632D" w:rsidRPr="00FF5C7A">
        <w:rPr>
          <w:rFonts w:ascii="Arial" w:hAnsi="Arial" w:cs="Arial"/>
          <w:sz w:val="20"/>
          <w:szCs w:val="20"/>
        </w:rPr>
        <w:t xml:space="preserve">(соответственно и более высокая цена) </w:t>
      </w:r>
      <w:r w:rsidRPr="00FF5C7A">
        <w:rPr>
          <w:rFonts w:ascii="Arial" w:hAnsi="Arial" w:cs="Arial"/>
          <w:sz w:val="20"/>
          <w:szCs w:val="20"/>
        </w:rPr>
        <w:t>приходится на областной центр и второй по величине город области – довольно крупный промышленный центр – Новомосковск.</w:t>
      </w:r>
      <w:r w:rsidR="00C11F08">
        <w:rPr>
          <w:rFonts w:ascii="Arial" w:hAnsi="Arial" w:cs="Arial"/>
          <w:sz w:val="20"/>
          <w:szCs w:val="20"/>
        </w:rPr>
        <w:t xml:space="preserve"> Редкие исключения составляют единичные предложения в других районах.</w:t>
      </w:r>
    </w:p>
    <w:p w:rsidR="00FE2296" w:rsidRDefault="00FE2296" w:rsidP="00FE2296">
      <w:pPr>
        <w:pStyle w:val="a4"/>
        <w:spacing w:before="120" w:beforeAutospacing="0" w:after="120" w:afterAutospacing="0"/>
        <w:ind w:firstLine="709"/>
        <w:jc w:val="center"/>
        <w:rPr>
          <w:rFonts w:asciiTheme="minorHAnsi" w:hAnsiTheme="minorHAnsi" w:cstheme="minorHAnsi"/>
          <w:i/>
          <w:sz w:val="22"/>
          <w:szCs w:val="22"/>
        </w:rPr>
      </w:pPr>
      <w:r w:rsidRPr="009A325B">
        <w:rPr>
          <w:rFonts w:asciiTheme="minorHAnsi" w:hAnsiTheme="minorHAnsi" w:cstheme="minorHAnsi"/>
          <w:b/>
          <w:i/>
          <w:sz w:val="22"/>
          <w:szCs w:val="22"/>
        </w:rPr>
        <w:t xml:space="preserve">Таблица </w:t>
      </w:r>
      <w:r>
        <w:rPr>
          <w:rFonts w:asciiTheme="minorHAnsi" w:hAnsiTheme="minorHAnsi" w:cstheme="minorHAnsi"/>
          <w:b/>
          <w:i/>
          <w:sz w:val="22"/>
          <w:szCs w:val="22"/>
        </w:rPr>
        <w:t>11</w:t>
      </w:r>
      <w:r w:rsidRPr="009A325B">
        <w:rPr>
          <w:rFonts w:asciiTheme="minorHAnsi" w:hAnsiTheme="minorHAnsi" w:cstheme="minorHAnsi"/>
          <w:b/>
          <w:i/>
          <w:sz w:val="22"/>
          <w:szCs w:val="22"/>
        </w:rPr>
        <w:t xml:space="preserve"> </w:t>
      </w:r>
      <w:r w:rsidRPr="0078680F">
        <w:rPr>
          <w:rFonts w:asciiTheme="minorHAnsi" w:hAnsiTheme="minorHAnsi" w:cstheme="minorHAnsi"/>
          <w:i/>
          <w:sz w:val="22"/>
          <w:szCs w:val="22"/>
        </w:rPr>
        <w:t xml:space="preserve">Предложения по </w:t>
      </w:r>
      <w:r>
        <w:rPr>
          <w:rFonts w:asciiTheme="minorHAnsi" w:hAnsiTheme="minorHAnsi" w:cstheme="minorHAnsi"/>
          <w:i/>
          <w:sz w:val="22"/>
          <w:szCs w:val="22"/>
        </w:rPr>
        <w:t>продаже</w:t>
      </w:r>
      <w:r w:rsidRPr="0078680F">
        <w:rPr>
          <w:rFonts w:asciiTheme="minorHAnsi" w:hAnsiTheme="minorHAnsi" w:cstheme="minorHAnsi"/>
          <w:i/>
          <w:sz w:val="22"/>
          <w:szCs w:val="22"/>
        </w:rPr>
        <w:t xml:space="preserve"> </w:t>
      </w:r>
      <w:r>
        <w:rPr>
          <w:rFonts w:asciiTheme="minorHAnsi" w:hAnsiTheme="minorHAnsi" w:cstheme="minorHAnsi"/>
          <w:i/>
          <w:sz w:val="22"/>
          <w:szCs w:val="22"/>
        </w:rPr>
        <w:t>земельных участков сельскохозяйственного назначения в Тульской области</w:t>
      </w:r>
    </w:p>
    <w:tbl>
      <w:tblPr>
        <w:tblW w:w="6660" w:type="dxa"/>
        <w:jc w:val="center"/>
        <w:tblLook w:val="04A0" w:firstRow="1" w:lastRow="0" w:firstColumn="1" w:lastColumn="0" w:noHBand="0" w:noVBand="1"/>
      </w:tblPr>
      <w:tblGrid>
        <w:gridCol w:w="900"/>
        <w:gridCol w:w="2400"/>
        <w:gridCol w:w="3360"/>
      </w:tblGrid>
      <w:tr w:rsidR="00FE2296" w:rsidRPr="001B3CB0" w:rsidTr="006D6066">
        <w:trPr>
          <w:trHeight w:val="639"/>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296" w:rsidRPr="001B3CB0" w:rsidRDefault="00FE2296" w:rsidP="00FE2296">
            <w:pPr>
              <w:jc w:val="center"/>
              <w:rPr>
                <w:rFonts w:ascii="Calibri" w:hAnsi="Calibri" w:cs="Calibri"/>
                <w:b/>
                <w:bCs/>
                <w:i/>
                <w:iCs/>
                <w:color w:val="000000"/>
                <w:sz w:val="18"/>
                <w:szCs w:val="18"/>
              </w:rPr>
            </w:pPr>
            <w:r w:rsidRPr="001B3CB0">
              <w:rPr>
                <w:rFonts w:ascii="Calibri" w:hAnsi="Calibri" w:cs="Calibri"/>
                <w:b/>
                <w:bCs/>
                <w:i/>
                <w:iCs/>
                <w:color w:val="000000"/>
                <w:sz w:val="18"/>
                <w:szCs w:val="18"/>
              </w:rPr>
              <w:t>№ п/п</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FE2296" w:rsidRPr="001B3CB0" w:rsidRDefault="00FE2296" w:rsidP="00FE2296">
            <w:pPr>
              <w:jc w:val="center"/>
              <w:rPr>
                <w:rFonts w:ascii="Calibri" w:hAnsi="Calibri" w:cs="Calibri"/>
                <w:b/>
                <w:bCs/>
                <w:i/>
                <w:iCs/>
                <w:color w:val="000000"/>
                <w:sz w:val="18"/>
                <w:szCs w:val="18"/>
              </w:rPr>
            </w:pPr>
            <w:r w:rsidRPr="001B3CB0">
              <w:rPr>
                <w:rFonts w:ascii="Calibri" w:hAnsi="Calibri" w:cs="Calibri"/>
                <w:b/>
                <w:bCs/>
                <w:i/>
                <w:iCs/>
                <w:color w:val="000000"/>
                <w:sz w:val="18"/>
                <w:szCs w:val="18"/>
              </w:rPr>
              <w:t>Муниципальное образование (район)</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FE2296" w:rsidRPr="001B3CB0" w:rsidRDefault="00FE2296" w:rsidP="00FE2296">
            <w:pPr>
              <w:jc w:val="center"/>
              <w:rPr>
                <w:rFonts w:ascii="Calibri" w:hAnsi="Calibri" w:cs="Calibri"/>
                <w:b/>
                <w:bCs/>
                <w:i/>
                <w:iCs/>
                <w:color w:val="000000"/>
                <w:sz w:val="18"/>
                <w:szCs w:val="18"/>
              </w:rPr>
            </w:pPr>
            <w:r w:rsidRPr="001B3CB0">
              <w:rPr>
                <w:rFonts w:ascii="Calibri" w:hAnsi="Calibri" w:cs="Calibri"/>
                <w:b/>
                <w:bCs/>
                <w:i/>
                <w:iCs/>
                <w:color w:val="000000"/>
                <w:sz w:val="18"/>
                <w:szCs w:val="18"/>
              </w:rPr>
              <w:t xml:space="preserve">Среднее значение удельного показателя стоимости, </w:t>
            </w:r>
            <w:proofErr w:type="spellStart"/>
            <w:r w:rsidRPr="001B3CB0">
              <w:rPr>
                <w:rFonts w:ascii="Calibri" w:hAnsi="Calibri" w:cs="Calibri"/>
                <w:b/>
                <w:bCs/>
                <w:i/>
                <w:iCs/>
                <w:color w:val="000000"/>
                <w:sz w:val="18"/>
                <w:szCs w:val="18"/>
              </w:rPr>
              <w:t>руб</w:t>
            </w:r>
            <w:proofErr w:type="spellEnd"/>
            <w:r w:rsidRPr="001B3CB0">
              <w:rPr>
                <w:rFonts w:ascii="Calibri" w:hAnsi="Calibri" w:cs="Calibri"/>
                <w:b/>
                <w:bCs/>
                <w:i/>
                <w:iCs/>
                <w:color w:val="000000"/>
                <w:sz w:val="18"/>
                <w:szCs w:val="18"/>
              </w:rPr>
              <w:t>/м</w:t>
            </w:r>
            <w:r w:rsidRPr="001B3CB0">
              <w:rPr>
                <w:rFonts w:ascii="Calibri" w:hAnsi="Calibri" w:cs="Calibri"/>
                <w:b/>
                <w:bCs/>
                <w:i/>
                <w:iCs/>
                <w:color w:val="000000"/>
                <w:sz w:val="18"/>
                <w:szCs w:val="18"/>
                <w:vertAlign w:val="superscript"/>
              </w:rPr>
              <w:t>2</w:t>
            </w:r>
          </w:p>
        </w:tc>
      </w:tr>
      <w:tr w:rsidR="006634D4" w:rsidRPr="001B3CB0" w:rsidTr="006634D4">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1</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4D4" w:rsidRPr="001B3CB0" w:rsidRDefault="006634D4" w:rsidP="006634D4">
            <w:pPr>
              <w:rPr>
                <w:rFonts w:ascii="Calibri" w:hAnsi="Calibri" w:cs="Calibri"/>
                <w:color w:val="000000"/>
                <w:sz w:val="18"/>
                <w:szCs w:val="18"/>
              </w:rPr>
            </w:pPr>
            <w:r w:rsidRPr="001B3CB0">
              <w:rPr>
                <w:rFonts w:ascii="Calibri" w:hAnsi="Calibri" w:cs="Calibri"/>
                <w:color w:val="000000"/>
                <w:sz w:val="18"/>
                <w:szCs w:val="18"/>
              </w:rPr>
              <w:t>Алексинский</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3,2</w:t>
            </w:r>
          </w:p>
        </w:tc>
      </w:tr>
      <w:tr w:rsidR="006634D4" w:rsidRPr="001B3CB0" w:rsidTr="006634D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2</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6634D4" w:rsidRPr="001B3CB0" w:rsidRDefault="006634D4" w:rsidP="006634D4">
            <w:pPr>
              <w:rPr>
                <w:rFonts w:ascii="Calibri" w:hAnsi="Calibri" w:cs="Calibri"/>
                <w:color w:val="000000"/>
                <w:sz w:val="18"/>
                <w:szCs w:val="18"/>
              </w:rPr>
            </w:pPr>
            <w:proofErr w:type="spellStart"/>
            <w:r w:rsidRPr="001B3CB0">
              <w:rPr>
                <w:rFonts w:ascii="Calibri" w:hAnsi="Calibri" w:cs="Calibri"/>
                <w:color w:val="000000"/>
                <w:sz w:val="18"/>
                <w:szCs w:val="18"/>
              </w:rPr>
              <w:t>Арсеньевский</w:t>
            </w:r>
            <w:proofErr w:type="spellEnd"/>
          </w:p>
        </w:tc>
        <w:tc>
          <w:tcPr>
            <w:tcW w:w="3360" w:type="dxa"/>
            <w:tcBorders>
              <w:top w:val="nil"/>
              <w:left w:val="nil"/>
              <w:bottom w:val="single" w:sz="4" w:space="0" w:color="auto"/>
              <w:right w:val="single" w:sz="4" w:space="0" w:color="auto"/>
            </w:tcBorders>
            <w:shd w:val="clear" w:color="auto" w:fill="auto"/>
            <w:vAlign w:val="center"/>
            <w:hideMark/>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2,0</w:t>
            </w:r>
          </w:p>
        </w:tc>
      </w:tr>
      <w:tr w:rsidR="006634D4" w:rsidRPr="001B3CB0" w:rsidTr="006634D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3</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6634D4" w:rsidRPr="001B3CB0" w:rsidRDefault="006634D4" w:rsidP="006634D4">
            <w:pPr>
              <w:rPr>
                <w:rFonts w:ascii="Calibri" w:hAnsi="Calibri" w:cs="Calibri"/>
                <w:color w:val="000000"/>
                <w:sz w:val="18"/>
                <w:szCs w:val="18"/>
              </w:rPr>
            </w:pPr>
            <w:proofErr w:type="spellStart"/>
            <w:r w:rsidRPr="001B3CB0">
              <w:rPr>
                <w:rFonts w:ascii="Calibri" w:hAnsi="Calibri" w:cs="Calibri"/>
                <w:color w:val="000000"/>
                <w:sz w:val="18"/>
                <w:szCs w:val="18"/>
              </w:rPr>
              <w:t>Веневский</w:t>
            </w:r>
            <w:proofErr w:type="spellEnd"/>
          </w:p>
        </w:tc>
        <w:tc>
          <w:tcPr>
            <w:tcW w:w="3360" w:type="dxa"/>
            <w:tcBorders>
              <w:top w:val="nil"/>
              <w:left w:val="nil"/>
              <w:bottom w:val="single" w:sz="4" w:space="0" w:color="auto"/>
              <w:right w:val="single" w:sz="4" w:space="0" w:color="auto"/>
            </w:tcBorders>
            <w:shd w:val="clear" w:color="auto" w:fill="auto"/>
            <w:vAlign w:val="center"/>
            <w:hideMark/>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5,2</w:t>
            </w:r>
          </w:p>
        </w:tc>
      </w:tr>
      <w:tr w:rsidR="006634D4" w:rsidRPr="001B3CB0" w:rsidTr="006634D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4</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6634D4" w:rsidRPr="001B3CB0" w:rsidRDefault="006634D4" w:rsidP="006634D4">
            <w:pPr>
              <w:rPr>
                <w:rFonts w:ascii="Calibri" w:hAnsi="Calibri" w:cs="Calibri"/>
                <w:color w:val="000000"/>
                <w:sz w:val="18"/>
                <w:szCs w:val="18"/>
              </w:rPr>
            </w:pPr>
            <w:proofErr w:type="spellStart"/>
            <w:r w:rsidRPr="001B3CB0">
              <w:rPr>
                <w:rFonts w:ascii="Calibri" w:hAnsi="Calibri" w:cs="Calibri"/>
                <w:color w:val="000000"/>
                <w:sz w:val="18"/>
                <w:szCs w:val="18"/>
              </w:rPr>
              <w:t>Воловский</w:t>
            </w:r>
            <w:proofErr w:type="spellEnd"/>
          </w:p>
        </w:tc>
        <w:tc>
          <w:tcPr>
            <w:tcW w:w="3360" w:type="dxa"/>
            <w:tcBorders>
              <w:top w:val="nil"/>
              <w:left w:val="nil"/>
              <w:bottom w:val="single" w:sz="4" w:space="0" w:color="auto"/>
              <w:right w:val="single" w:sz="4" w:space="0" w:color="auto"/>
            </w:tcBorders>
            <w:shd w:val="clear" w:color="auto" w:fill="auto"/>
            <w:vAlign w:val="center"/>
            <w:hideMark/>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2,8</w:t>
            </w:r>
          </w:p>
        </w:tc>
      </w:tr>
      <w:tr w:rsidR="006634D4" w:rsidRPr="001B3CB0" w:rsidTr="006634D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5</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6634D4" w:rsidRPr="001B3CB0" w:rsidRDefault="006634D4" w:rsidP="006634D4">
            <w:pPr>
              <w:rPr>
                <w:rFonts w:ascii="Calibri" w:hAnsi="Calibri" w:cs="Calibri"/>
                <w:color w:val="000000"/>
                <w:sz w:val="18"/>
                <w:szCs w:val="18"/>
              </w:rPr>
            </w:pPr>
            <w:r w:rsidRPr="001B3CB0">
              <w:rPr>
                <w:rFonts w:ascii="Calibri" w:hAnsi="Calibri" w:cs="Calibri"/>
                <w:color w:val="000000"/>
                <w:sz w:val="18"/>
                <w:szCs w:val="18"/>
              </w:rPr>
              <w:t>Дубенский</w:t>
            </w:r>
          </w:p>
        </w:tc>
        <w:tc>
          <w:tcPr>
            <w:tcW w:w="3360" w:type="dxa"/>
            <w:tcBorders>
              <w:top w:val="nil"/>
              <w:left w:val="nil"/>
              <w:bottom w:val="single" w:sz="4" w:space="0" w:color="auto"/>
              <w:right w:val="single" w:sz="4" w:space="0" w:color="auto"/>
            </w:tcBorders>
            <w:shd w:val="clear" w:color="auto" w:fill="auto"/>
            <w:vAlign w:val="center"/>
            <w:hideMark/>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4,5</w:t>
            </w:r>
          </w:p>
        </w:tc>
      </w:tr>
      <w:tr w:rsidR="006634D4" w:rsidRPr="001B3CB0" w:rsidTr="006634D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6</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6634D4" w:rsidRPr="001B3CB0" w:rsidRDefault="006634D4" w:rsidP="006634D4">
            <w:pPr>
              <w:rPr>
                <w:rFonts w:ascii="Calibri" w:hAnsi="Calibri" w:cs="Calibri"/>
                <w:color w:val="000000"/>
                <w:sz w:val="18"/>
                <w:szCs w:val="18"/>
              </w:rPr>
            </w:pPr>
            <w:r w:rsidRPr="001B3CB0">
              <w:rPr>
                <w:rFonts w:ascii="Calibri" w:hAnsi="Calibri" w:cs="Calibri"/>
                <w:color w:val="000000"/>
                <w:sz w:val="18"/>
                <w:szCs w:val="18"/>
              </w:rPr>
              <w:t>Заокский</w:t>
            </w:r>
          </w:p>
        </w:tc>
        <w:tc>
          <w:tcPr>
            <w:tcW w:w="3360" w:type="dxa"/>
            <w:tcBorders>
              <w:top w:val="nil"/>
              <w:left w:val="nil"/>
              <w:bottom w:val="single" w:sz="4" w:space="0" w:color="auto"/>
              <w:right w:val="single" w:sz="4" w:space="0" w:color="auto"/>
            </w:tcBorders>
            <w:shd w:val="clear" w:color="auto" w:fill="auto"/>
            <w:vAlign w:val="center"/>
            <w:hideMark/>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10,1</w:t>
            </w:r>
          </w:p>
        </w:tc>
      </w:tr>
      <w:tr w:rsidR="006634D4" w:rsidRPr="001B3CB0" w:rsidTr="006634D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7</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6634D4" w:rsidRPr="001B3CB0" w:rsidRDefault="006634D4" w:rsidP="006634D4">
            <w:pPr>
              <w:rPr>
                <w:rFonts w:ascii="Calibri" w:hAnsi="Calibri" w:cs="Calibri"/>
                <w:color w:val="000000"/>
                <w:sz w:val="18"/>
                <w:szCs w:val="18"/>
              </w:rPr>
            </w:pPr>
            <w:r w:rsidRPr="001B3CB0">
              <w:rPr>
                <w:rFonts w:ascii="Calibri" w:hAnsi="Calibri" w:cs="Calibri"/>
                <w:color w:val="000000"/>
                <w:sz w:val="18"/>
                <w:szCs w:val="18"/>
              </w:rPr>
              <w:t>Каменский</w:t>
            </w:r>
          </w:p>
        </w:tc>
        <w:tc>
          <w:tcPr>
            <w:tcW w:w="3360" w:type="dxa"/>
            <w:tcBorders>
              <w:top w:val="nil"/>
              <w:left w:val="nil"/>
              <w:bottom w:val="single" w:sz="4" w:space="0" w:color="auto"/>
              <w:right w:val="single" w:sz="4" w:space="0" w:color="auto"/>
            </w:tcBorders>
            <w:shd w:val="clear" w:color="auto" w:fill="auto"/>
            <w:vAlign w:val="center"/>
            <w:hideMark/>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7,0</w:t>
            </w:r>
          </w:p>
        </w:tc>
      </w:tr>
      <w:tr w:rsidR="006634D4" w:rsidRPr="001B3CB0" w:rsidTr="006634D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8</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6634D4" w:rsidRPr="001B3CB0" w:rsidRDefault="006634D4" w:rsidP="006634D4">
            <w:pPr>
              <w:rPr>
                <w:rFonts w:ascii="Calibri" w:hAnsi="Calibri" w:cs="Calibri"/>
                <w:color w:val="000000"/>
                <w:sz w:val="18"/>
                <w:szCs w:val="18"/>
              </w:rPr>
            </w:pPr>
            <w:proofErr w:type="spellStart"/>
            <w:r w:rsidRPr="001B3CB0">
              <w:rPr>
                <w:rFonts w:ascii="Calibri" w:hAnsi="Calibri" w:cs="Calibri"/>
                <w:color w:val="000000"/>
                <w:sz w:val="18"/>
                <w:szCs w:val="18"/>
              </w:rPr>
              <w:t>Кимовский</w:t>
            </w:r>
            <w:proofErr w:type="spellEnd"/>
          </w:p>
        </w:tc>
        <w:tc>
          <w:tcPr>
            <w:tcW w:w="3360" w:type="dxa"/>
            <w:tcBorders>
              <w:top w:val="nil"/>
              <w:left w:val="nil"/>
              <w:bottom w:val="single" w:sz="4" w:space="0" w:color="auto"/>
              <w:right w:val="single" w:sz="4" w:space="0" w:color="auto"/>
            </w:tcBorders>
            <w:shd w:val="clear" w:color="auto" w:fill="auto"/>
            <w:vAlign w:val="center"/>
            <w:hideMark/>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5,1</w:t>
            </w:r>
          </w:p>
        </w:tc>
      </w:tr>
      <w:tr w:rsidR="006634D4" w:rsidRPr="001B3CB0" w:rsidTr="006634D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9</w:t>
            </w:r>
          </w:p>
        </w:tc>
        <w:tc>
          <w:tcPr>
            <w:tcW w:w="2400" w:type="dxa"/>
            <w:tcBorders>
              <w:top w:val="nil"/>
              <w:left w:val="single" w:sz="4" w:space="0" w:color="auto"/>
              <w:bottom w:val="single" w:sz="4" w:space="0" w:color="auto"/>
              <w:right w:val="single" w:sz="4" w:space="0" w:color="auto"/>
            </w:tcBorders>
            <w:shd w:val="clear" w:color="auto" w:fill="auto"/>
            <w:vAlign w:val="center"/>
          </w:tcPr>
          <w:p w:rsidR="006634D4" w:rsidRPr="001B3CB0" w:rsidRDefault="006634D4" w:rsidP="006634D4">
            <w:pPr>
              <w:rPr>
                <w:rFonts w:ascii="Calibri" w:hAnsi="Calibri" w:cs="Calibri"/>
                <w:color w:val="000000"/>
                <w:sz w:val="18"/>
                <w:szCs w:val="18"/>
              </w:rPr>
            </w:pPr>
            <w:r w:rsidRPr="001B3CB0">
              <w:rPr>
                <w:rFonts w:ascii="Calibri" w:hAnsi="Calibri" w:cs="Calibri"/>
                <w:color w:val="000000"/>
                <w:sz w:val="18"/>
                <w:szCs w:val="18"/>
              </w:rPr>
              <w:t>Киреевский</w:t>
            </w:r>
          </w:p>
        </w:tc>
        <w:tc>
          <w:tcPr>
            <w:tcW w:w="3360" w:type="dxa"/>
            <w:tcBorders>
              <w:top w:val="nil"/>
              <w:left w:val="nil"/>
              <w:bottom w:val="single" w:sz="4" w:space="0" w:color="auto"/>
              <w:right w:val="single" w:sz="4" w:space="0" w:color="auto"/>
            </w:tcBorders>
            <w:shd w:val="clear" w:color="auto" w:fill="auto"/>
            <w:vAlign w:val="center"/>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8,4</w:t>
            </w:r>
          </w:p>
        </w:tc>
      </w:tr>
      <w:tr w:rsidR="006634D4" w:rsidRPr="001B3CB0" w:rsidTr="006634D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10</w:t>
            </w:r>
          </w:p>
        </w:tc>
        <w:tc>
          <w:tcPr>
            <w:tcW w:w="2400" w:type="dxa"/>
            <w:tcBorders>
              <w:top w:val="nil"/>
              <w:left w:val="single" w:sz="4" w:space="0" w:color="auto"/>
              <w:bottom w:val="single" w:sz="4" w:space="0" w:color="auto"/>
              <w:right w:val="single" w:sz="4" w:space="0" w:color="auto"/>
            </w:tcBorders>
            <w:shd w:val="clear" w:color="auto" w:fill="auto"/>
            <w:vAlign w:val="center"/>
          </w:tcPr>
          <w:p w:rsidR="006634D4" w:rsidRPr="001B3CB0" w:rsidRDefault="006634D4" w:rsidP="006634D4">
            <w:pPr>
              <w:rPr>
                <w:rFonts w:ascii="Calibri" w:hAnsi="Calibri" w:cs="Calibri"/>
                <w:color w:val="000000"/>
                <w:sz w:val="18"/>
                <w:szCs w:val="18"/>
              </w:rPr>
            </w:pPr>
            <w:proofErr w:type="spellStart"/>
            <w:r w:rsidRPr="001B3CB0">
              <w:rPr>
                <w:rFonts w:ascii="Calibri" w:hAnsi="Calibri" w:cs="Calibri"/>
                <w:color w:val="000000"/>
                <w:sz w:val="18"/>
                <w:szCs w:val="18"/>
              </w:rPr>
              <w:t>Куркинский</w:t>
            </w:r>
            <w:proofErr w:type="spellEnd"/>
          </w:p>
        </w:tc>
        <w:tc>
          <w:tcPr>
            <w:tcW w:w="3360" w:type="dxa"/>
            <w:tcBorders>
              <w:top w:val="nil"/>
              <w:left w:val="nil"/>
              <w:bottom w:val="single" w:sz="4" w:space="0" w:color="auto"/>
              <w:right w:val="single" w:sz="4" w:space="0" w:color="auto"/>
            </w:tcBorders>
            <w:shd w:val="clear" w:color="auto" w:fill="auto"/>
            <w:vAlign w:val="center"/>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3,8</w:t>
            </w:r>
          </w:p>
        </w:tc>
      </w:tr>
      <w:tr w:rsidR="006634D4" w:rsidRPr="001B3CB0" w:rsidTr="006634D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11</w:t>
            </w:r>
          </w:p>
        </w:tc>
        <w:tc>
          <w:tcPr>
            <w:tcW w:w="2400" w:type="dxa"/>
            <w:tcBorders>
              <w:top w:val="nil"/>
              <w:left w:val="single" w:sz="4" w:space="0" w:color="auto"/>
              <w:bottom w:val="single" w:sz="4" w:space="0" w:color="auto"/>
              <w:right w:val="single" w:sz="4" w:space="0" w:color="auto"/>
            </w:tcBorders>
            <w:shd w:val="clear" w:color="auto" w:fill="auto"/>
            <w:vAlign w:val="center"/>
          </w:tcPr>
          <w:p w:rsidR="006634D4" w:rsidRPr="001B3CB0" w:rsidRDefault="006634D4" w:rsidP="006634D4">
            <w:pPr>
              <w:rPr>
                <w:rFonts w:ascii="Calibri" w:hAnsi="Calibri" w:cs="Calibri"/>
                <w:color w:val="000000"/>
                <w:sz w:val="18"/>
                <w:szCs w:val="18"/>
              </w:rPr>
            </w:pPr>
            <w:proofErr w:type="spellStart"/>
            <w:r w:rsidRPr="001B3CB0">
              <w:rPr>
                <w:rFonts w:ascii="Calibri" w:hAnsi="Calibri" w:cs="Calibri"/>
                <w:color w:val="000000"/>
                <w:sz w:val="18"/>
                <w:szCs w:val="18"/>
              </w:rPr>
              <w:t>Новомосковский</w:t>
            </w:r>
            <w:proofErr w:type="spellEnd"/>
          </w:p>
        </w:tc>
        <w:tc>
          <w:tcPr>
            <w:tcW w:w="3360" w:type="dxa"/>
            <w:tcBorders>
              <w:top w:val="nil"/>
              <w:left w:val="nil"/>
              <w:bottom w:val="single" w:sz="4" w:space="0" w:color="auto"/>
              <w:right w:val="single" w:sz="4" w:space="0" w:color="auto"/>
            </w:tcBorders>
            <w:shd w:val="clear" w:color="auto" w:fill="auto"/>
            <w:vAlign w:val="center"/>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1,9</w:t>
            </w:r>
          </w:p>
        </w:tc>
      </w:tr>
      <w:tr w:rsidR="006634D4" w:rsidRPr="001B3CB0" w:rsidTr="006634D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12</w:t>
            </w:r>
          </w:p>
        </w:tc>
        <w:tc>
          <w:tcPr>
            <w:tcW w:w="2400" w:type="dxa"/>
            <w:tcBorders>
              <w:top w:val="nil"/>
              <w:left w:val="single" w:sz="4" w:space="0" w:color="auto"/>
              <w:bottom w:val="single" w:sz="4" w:space="0" w:color="auto"/>
              <w:right w:val="single" w:sz="4" w:space="0" w:color="auto"/>
            </w:tcBorders>
            <w:shd w:val="clear" w:color="auto" w:fill="auto"/>
            <w:vAlign w:val="center"/>
          </w:tcPr>
          <w:p w:rsidR="006634D4" w:rsidRPr="001B3CB0" w:rsidRDefault="006634D4" w:rsidP="006634D4">
            <w:pPr>
              <w:rPr>
                <w:rFonts w:ascii="Calibri" w:hAnsi="Calibri" w:cs="Calibri"/>
                <w:color w:val="000000"/>
                <w:sz w:val="18"/>
                <w:szCs w:val="18"/>
              </w:rPr>
            </w:pPr>
            <w:r w:rsidRPr="001B3CB0">
              <w:rPr>
                <w:rFonts w:ascii="Calibri" w:hAnsi="Calibri" w:cs="Calibri"/>
                <w:color w:val="000000"/>
                <w:sz w:val="18"/>
                <w:szCs w:val="18"/>
              </w:rPr>
              <w:t>Одоевский</w:t>
            </w:r>
          </w:p>
        </w:tc>
        <w:tc>
          <w:tcPr>
            <w:tcW w:w="3360" w:type="dxa"/>
            <w:tcBorders>
              <w:top w:val="nil"/>
              <w:left w:val="nil"/>
              <w:bottom w:val="single" w:sz="4" w:space="0" w:color="auto"/>
              <w:right w:val="single" w:sz="4" w:space="0" w:color="auto"/>
            </w:tcBorders>
            <w:shd w:val="clear" w:color="auto" w:fill="auto"/>
            <w:vAlign w:val="center"/>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11,5</w:t>
            </w:r>
          </w:p>
        </w:tc>
      </w:tr>
      <w:tr w:rsidR="006634D4" w:rsidRPr="001B3CB0" w:rsidTr="006634D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13</w:t>
            </w:r>
          </w:p>
        </w:tc>
        <w:tc>
          <w:tcPr>
            <w:tcW w:w="2400" w:type="dxa"/>
            <w:tcBorders>
              <w:top w:val="nil"/>
              <w:left w:val="single" w:sz="4" w:space="0" w:color="auto"/>
              <w:bottom w:val="single" w:sz="4" w:space="0" w:color="auto"/>
              <w:right w:val="single" w:sz="4" w:space="0" w:color="auto"/>
            </w:tcBorders>
            <w:shd w:val="clear" w:color="auto" w:fill="auto"/>
            <w:vAlign w:val="center"/>
          </w:tcPr>
          <w:p w:rsidR="006634D4" w:rsidRPr="001B3CB0" w:rsidRDefault="006634D4" w:rsidP="006634D4">
            <w:pPr>
              <w:rPr>
                <w:rFonts w:ascii="Calibri" w:hAnsi="Calibri" w:cs="Calibri"/>
                <w:color w:val="000000"/>
                <w:sz w:val="18"/>
                <w:szCs w:val="18"/>
              </w:rPr>
            </w:pPr>
            <w:proofErr w:type="spellStart"/>
            <w:r w:rsidRPr="001B3CB0">
              <w:rPr>
                <w:rFonts w:ascii="Calibri" w:hAnsi="Calibri" w:cs="Calibri"/>
                <w:color w:val="000000"/>
                <w:sz w:val="18"/>
                <w:szCs w:val="18"/>
              </w:rPr>
              <w:t>Плавский</w:t>
            </w:r>
            <w:proofErr w:type="spellEnd"/>
          </w:p>
        </w:tc>
        <w:tc>
          <w:tcPr>
            <w:tcW w:w="3360" w:type="dxa"/>
            <w:tcBorders>
              <w:top w:val="nil"/>
              <w:left w:val="nil"/>
              <w:bottom w:val="single" w:sz="4" w:space="0" w:color="auto"/>
              <w:right w:val="single" w:sz="4" w:space="0" w:color="auto"/>
            </w:tcBorders>
            <w:shd w:val="clear" w:color="auto" w:fill="auto"/>
            <w:vAlign w:val="center"/>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3,0</w:t>
            </w:r>
          </w:p>
        </w:tc>
      </w:tr>
      <w:tr w:rsidR="006634D4" w:rsidRPr="001B3CB0" w:rsidTr="006634D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14</w:t>
            </w:r>
          </w:p>
        </w:tc>
        <w:tc>
          <w:tcPr>
            <w:tcW w:w="2400" w:type="dxa"/>
            <w:tcBorders>
              <w:top w:val="nil"/>
              <w:left w:val="single" w:sz="4" w:space="0" w:color="auto"/>
              <w:bottom w:val="single" w:sz="4" w:space="0" w:color="auto"/>
              <w:right w:val="single" w:sz="4" w:space="0" w:color="auto"/>
            </w:tcBorders>
            <w:shd w:val="clear" w:color="auto" w:fill="auto"/>
            <w:vAlign w:val="center"/>
          </w:tcPr>
          <w:p w:rsidR="006634D4" w:rsidRPr="001B3CB0" w:rsidRDefault="006634D4" w:rsidP="006634D4">
            <w:pPr>
              <w:rPr>
                <w:rFonts w:ascii="Calibri" w:hAnsi="Calibri" w:cs="Calibri"/>
                <w:color w:val="000000"/>
                <w:sz w:val="18"/>
                <w:szCs w:val="18"/>
              </w:rPr>
            </w:pPr>
            <w:r w:rsidRPr="001B3CB0">
              <w:rPr>
                <w:rFonts w:ascii="Calibri" w:hAnsi="Calibri" w:cs="Calibri"/>
                <w:color w:val="000000"/>
                <w:sz w:val="18"/>
                <w:szCs w:val="18"/>
              </w:rPr>
              <w:t>Суворовский</w:t>
            </w:r>
          </w:p>
        </w:tc>
        <w:tc>
          <w:tcPr>
            <w:tcW w:w="3360" w:type="dxa"/>
            <w:tcBorders>
              <w:top w:val="nil"/>
              <w:left w:val="nil"/>
              <w:bottom w:val="single" w:sz="4" w:space="0" w:color="auto"/>
              <w:right w:val="single" w:sz="4" w:space="0" w:color="auto"/>
            </w:tcBorders>
            <w:shd w:val="clear" w:color="auto" w:fill="auto"/>
            <w:vAlign w:val="center"/>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1,9</w:t>
            </w:r>
          </w:p>
        </w:tc>
      </w:tr>
      <w:tr w:rsidR="006634D4" w:rsidRPr="001B3CB0" w:rsidTr="006634D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15</w:t>
            </w:r>
          </w:p>
        </w:tc>
        <w:tc>
          <w:tcPr>
            <w:tcW w:w="2400" w:type="dxa"/>
            <w:tcBorders>
              <w:top w:val="nil"/>
              <w:left w:val="single" w:sz="4" w:space="0" w:color="auto"/>
              <w:bottom w:val="single" w:sz="4" w:space="0" w:color="auto"/>
              <w:right w:val="single" w:sz="4" w:space="0" w:color="auto"/>
            </w:tcBorders>
            <w:shd w:val="clear" w:color="auto" w:fill="auto"/>
            <w:vAlign w:val="center"/>
          </w:tcPr>
          <w:p w:rsidR="006634D4" w:rsidRPr="001B3CB0" w:rsidRDefault="006634D4" w:rsidP="006634D4">
            <w:pPr>
              <w:rPr>
                <w:rFonts w:ascii="Calibri" w:hAnsi="Calibri" w:cs="Calibri"/>
                <w:color w:val="000000"/>
                <w:sz w:val="18"/>
                <w:szCs w:val="18"/>
              </w:rPr>
            </w:pPr>
            <w:proofErr w:type="spellStart"/>
            <w:r w:rsidRPr="001B3CB0">
              <w:rPr>
                <w:rFonts w:ascii="Calibri" w:hAnsi="Calibri" w:cs="Calibri"/>
                <w:color w:val="000000"/>
                <w:sz w:val="18"/>
                <w:szCs w:val="18"/>
              </w:rPr>
              <w:t>Чернский</w:t>
            </w:r>
            <w:proofErr w:type="spellEnd"/>
          </w:p>
        </w:tc>
        <w:tc>
          <w:tcPr>
            <w:tcW w:w="3360" w:type="dxa"/>
            <w:tcBorders>
              <w:top w:val="nil"/>
              <w:left w:val="nil"/>
              <w:bottom w:val="single" w:sz="4" w:space="0" w:color="auto"/>
              <w:right w:val="single" w:sz="4" w:space="0" w:color="auto"/>
            </w:tcBorders>
            <w:shd w:val="clear" w:color="auto" w:fill="auto"/>
            <w:vAlign w:val="center"/>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5,9</w:t>
            </w:r>
          </w:p>
        </w:tc>
      </w:tr>
      <w:tr w:rsidR="006634D4" w:rsidRPr="001B3CB0" w:rsidTr="006634D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16</w:t>
            </w:r>
          </w:p>
        </w:tc>
        <w:tc>
          <w:tcPr>
            <w:tcW w:w="2400" w:type="dxa"/>
            <w:tcBorders>
              <w:top w:val="nil"/>
              <w:left w:val="single" w:sz="4" w:space="0" w:color="auto"/>
              <w:bottom w:val="single" w:sz="4" w:space="0" w:color="auto"/>
              <w:right w:val="single" w:sz="4" w:space="0" w:color="auto"/>
            </w:tcBorders>
            <w:shd w:val="clear" w:color="auto" w:fill="auto"/>
            <w:vAlign w:val="center"/>
          </w:tcPr>
          <w:p w:rsidR="006634D4" w:rsidRPr="001B3CB0" w:rsidRDefault="006634D4" w:rsidP="006634D4">
            <w:pPr>
              <w:rPr>
                <w:rFonts w:ascii="Calibri" w:hAnsi="Calibri" w:cs="Calibri"/>
                <w:color w:val="000000"/>
                <w:sz w:val="18"/>
                <w:szCs w:val="18"/>
              </w:rPr>
            </w:pPr>
            <w:r w:rsidRPr="001B3CB0">
              <w:rPr>
                <w:rFonts w:ascii="Calibri" w:hAnsi="Calibri" w:cs="Calibri"/>
                <w:color w:val="000000"/>
                <w:sz w:val="18"/>
                <w:szCs w:val="18"/>
              </w:rPr>
              <w:t>Ясногорский</w:t>
            </w:r>
          </w:p>
        </w:tc>
        <w:tc>
          <w:tcPr>
            <w:tcW w:w="3360" w:type="dxa"/>
            <w:tcBorders>
              <w:top w:val="nil"/>
              <w:left w:val="nil"/>
              <w:bottom w:val="single" w:sz="4" w:space="0" w:color="auto"/>
              <w:right w:val="single" w:sz="4" w:space="0" w:color="auto"/>
            </w:tcBorders>
            <w:shd w:val="clear" w:color="auto" w:fill="auto"/>
            <w:vAlign w:val="center"/>
          </w:tcPr>
          <w:p w:rsidR="006634D4" w:rsidRPr="001B3CB0" w:rsidRDefault="006634D4" w:rsidP="006634D4">
            <w:pPr>
              <w:jc w:val="center"/>
              <w:rPr>
                <w:rFonts w:ascii="Calibri" w:hAnsi="Calibri" w:cs="Calibri"/>
                <w:color w:val="000000"/>
                <w:sz w:val="18"/>
                <w:szCs w:val="18"/>
              </w:rPr>
            </w:pPr>
            <w:r w:rsidRPr="001B3CB0">
              <w:rPr>
                <w:rFonts w:ascii="Calibri" w:hAnsi="Calibri" w:cs="Calibri"/>
                <w:color w:val="000000"/>
                <w:sz w:val="18"/>
                <w:szCs w:val="18"/>
              </w:rPr>
              <w:t>6,9</w:t>
            </w:r>
          </w:p>
        </w:tc>
      </w:tr>
    </w:tbl>
    <w:p w:rsidR="001E15A0" w:rsidRDefault="001E15A0" w:rsidP="00FE2296">
      <w:pPr>
        <w:pStyle w:val="a4"/>
        <w:spacing w:before="120" w:beforeAutospacing="0" w:after="120" w:afterAutospacing="0"/>
        <w:ind w:firstLine="709"/>
        <w:jc w:val="center"/>
        <w:rPr>
          <w:rFonts w:asciiTheme="minorHAnsi" w:hAnsiTheme="minorHAnsi" w:cstheme="minorHAnsi"/>
          <w:b/>
          <w:i/>
          <w:sz w:val="22"/>
          <w:szCs w:val="22"/>
        </w:rPr>
      </w:pPr>
    </w:p>
    <w:p w:rsidR="001E15A0" w:rsidRDefault="001E15A0" w:rsidP="00FE2296">
      <w:pPr>
        <w:pStyle w:val="a4"/>
        <w:spacing w:before="120" w:beforeAutospacing="0" w:after="120" w:afterAutospacing="0"/>
        <w:ind w:firstLine="709"/>
        <w:jc w:val="center"/>
        <w:rPr>
          <w:rFonts w:asciiTheme="minorHAnsi" w:hAnsiTheme="minorHAnsi" w:cstheme="minorHAnsi"/>
          <w:b/>
          <w:i/>
          <w:sz w:val="22"/>
          <w:szCs w:val="22"/>
        </w:rPr>
      </w:pPr>
    </w:p>
    <w:p w:rsidR="001E15A0" w:rsidRDefault="001E15A0" w:rsidP="00FE2296">
      <w:pPr>
        <w:pStyle w:val="a4"/>
        <w:spacing w:before="120" w:beforeAutospacing="0" w:after="120" w:afterAutospacing="0"/>
        <w:ind w:firstLine="709"/>
        <w:jc w:val="center"/>
        <w:rPr>
          <w:rFonts w:asciiTheme="minorHAnsi" w:hAnsiTheme="minorHAnsi" w:cstheme="minorHAnsi"/>
          <w:b/>
          <w:i/>
          <w:sz w:val="22"/>
          <w:szCs w:val="22"/>
        </w:rPr>
      </w:pPr>
    </w:p>
    <w:p w:rsidR="001E15A0" w:rsidRDefault="001E15A0" w:rsidP="00FE2296">
      <w:pPr>
        <w:pStyle w:val="a4"/>
        <w:spacing w:before="120" w:beforeAutospacing="0" w:after="120" w:afterAutospacing="0"/>
        <w:ind w:firstLine="709"/>
        <w:jc w:val="center"/>
        <w:rPr>
          <w:rFonts w:asciiTheme="minorHAnsi" w:hAnsiTheme="minorHAnsi" w:cstheme="minorHAnsi"/>
          <w:b/>
          <w:i/>
          <w:sz w:val="22"/>
          <w:szCs w:val="22"/>
        </w:rPr>
      </w:pPr>
    </w:p>
    <w:p w:rsidR="001E15A0" w:rsidRDefault="001E15A0" w:rsidP="00FE2296">
      <w:pPr>
        <w:pStyle w:val="a4"/>
        <w:spacing w:before="120" w:beforeAutospacing="0" w:after="120" w:afterAutospacing="0"/>
        <w:ind w:firstLine="709"/>
        <w:jc w:val="center"/>
        <w:rPr>
          <w:rFonts w:asciiTheme="minorHAnsi" w:hAnsiTheme="minorHAnsi" w:cstheme="minorHAnsi"/>
          <w:b/>
          <w:i/>
          <w:sz w:val="22"/>
          <w:szCs w:val="22"/>
        </w:rPr>
      </w:pPr>
    </w:p>
    <w:p w:rsidR="001E15A0" w:rsidRDefault="001E15A0" w:rsidP="00FE2296">
      <w:pPr>
        <w:pStyle w:val="a4"/>
        <w:spacing w:before="120" w:beforeAutospacing="0" w:after="120" w:afterAutospacing="0"/>
        <w:ind w:firstLine="709"/>
        <w:jc w:val="center"/>
        <w:rPr>
          <w:rFonts w:asciiTheme="minorHAnsi" w:hAnsiTheme="minorHAnsi" w:cstheme="minorHAnsi"/>
          <w:b/>
          <w:i/>
          <w:sz w:val="22"/>
          <w:szCs w:val="22"/>
        </w:rPr>
      </w:pPr>
    </w:p>
    <w:p w:rsidR="001E15A0" w:rsidRDefault="001E15A0" w:rsidP="00FE2296">
      <w:pPr>
        <w:pStyle w:val="a4"/>
        <w:spacing w:before="120" w:beforeAutospacing="0" w:after="120" w:afterAutospacing="0"/>
        <w:ind w:firstLine="709"/>
        <w:jc w:val="center"/>
        <w:rPr>
          <w:rFonts w:asciiTheme="minorHAnsi" w:hAnsiTheme="minorHAnsi" w:cstheme="minorHAnsi"/>
          <w:b/>
          <w:i/>
          <w:sz w:val="22"/>
          <w:szCs w:val="22"/>
        </w:rPr>
      </w:pPr>
    </w:p>
    <w:p w:rsidR="001E15A0" w:rsidRDefault="001E15A0" w:rsidP="00FE2296">
      <w:pPr>
        <w:pStyle w:val="a4"/>
        <w:spacing w:before="120" w:beforeAutospacing="0" w:after="120" w:afterAutospacing="0"/>
        <w:ind w:firstLine="709"/>
        <w:jc w:val="center"/>
        <w:rPr>
          <w:rFonts w:asciiTheme="minorHAnsi" w:hAnsiTheme="minorHAnsi" w:cstheme="minorHAnsi"/>
          <w:b/>
          <w:i/>
          <w:sz w:val="22"/>
          <w:szCs w:val="22"/>
        </w:rPr>
      </w:pPr>
    </w:p>
    <w:p w:rsidR="001E15A0" w:rsidRDefault="001E15A0" w:rsidP="00FE2296">
      <w:pPr>
        <w:pStyle w:val="a4"/>
        <w:spacing w:before="120" w:beforeAutospacing="0" w:after="120" w:afterAutospacing="0"/>
        <w:ind w:firstLine="709"/>
        <w:jc w:val="center"/>
        <w:rPr>
          <w:rFonts w:asciiTheme="minorHAnsi" w:hAnsiTheme="minorHAnsi" w:cstheme="minorHAnsi"/>
          <w:b/>
          <w:i/>
          <w:sz w:val="22"/>
          <w:szCs w:val="22"/>
        </w:rPr>
      </w:pPr>
    </w:p>
    <w:p w:rsidR="001E15A0" w:rsidRDefault="001E15A0" w:rsidP="00FE2296">
      <w:pPr>
        <w:pStyle w:val="a4"/>
        <w:spacing w:before="120" w:beforeAutospacing="0" w:after="120" w:afterAutospacing="0"/>
        <w:ind w:firstLine="709"/>
        <w:jc w:val="center"/>
        <w:rPr>
          <w:rFonts w:asciiTheme="minorHAnsi" w:hAnsiTheme="minorHAnsi" w:cstheme="minorHAnsi"/>
          <w:b/>
          <w:i/>
          <w:sz w:val="22"/>
          <w:szCs w:val="22"/>
        </w:rPr>
      </w:pPr>
    </w:p>
    <w:p w:rsidR="00FE2296" w:rsidRDefault="0010443A" w:rsidP="00FE2296">
      <w:pPr>
        <w:pStyle w:val="a4"/>
        <w:spacing w:before="120" w:beforeAutospacing="0" w:after="120" w:afterAutospacing="0"/>
        <w:ind w:firstLine="709"/>
        <w:jc w:val="center"/>
        <w:rPr>
          <w:rFonts w:asciiTheme="minorHAnsi" w:hAnsiTheme="minorHAnsi" w:cstheme="minorHAnsi"/>
          <w:i/>
          <w:sz w:val="22"/>
          <w:szCs w:val="22"/>
        </w:rPr>
      </w:pPr>
      <w:r>
        <w:rPr>
          <w:rFonts w:asciiTheme="minorHAnsi" w:hAnsiTheme="minorHAnsi" w:cstheme="minorHAnsi"/>
          <w:b/>
          <w:i/>
          <w:sz w:val="22"/>
          <w:szCs w:val="22"/>
        </w:rPr>
        <w:lastRenderedPageBreak/>
        <w:t>Диаграмма</w:t>
      </w:r>
      <w:r w:rsidR="00FE2296">
        <w:rPr>
          <w:rFonts w:asciiTheme="minorHAnsi" w:hAnsiTheme="minorHAnsi" w:cstheme="minorHAnsi"/>
          <w:b/>
          <w:i/>
          <w:sz w:val="22"/>
          <w:szCs w:val="22"/>
        </w:rPr>
        <w:t xml:space="preserve"> </w:t>
      </w:r>
      <w:r>
        <w:rPr>
          <w:rFonts w:asciiTheme="minorHAnsi" w:hAnsiTheme="minorHAnsi" w:cstheme="minorHAnsi"/>
          <w:b/>
          <w:i/>
          <w:sz w:val="22"/>
          <w:szCs w:val="22"/>
        </w:rPr>
        <w:t>9</w:t>
      </w:r>
      <w:r w:rsidR="00FE2296" w:rsidRPr="001C4BBA">
        <w:rPr>
          <w:rFonts w:asciiTheme="minorHAnsi" w:hAnsiTheme="minorHAnsi" w:cstheme="minorHAnsi"/>
          <w:b/>
          <w:i/>
          <w:sz w:val="22"/>
          <w:szCs w:val="22"/>
        </w:rPr>
        <w:t xml:space="preserve"> </w:t>
      </w:r>
      <w:r w:rsidR="00FE2296" w:rsidRPr="001128F4">
        <w:rPr>
          <w:rFonts w:asciiTheme="minorHAnsi" w:hAnsiTheme="minorHAnsi" w:cstheme="minorHAnsi"/>
          <w:i/>
          <w:sz w:val="22"/>
          <w:szCs w:val="22"/>
        </w:rPr>
        <w:t>(к табл.</w:t>
      </w:r>
      <w:r w:rsidR="00FE2296">
        <w:rPr>
          <w:rFonts w:asciiTheme="minorHAnsi" w:hAnsiTheme="minorHAnsi" w:cstheme="minorHAnsi"/>
          <w:i/>
          <w:sz w:val="22"/>
          <w:szCs w:val="22"/>
        </w:rPr>
        <w:t>11</w:t>
      </w:r>
      <w:r w:rsidR="00FE2296" w:rsidRPr="001128F4">
        <w:rPr>
          <w:rFonts w:asciiTheme="minorHAnsi" w:hAnsiTheme="minorHAnsi" w:cstheme="minorHAnsi"/>
          <w:i/>
          <w:sz w:val="22"/>
          <w:szCs w:val="22"/>
        </w:rPr>
        <w:t>)</w:t>
      </w:r>
    </w:p>
    <w:p w:rsidR="001A1340" w:rsidRDefault="006634D4" w:rsidP="00FE2296">
      <w:pPr>
        <w:pStyle w:val="a4"/>
        <w:spacing w:before="120" w:beforeAutospacing="0" w:after="120" w:afterAutospacing="0"/>
        <w:ind w:firstLine="709"/>
        <w:jc w:val="center"/>
        <w:rPr>
          <w:rFonts w:asciiTheme="minorHAnsi" w:hAnsiTheme="minorHAnsi" w:cstheme="minorHAnsi"/>
          <w:i/>
          <w:sz w:val="22"/>
          <w:szCs w:val="22"/>
        </w:rPr>
      </w:pPr>
      <w:r>
        <w:rPr>
          <w:noProof/>
        </w:rPr>
        <w:drawing>
          <wp:inline distT="0" distB="0" distL="0" distR="0" wp14:anchorId="14F9ED00" wp14:editId="1FF27C76">
            <wp:extent cx="5494020" cy="3070860"/>
            <wp:effectExtent l="0" t="0" r="11430" b="1524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A1C79" w:rsidRPr="00FF5C7A" w:rsidRDefault="009A1C79" w:rsidP="004C729F">
      <w:pPr>
        <w:pStyle w:val="a4"/>
        <w:spacing w:before="120" w:beforeAutospacing="0" w:after="120" w:afterAutospacing="0"/>
        <w:ind w:firstLine="709"/>
        <w:jc w:val="both"/>
        <w:rPr>
          <w:rFonts w:ascii="Arial" w:hAnsi="Arial" w:cs="Arial"/>
          <w:sz w:val="20"/>
          <w:szCs w:val="20"/>
        </w:rPr>
      </w:pPr>
      <w:r w:rsidRPr="00FF5C7A">
        <w:rPr>
          <w:rFonts w:ascii="Arial" w:hAnsi="Arial" w:cs="Arial"/>
          <w:sz w:val="20"/>
          <w:szCs w:val="20"/>
        </w:rPr>
        <w:t xml:space="preserve">В секторе земель сельскохозяйственного назначения </w:t>
      </w:r>
      <w:r w:rsidR="00DB7EA4">
        <w:rPr>
          <w:rFonts w:ascii="Arial" w:hAnsi="Arial" w:cs="Arial"/>
          <w:sz w:val="20"/>
          <w:szCs w:val="20"/>
        </w:rPr>
        <w:t>значительное</w:t>
      </w:r>
      <w:r w:rsidRPr="00FF5C7A">
        <w:rPr>
          <w:rFonts w:ascii="Arial" w:hAnsi="Arial" w:cs="Arial"/>
          <w:sz w:val="20"/>
          <w:szCs w:val="20"/>
        </w:rPr>
        <w:t xml:space="preserve"> количество предложений </w:t>
      </w:r>
      <w:r w:rsidR="009C3E11" w:rsidRPr="00FF5C7A">
        <w:rPr>
          <w:rFonts w:ascii="Arial" w:hAnsi="Arial" w:cs="Arial"/>
          <w:sz w:val="20"/>
          <w:szCs w:val="20"/>
        </w:rPr>
        <w:t>-</w:t>
      </w:r>
      <w:r w:rsidR="004A632D" w:rsidRPr="00FF5C7A">
        <w:rPr>
          <w:rFonts w:ascii="Arial" w:hAnsi="Arial" w:cs="Arial"/>
          <w:sz w:val="20"/>
          <w:szCs w:val="20"/>
        </w:rPr>
        <w:t xml:space="preserve"> в районах, через которые проходят крупные федеральные трассы (М2, М4), близость Московской области и крупной водной артерии – </w:t>
      </w:r>
      <w:proofErr w:type="spellStart"/>
      <w:r w:rsidR="004A632D" w:rsidRPr="00FF5C7A">
        <w:rPr>
          <w:rFonts w:ascii="Arial" w:hAnsi="Arial" w:cs="Arial"/>
          <w:sz w:val="20"/>
          <w:szCs w:val="20"/>
        </w:rPr>
        <w:t>р.Ока</w:t>
      </w:r>
      <w:proofErr w:type="spellEnd"/>
      <w:r w:rsidR="004A632D" w:rsidRPr="00FF5C7A">
        <w:rPr>
          <w:rFonts w:ascii="Arial" w:hAnsi="Arial" w:cs="Arial"/>
          <w:sz w:val="20"/>
          <w:szCs w:val="20"/>
        </w:rPr>
        <w:t>.</w:t>
      </w:r>
      <w:r w:rsidR="009C3E11" w:rsidRPr="00FF5C7A">
        <w:rPr>
          <w:rFonts w:ascii="Arial" w:hAnsi="Arial" w:cs="Arial"/>
          <w:sz w:val="20"/>
          <w:szCs w:val="20"/>
        </w:rPr>
        <w:t xml:space="preserve"> Очевидно, что основным критерием цены здесь является возможность изменения в дальнейшем назначения участка.</w:t>
      </w:r>
    </w:p>
    <w:p w:rsidR="00AB2923" w:rsidRPr="00AB2923" w:rsidRDefault="00AB5C7D" w:rsidP="00AB2923">
      <w:pPr>
        <w:pStyle w:val="a4"/>
        <w:spacing w:before="120" w:beforeAutospacing="0" w:after="120" w:afterAutospacing="0"/>
        <w:ind w:firstLine="709"/>
        <w:jc w:val="center"/>
        <w:rPr>
          <w:rFonts w:ascii="Arial" w:hAnsi="Arial" w:cs="Arial"/>
          <w:i/>
          <w:color w:val="000000"/>
          <w:sz w:val="20"/>
          <w:szCs w:val="20"/>
        </w:rPr>
      </w:pPr>
      <w:r w:rsidRPr="009A325B">
        <w:rPr>
          <w:rFonts w:asciiTheme="minorHAnsi" w:hAnsiTheme="minorHAnsi" w:cstheme="minorHAnsi"/>
          <w:b/>
          <w:i/>
          <w:sz w:val="22"/>
          <w:szCs w:val="22"/>
        </w:rPr>
        <w:t xml:space="preserve">Таблица </w:t>
      </w:r>
      <w:r>
        <w:rPr>
          <w:rFonts w:asciiTheme="minorHAnsi" w:hAnsiTheme="minorHAnsi" w:cstheme="minorHAnsi"/>
          <w:b/>
          <w:i/>
          <w:sz w:val="22"/>
          <w:szCs w:val="22"/>
        </w:rPr>
        <w:t>12</w:t>
      </w:r>
      <w:r w:rsidRPr="009A325B">
        <w:rPr>
          <w:rFonts w:asciiTheme="minorHAnsi" w:hAnsiTheme="minorHAnsi" w:cstheme="minorHAnsi"/>
          <w:b/>
          <w:i/>
          <w:sz w:val="22"/>
          <w:szCs w:val="22"/>
        </w:rPr>
        <w:t xml:space="preserve"> </w:t>
      </w:r>
      <w:r w:rsidRPr="00AB5C7D">
        <w:rPr>
          <w:rFonts w:asciiTheme="minorHAnsi" w:hAnsiTheme="minorHAnsi" w:cstheme="minorHAnsi"/>
          <w:i/>
          <w:sz w:val="22"/>
          <w:szCs w:val="22"/>
        </w:rPr>
        <w:t xml:space="preserve">Распределение </w:t>
      </w:r>
      <w:r w:rsidR="00535649">
        <w:rPr>
          <w:rFonts w:asciiTheme="minorHAnsi" w:hAnsiTheme="minorHAnsi" w:cstheme="minorHAnsi"/>
          <w:i/>
          <w:sz w:val="22"/>
          <w:szCs w:val="22"/>
        </w:rPr>
        <w:t xml:space="preserve">цен </w:t>
      </w:r>
      <w:r w:rsidRPr="00AB5C7D">
        <w:rPr>
          <w:rFonts w:asciiTheme="minorHAnsi" w:hAnsiTheme="minorHAnsi" w:cstheme="minorHAnsi"/>
          <w:i/>
          <w:sz w:val="22"/>
          <w:szCs w:val="22"/>
        </w:rPr>
        <w:t xml:space="preserve">предложений о продаже земельных участков </w:t>
      </w:r>
      <w:r>
        <w:rPr>
          <w:rFonts w:asciiTheme="minorHAnsi" w:hAnsiTheme="minorHAnsi" w:cstheme="minorHAnsi"/>
          <w:i/>
          <w:sz w:val="22"/>
          <w:szCs w:val="22"/>
        </w:rPr>
        <w:t>коммерческого</w:t>
      </w:r>
      <w:r w:rsidRPr="00AB5C7D">
        <w:rPr>
          <w:rFonts w:asciiTheme="minorHAnsi" w:hAnsiTheme="minorHAnsi" w:cstheme="minorHAnsi"/>
          <w:i/>
          <w:sz w:val="22"/>
          <w:szCs w:val="22"/>
        </w:rPr>
        <w:t xml:space="preserve"> </w:t>
      </w:r>
      <w:r>
        <w:rPr>
          <w:rFonts w:asciiTheme="minorHAnsi" w:hAnsiTheme="minorHAnsi" w:cstheme="minorHAnsi"/>
          <w:i/>
          <w:sz w:val="22"/>
          <w:szCs w:val="22"/>
        </w:rPr>
        <w:t>назначения в Тульской области по типу использования</w:t>
      </w:r>
    </w:p>
    <w:tbl>
      <w:tblPr>
        <w:tblW w:w="6658" w:type="dxa"/>
        <w:jc w:val="center"/>
        <w:tblLook w:val="04A0" w:firstRow="1" w:lastRow="0" w:firstColumn="1" w:lastColumn="0" w:noHBand="0" w:noVBand="1"/>
      </w:tblPr>
      <w:tblGrid>
        <w:gridCol w:w="960"/>
        <w:gridCol w:w="2320"/>
        <w:gridCol w:w="3378"/>
      </w:tblGrid>
      <w:tr w:rsidR="00AB5C7D" w:rsidRPr="00C353F4" w:rsidTr="00094329">
        <w:trPr>
          <w:trHeight w:val="551"/>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C7D" w:rsidRPr="00C353F4" w:rsidRDefault="00AB5C7D" w:rsidP="00AB5C7D">
            <w:pPr>
              <w:jc w:val="center"/>
              <w:rPr>
                <w:rFonts w:ascii="Calibri" w:hAnsi="Calibri" w:cs="Calibri"/>
                <w:b/>
                <w:bCs/>
                <w:i/>
                <w:iCs/>
                <w:color w:val="000000"/>
                <w:sz w:val="18"/>
                <w:szCs w:val="18"/>
              </w:rPr>
            </w:pPr>
            <w:r w:rsidRPr="00C353F4">
              <w:rPr>
                <w:rFonts w:ascii="Calibri" w:hAnsi="Calibri" w:cs="Calibri"/>
                <w:b/>
                <w:bCs/>
                <w:i/>
                <w:iCs/>
                <w:color w:val="000000"/>
                <w:sz w:val="18"/>
                <w:szCs w:val="18"/>
              </w:rPr>
              <w:t>№ п/п</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AB5C7D" w:rsidRPr="00C353F4" w:rsidRDefault="00AB5C7D" w:rsidP="00AB5C7D">
            <w:pPr>
              <w:jc w:val="center"/>
              <w:rPr>
                <w:rFonts w:ascii="Calibri" w:hAnsi="Calibri" w:cs="Calibri"/>
                <w:b/>
                <w:bCs/>
                <w:i/>
                <w:iCs/>
                <w:color w:val="000000"/>
                <w:sz w:val="18"/>
                <w:szCs w:val="18"/>
              </w:rPr>
            </w:pPr>
            <w:r w:rsidRPr="00C353F4">
              <w:rPr>
                <w:rFonts w:ascii="Calibri" w:hAnsi="Calibri" w:cs="Calibri"/>
                <w:b/>
                <w:bCs/>
                <w:i/>
                <w:iCs/>
                <w:color w:val="000000"/>
                <w:sz w:val="18"/>
                <w:szCs w:val="18"/>
              </w:rPr>
              <w:t>Тип использования земельного участка</w:t>
            </w:r>
          </w:p>
        </w:tc>
        <w:tc>
          <w:tcPr>
            <w:tcW w:w="3378" w:type="dxa"/>
            <w:tcBorders>
              <w:top w:val="single" w:sz="4" w:space="0" w:color="auto"/>
              <w:left w:val="nil"/>
              <w:bottom w:val="single" w:sz="4" w:space="0" w:color="auto"/>
              <w:right w:val="single" w:sz="4" w:space="0" w:color="auto"/>
            </w:tcBorders>
            <w:shd w:val="clear" w:color="auto" w:fill="auto"/>
            <w:vAlign w:val="center"/>
            <w:hideMark/>
          </w:tcPr>
          <w:p w:rsidR="00AB5C7D" w:rsidRPr="00C353F4" w:rsidRDefault="00AB5C7D" w:rsidP="00AB5C7D">
            <w:pPr>
              <w:jc w:val="center"/>
              <w:rPr>
                <w:rFonts w:ascii="Calibri" w:hAnsi="Calibri" w:cs="Calibri"/>
                <w:b/>
                <w:bCs/>
                <w:i/>
                <w:iCs/>
                <w:color w:val="000000"/>
                <w:sz w:val="18"/>
                <w:szCs w:val="18"/>
              </w:rPr>
            </w:pPr>
            <w:r w:rsidRPr="00C353F4">
              <w:rPr>
                <w:rFonts w:ascii="Calibri" w:hAnsi="Calibri" w:cs="Calibri"/>
                <w:b/>
                <w:bCs/>
                <w:i/>
                <w:iCs/>
                <w:color w:val="000000"/>
                <w:sz w:val="18"/>
                <w:szCs w:val="18"/>
              </w:rPr>
              <w:t xml:space="preserve">Среднее значение удельного показателя стоимости, </w:t>
            </w:r>
            <w:proofErr w:type="spellStart"/>
            <w:r w:rsidRPr="00C353F4">
              <w:rPr>
                <w:rFonts w:ascii="Calibri" w:hAnsi="Calibri" w:cs="Calibri"/>
                <w:b/>
                <w:bCs/>
                <w:i/>
                <w:iCs/>
                <w:color w:val="000000"/>
                <w:sz w:val="18"/>
                <w:szCs w:val="18"/>
              </w:rPr>
              <w:t>руб</w:t>
            </w:r>
            <w:proofErr w:type="spellEnd"/>
            <w:r w:rsidRPr="00C353F4">
              <w:rPr>
                <w:rFonts w:ascii="Calibri" w:hAnsi="Calibri" w:cs="Calibri"/>
                <w:b/>
                <w:bCs/>
                <w:i/>
                <w:iCs/>
                <w:color w:val="000000"/>
                <w:sz w:val="18"/>
                <w:szCs w:val="18"/>
              </w:rPr>
              <w:t>/м</w:t>
            </w:r>
            <w:r w:rsidRPr="00C353F4">
              <w:rPr>
                <w:rFonts w:ascii="Calibri" w:hAnsi="Calibri" w:cs="Calibri"/>
                <w:b/>
                <w:bCs/>
                <w:i/>
                <w:iCs/>
                <w:color w:val="000000"/>
                <w:sz w:val="18"/>
                <w:szCs w:val="18"/>
                <w:vertAlign w:val="superscript"/>
              </w:rPr>
              <w:t>2</w:t>
            </w:r>
          </w:p>
        </w:tc>
      </w:tr>
      <w:tr w:rsidR="006634D4" w:rsidRPr="00C353F4" w:rsidTr="00C44E1B">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4D4" w:rsidRPr="00C353F4" w:rsidRDefault="006634D4" w:rsidP="006634D4">
            <w:pPr>
              <w:jc w:val="center"/>
              <w:rPr>
                <w:rFonts w:ascii="Calibri" w:hAnsi="Calibri" w:cs="Calibri"/>
                <w:color w:val="000000"/>
                <w:sz w:val="18"/>
                <w:szCs w:val="18"/>
              </w:rPr>
            </w:pPr>
            <w:r w:rsidRPr="00C353F4">
              <w:rPr>
                <w:rFonts w:ascii="Calibri" w:hAnsi="Calibri" w:cs="Calibri"/>
                <w:color w:val="000000"/>
                <w:sz w:val="18"/>
                <w:szCs w:val="18"/>
              </w:rPr>
              <w:t>1</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4D4" w:rsidRPr="00C353F4" w:rsidRDefault="006634D4" w:rsidP="006634D4">
            <w:pPr>
              <w:rPr>
                <w:rFonts w:ascii="Calibri" w:hAnsi="Calibri" w:cs="Calibri"/>
                <w:color w:val="000000"/>
                <w:sz w:val="18"/>
                <w:szCs w:val="18"/>
              </w:rPr>
            </w:pPr>
            <w:r w:rsidRPr="00C353F4">
              <w:rPr>
                <w:rFonts w:ascii="Calibri" w:hAnsi="Calibri" w:cs="Calibri"/>
                <w:color w:val="000000"/>
                <w:sz w:val="18"/>
                <w:szCs w:val="18"/>
              </w:rPr>
              <w:t>под объекты бизнеса</w:t>
            </w:r>
          </w:p>
        </w:tc>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4D4" w:rsidRDefault="006634D4" w:rsidP="006634D4">
            <w:pPr>
              <w:jc w:val="center"/>
              <w:rPr>
                <w:rFonts w:ascii="Calibri" w:hAnsi="Calibri" w:cs="Calibri"/>
                <w:color w:val="000000"/>
                <w:sz w:val="22"/>
                <w:szCs w:val="22"/>
              </w:rPr>
            </w:pPr>
            <w:r>
              <w:rPr>
                <w:rFonts w:ascii="Calibri" w:hAnsi="Calibri" w:cs="Calibri"/>
                <w:color w:val="000000"/>
                <w:sz w:val="22"/>
                <w:szCs w:val="22"/>
              </w:rPr>
              <w:t>1988,2</w:t>
            </w:r>
          </w:p>
        </w:tc>
      </w:tr>
      <w:tr w:rsidR="006634D4" w:rsidRPr="00C353F4" w:rsidTr="00C44E1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634D4" w:rsidRPr="00C353F4" w:rsidRDefault="006634D4" w:rsidP="006634D4">
            <w:pPr>
              <w:jc w:val="center"/>
              <w:rPr>
                <w:rFonts w:ascii="Calibri" w:hAnsi="Calibri" w:cs="Calibri"/>
                <w:color w:val="000000"/>
                <w:sz w:val="18"/>
                <w:szCs w:val="18"/>
              </w:rPr>
            </w:pPr>
            <w:r w:rsidRPr="00C353F4">
              <w:rPr>
                <w:rFonts w:ascii="Calibri" w:hAnsi="Calibri" w:cs="Calibri"/>
                <w:color w:val="000000"/>
                <w:sz w:val="18"/>
                <w:szCs w:val="18"/>
              </w:rPr>
              <w:t>2</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6634D4" w:rsidRPr="00C353F4" w:rsidRDefault="006634D4" w:rsidP="006634D4">
            <w:pPr>
              <w:rPr>
                <w:rFonts w:ascii="Calibri" w:hAnsi="Calibri" w:cs="Calibri"/>
                <w:color w:val="000000"/>
                <w:sz w:val="18"/>
                <w:szCs w:val="18"/>
              </w:rPr>
            </w:pPr>
            <w:r w:rsidRPr="00C353F4">
              <w:rPr>
                <w:rFonts w:ascii="Calibri" w:hAnsi="Calibri" w:cs="Calibri"/>
                <w:color w:val="000000"/>
                <w:sz w:val="18"/>
                <w:szCs w:val="18"/>
              </w:rPr>
              <w:t>другое*</w:t>
            </w:r>
          </w:p>
        </w:tc>
        <w:tc>
          <w:tcPr>
            <w:tcW w:w="3378" w:type="dxa"/>
            <w:tcBorders>
              <w:top w:val="nil"/>
              <w:left w:val="single" w:sz="4" w:space="0" w:color="auto"/>
              <w:bottom w:val="single" w:sz="4" w:space="0" w:color="auto"/>
              <w:right w:val="single" w:sz="4" w:space="0" w:color="auto"/>
            </w:tcBorders>
            <w:shd w:val="clear" w:color="auto" w:fill="auto"/>
            <w:vAlign w:val="center"/>
            <w:hideMark/>
          </w:tcPr>
          <w:p w:rsidR="006634D4" w:rsidRDefault="006634D4" w:rsidP="006634D4">
            <w:pPr>
              <w:jc w:val="center"/>
              <w:rPr>
                <w:rFonts w:ascii="Calibri" w:hAnsi="Calibri" w:cs="Calibri"/>
                <w:color w:val="000000"/>
                <w:sz w:val="22"/>
                <w:szCs w:val="22"/>
              </w:rPr>
            </w:pPr>
            <w:r>
              <w:rPr>
                <w:rFonts w:ascii="Calibri" w:hAnsi="Calibri" w:cs="Calibri"/>
                <w:color w:val="000000"/>
                <w:sz w:val="22"/>
                <w:szCs w:val="22"/>
              </w:rPr>
              <w:t>55,6</w:t>
            </w:r>
          </w:p>
        </w:tc>
      </w:tr>
      <w:tr w:rsidR="006634D4" w:rsidRPr="00C353F4" w:rsidTr="00C44E1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634D4" w:rsidRPr="00C353F4" w:rsidRDefault="006634D4" w:rsidP="006634D4">
            <w:pPr>
              <w:jc w:val="center"/>
              <w:rPr>
                <w:rFonts w:ascii="Calibri" w:hAnsi="Calibri" w:cs="Calibri"/>
                <w:color w:val="000000"/>
                <w:sz w:val="18"/>
                <w:szCs w:val="18"/>
              </w:rPr>
            </w:pPr>
            <w:r w:rsidRPr="00C353F4">
              <w:rPr>
                <w:rFonts w:ascii="Calibri" w:hAnsi="Calibri" w:cs="Calibri"/>
                <w:color w:val="000000"/>
                <w:sz w:val="18"/>
                <w:szCs w:val="18"/>
              </w:rPr>
              <w:t>3</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6634D4" w:rsidRPr="00C353F4" w:rsidRDefault="006634D4" w:rsidP="006634D4">
            <w:pPr>
              <w:rPr>
                <w:rFonts w:ascii="Calibri" w:hAnsi="Calibri" w:cs="Calibri"/>
                <w:color w:val="000000"/>
                <w:sz w:val="18"/>
                <w:szCs w:val="18"/>
              </w:rPr>
            </w:pPr>
            <w:r w:rsidRPr="00C353F4">
              <w:rPr>
                <w:rFonts w:ascii="Calibri" w:hAnsi="Calibri" w:cs="Calibri"/>
                <w:color w:val="000000"/>
                <w:sz w:val="18"/>
                <w:szCs w:val="18"/>
              </w:rPr>
              <w:t>с/х</w:t>
            </w:r>
          </w:p>
        </w:tc>
        <w:tc>
          <w:tcPr>
            <w:tcW w:w="3378" w:type="dxa"/>
            <w:tcBorders>
              <w:top w:val="nil"/>
              <w:left w:val="single" w:sz="4" w:space="0" w:color="auto"/>
              <w:bottom w:val="single" w:sz="4" w:space="0" w:color="auto"/>
              <w:right w:val="single" w:sz="4" w:space="0" w:color="auto"/>
            </w:tcBorders>
            <w:shd w:val="clear" w:color="auto" w:fill="auto"/>
            <w:vAlign w:val="center"/>
            <w:hideMark/>
          </w:tcPr>
          <w:p w:rsidR="006634D4" w:rsidRDefault="006634D4" w:rsidP="006634D4">
            <w:pPr>
              <w:jc w:val="center"/>
              <w:rPr>
                <w:rFonts w:ascii="Calibri" w:hAnsi="Calibri" w:cs="Calibri"/>
                <w:color w:val="000000"/>
                <w:sz w:val="22"/>
                <w:szCs w:val="22"/>
              </w:rPr>
            </w:pPr>
            <w:r>
              <w:rPr>
                <w:rFonts w:ascii="Calibri" w:hAnsi="Calibri" w:cs="Calibri"/>
                <w:color w:val="000000"/>
                <w:sz w:val="22"/>
                <w:szCs w:val="22"/>
              </w:rPr>
              <w:t>6,3</w:t>
            </w:r>
          </w:p>
        </w:tc>
      </w:tr>
      <w:tr w:rsidR="006634D4" w:rsidRPr="00C353F4" w:rsidTr="00C44E1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6634D4" w:rsidRPr="00C353F4" w:rsidRDefault="006634D4" w:rsidP="006634D4">
            <w:pPr>
              <w:jc w:val="center"/>
              <w:rPr>
                <w:rFonts w:ascii="Calibri" w:hAnsi="Calibri" w:cs="Calibri"/>
                <w:color w:val="000000"/>
                <w:sz w:val="18"/>
                <w:szCs w:val="18"/>
              </w:rPr>
            </w:pPr>
            <w:r w:rsidRPr="00C353F4">
              <w:rPr>
                <w:rFonts w:ascii="Calibri" w:hAnsi="Calibri" w:cs="Calibri"/>
                <w:color w:val="000000"/>
                <w:sz w:val="18"/>
                <w:szCs w:val="18"/>
              </w:rPr>
              <w:t>4</w:t>
            </w:r>
          </w:p>
        </w:tc>
        <w:tc>
          <w:tcPr>
            <w:tcW w:w="2320" w:type="dxa"/>
            <w:tcBorders>
              <w:top w:val="nil"/>
              <w:left w:val="single" w:sz="4" w:space="0" w:color="auto"/>
              <w:bottom w:val="single" w:sz="4" w:space="0" w:color="auto"/>
              <w:right w:val="single" w:sz="4" w:space="0" w:color="auto"/>
            </w:tcBorders>
            <w:shd w:val="clear" w:color="auto" w:fill="auto"/>
            <w:vAlign w:val="center"/>
          </w:tcPr>
          <w:p w:rsidR="006634D4" w:rsidRPr="00C353F4" w:rsidRDefault="006634D4" w:rsidP="006634D4">
            <w:pPr>
              <w:rPr>
                <w:rFonts w:ascii="Calibri" w:hAnsi="Calibri" w:cs="Calibri"/>
                <w:color w:val="000000"/>
                <w:sz w:val="18"/>
                <w:szCs w:val="18"/>
              </w:rPr>
            </w:pPr>
            <w:proofErr w:type="spellStart"/>
            <w:r w:rsidRPr="00C353F4">
              <w:rPr>
                <w:rFonts w:ascii="Calibri" w:hAnsi="Calibri" w:cs="Calibri"/>
                <w:color w:val="000000"/>
                <w:sz w:val="18"/>
                <w:szCs w:val="18"/>
              </w:rPr>
              <w:t>пром</w:t>
            </w:r>
            <w:proofErr w:type="spellEnd"/>
          </w:p>
        </w:tc>
        <w:tc>
          <w:tcPr>
            <w:tcW w:w="3378" w:type="dxa"/>
            <w:tcBorders>
              <w:top w:val="nil"/>
              <w:left w:val="single" w:sz="4" w:space="0" w:color="auto"/>
              <w:bottom w:val="single" w:sz="4" w:space="0" w:color="auto"/>
              <w:right w:val="single" w:sz="4" w:space="0" w:color="auto"/>
            </w:tcBorders>
            <w:shd w:val="clear" w:color="auto" w:fill="auto"/>
            <w:vAlign w:val="center"/>
          </w:tcPr>
          <w:p w:rsidR="006634D4" w:rsidRDefault="006634D4" w:rsidP="006634D4">
            <w:pPr>
              <w:jc w:val="center"/>
              <w:rPr>
                <w:rFonts w:ascii="Calibri" w:hAnsi="Calibri" w:cs="Calibri"/>
                <w:color w:val="000000"/>
                <w:sz w:val="22"/>
                <w:szCs w:val="22"/>
              </w:rPr>
            </w:pPr>
            <w:r>
              <w:rPr>
                <w:rFonts w:ascii="Calibri" w:hAnsi="Calibri" w:cs="Calibri"/>
                <w:color w:val="000000"/>
                <w:sz w:val="22"/>
                <w:szCs w:val="22"/>
              </w:rPr>
              <w:t>463,1</w:t>
            </w:r>
          </w:p>
        </w:tc>
      </w:tr>
    </w:tbl>
    <w:p w:rsidR="006C79C1" w:rsidRDefault="0010443A" w:rsidP="001A1340">
      <w:pPr>
        <w:pStyle w:val="3"/>
        <w:spacing w:before="240" w:after="120"/>
        <w:ind w:firstLine="709"/>
        <w:jc w:val="center"/>
        <w:rPr>
          <w:rFonts w:asciiTheme="minorHAnsi" w:hAnsiTheme="minorHAnsi" w:cstheme="minorHAnsi"/>
          <w:b w:val="0"/>
          <w:i/>
          <w:sz w:val="22"/>
          <w:szCs w:val="22"/>
        </w:rPr>
      </w:pPr>
      <w:r>
        <w:rPr>
          <w:rFonts w:asciiTheme="minorHAnsi" w:hAnsiTheme="minorHAnsi" w:cstheme="minorHAnsi"/>
          <w:i/>
          <w:sz w:val="22"/>
          <w:szCs w:val="22"/>
        </w:rPr>
        <w:t>Диаграмма</w:t>
      </w:r>
      <w:r w:rsidR="00AB5C7D" w:rsidRPr="00535649">
        <w:rPr>
          <w:rFonts w:asciiTheme="minorHAnsi" w:hAnsiTheme="minorHAnsi" w:cstheme="minorHAnsi"/>
          <w:i/>
          <w:sz w:val="22"/>
          <w:szCs w:val="22"/>
        </w:rPr>
        <w:t xml:space="preserve"> </w:t>
      </w:r>
      <w:r w:rsidR="00B43E48" w:rsidRPr="00535649">
        <w:rPr>
          <w:rFonts w:asciiTheme="minorHAnsi" w:hAnsiTheme="minorHAnsi" w:cstheme="minorHAnsi"/>
          <w:i/>
          <w:sz w:val="22"/>
          <w:szCs w:val="22"/>
        </w:rPr>
        <w:t>1</w:t>
      </w:r>
      <w:r>
        <w:rPr>
          <w:rFonts w:asciiTheme="minorHAnsi" w:hAnsiTheme="minorHAnsi" w:cstheme="minorHAnsi"/>
          <w:i/>
          <w:sz w:val="22"/>
          <w:szCs w:val="22"/>
        </w:rPr>
        <w:t>0</w:t>
      </w:r>
      <w:r w:rsidR="00AB5C7D" w:rsidRPr="00535649">
        <w:rPr>
          <w:rFonts w:asciiTheme="minorHAnsi" w:hAnsiTheme="minorHAnsi" w:cstheme="minorHAnsi"/>
          <w:b w:val="0"/>
          <w:i/>
          <w:sz w:val="22"/>
          <w:szCs w:val="22"/>
        </w:rPr>
        <w:t xml:space="preserve"> (к табл.12)</w:t>
      </w:r>
    </w:p>
    <w:p w:rsidR="00F0381A" w:rsidRPr="00535649" w:rsidRDefault="006634D4" w:rsidP="00AB5C7D">
      <w:pPr>
        <w:pStyle w:val="3"/>
        <w:spacing w:before="120" w:after="120"/>
        <w:ind w:firstLine="708"/>
        <w:jc w:val="center"/>
        <w:rPr>
          <w:rFonts w:asciiTheme="minorHAnsi" w:hAnsiTheme="minorHAnsi" w:cstheme="minorHAnsi"/>
          <w:b w:val="0"/>
          <w:i/>
          <w:sz w:val="22"/>
          <w:szCs w:val="22"/>
        </w:rPr>
      </w:pPr>
      <w:r>
        <w:rPr>
          <w:noProof/>
        </w:rPr>
        <w:drawing>
          <wp:inline distT="0" distB="0" distL="0" distR="0" wp14:anchorId="62467866" wp14:editId="5D7EBC67">
            <wp:extent cx="4572000" cy="274320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C3E11" w:rsidRPr="001A1340" w:rsidRDefault="009C3E11" w:rsidP="00AB5C7D">
      <w:pPr>
        <w:pStyle w:val="3"/>
        <w:spacing w:before="240" w:after="120"/>
        <w:ind w:firstLine="709"/>
        <w:jc w:val="both"/>
        <w:rPr>
          <w:rFonts w:ascii="Arial" w:hAnsi="Arial" w:cs="Arial"/>
          <w:b w:val="0"/>
          <w:bCs w:val="0"/>
          <w:i/>
        </w:rPr>
      </w:pPr>
      <w:r w:rsidRPr="001A1340">
        <w:rPr>
          <w:rFonts w:ascii="Arial" w:hAnsi="Arial" w:cs="Arial"/>
          <w:i/>
        </w:rPr>
        <w:t>*</w:t>
      </w:r>
      <w:r w:rsidRPr="001A1340">
        <w:rPr>
          <w:rFonts w:ascii="Arial" w:hAnsi="Arial" w:cs="Arial"/>
          <w:b w:val="0"/>
          <w:i/>
        </w:rPr>
        <w:t xml:space="preserve">в данную категорию входят земли под </w:t>
      </w:r>
      <w:r w:rsidR="001A1340" w:rsidRPr="001A1340">
        <w:rPr>
          <w:rFonts w:ascii="Arial" w:hAnsi="Arial" w:cs="Arial"/>
          <w:b w:val="0"/>
          <w:i/>
        </w:rPr>
        <w:t>коммерческую застройку</w:t>
      </w:r>
      <w:r w:rsidRPr="001A1340">
        <w:rPr>
          <w:rFonts w:ascii="Arial" w:hAnsi="Arial" w:cs="Arial"/>
          <w:b w:val="0"/>
          <w:i/>
        </w:rPr>
        <w:t xml:space="preserve">, организацию отдыха и </w:t>
      </w:r>
      <w:proofErr w:type="spellStart"/>
      <w:r w:rsidRPr="001A1340">
        <w:rPr>
          <w:rFonts w:ascii="Arial" w:hAnsi="Arial" w:cs="Arial"/>
          <w:b w:val="0"/>
          <w:i/>
        </w:rPr>
        <w:t>т.д</w:t>
      </w:r>
      <w:proofErr w:type="spellEnd"/>
      <w:r w:rsidRPr="001A1340">
        <w:rPr>
          <w:rFonts w:ascii="Arial" w:hAnsi="Arial" w:cs="Arial"/>
          <w:b w:val="0"/>
          <w:i/>
        </w:rPr>
        <w:t>…</w:t>
      </w:r>
    </w:p>
    <w:p w:rsidR="001E15A0" w:rsidRDefault="001E15A0" w:rsidP="00AB5C7D">
      <w:pPr>
        <w:pStyle w:val="3"/>
        <w:spacing w:before="240" w:after="120"/>
        <w:ind w:firstLine="709"/>
        <w:jc w:val="both"/>
        <w:rPr>
          <w:rFonts w:ascii="Arial" w:hAnsi="Arial" w:cs="Arial"/>
          <w:bCs w:val="0"/>
          <w:i/>
        </w:rPr>
      </w:pPr>
    </w:p>
    <w:p w:rsidR="001E15A0" w:rsidRDefault="001E15A0" w:rsidP="00AB5C7D">
      <w:pPr>
        <w:pStyle w:val="3"/>
        <w:spacing w:before="240" w:after="120"/>
        <w:ind w:firstLine="709"/>
        <w:jc w:val="both"/>
        <w:rPr>
          <w:rFonts w:ascii="Arial" w:hAnsi="Arial" w:cs="Arial"/>
          <w:bCs w:val="0"/>
          <w:i/>
        </w:rPr>
      </w:pPr>
    </w:p>
    <w:p w:rsidR="00D42B01" w:rsidRDefault="00D42B01" w:rsidP="00AB5C7D">
      <w:pPr>
        <w:pStyle w:val="3"/>
        <w:spacing w:before="240" w:after="120"/>
        <w:ind w:firstLine="709"/>
        <w:jc w:val="both"/>
        <w:rPr>
          <w:rFonts w:ascii="Arial" w:hAnsi="Arial" w:cs="Arial"/>
          <w:b w:val="0"/>
          <w:i/>
        </w:rPr>
      </w:pPr>
      <w:r w:rsidRPr="00DF78CC">
        <w:rPr>
          <w:rFonts w:ascii="Arial" w:hAnsi="Arial" w:cs="Arial"/>
          <w:bCs w:val="0"/>
          <w:i/>
        </w:rPr>
        <w:lastRenderedPageBreak/>
        <w:t>Аренда земельных участков.</w:t>
      </w:r>
    </w:p>
    <w:p w:rsidR="00D95B77" w:rsidRDefault="005B2154" w:rsidP="00894EF9">
      <w:pPr>
        <w:pStyle w:val="3"/>
        <w:spacing w:before="120" w:after="120"/>
        <w:ind w:firstLine="708"/>
        <w:jc w:val="both"/>
        <w:rPr>
          <w:rFonts w:ascii="Arial" w:hAnsi="Arial" w:cs="Arial"/>
          <w:b w:val="0"/>
          <w:bCs w:val="0"/>
          <w:color w:val="auto"/>
        </w:rPr>
      </w:pPr>
      <w:r>
        <w:rPr>
          <w:rFonts w:ascii="Arial" w:hAnsi="Arial" w:cs="Arial"/>
          <w:b w:val="0"/>
          <w:bCs w:val="0"/>
          <w:color w:val="auto"/>
        </w:rPr>
        <w:t xml:space="preserve">В </w:t>
      </w:r>
      <w:r w:rsidR="006634D4">
        <w:rPr>
          <w:rFonts w:ascii="Arial" w:hAnsi="Arial" w:cs="Arial"/>
          <w:b w:val="0"/>
          <w:bCs w:val="0"/>
          <w:color w:val="auto"/>
          <w:lang w:val="en-US"/>
        </w:rPr>
        <w:t>I</w:t>
      </w:r>
      <w:r w:rsidRPr="005B2154">
        <w:rPr>
          <w:rFonts w:ascii="Arial" w:hAnsi="Arial" w:cs="Arial"/>
          <w:b w:val="0"/>
          <w:bCs w:val="0"/>
          <w:color w:val="auto"/>
        </w:rPr>
        <w:t xml:space="preserve"> </w:t>
      </w:r>
      <w:r>
        <w:rPr>
          <w:rFonts w:ascii="Arial" w:hAnsi="Arial" w:cs="Arial"/>
          <w:b w:val="0"/>
          <w:bCs w:val="0"/>
          <w:color w:val="auto"/>
        </w:rPr>
        <w:t>квартале</w:t>
      </w:r>
      <w:r w:rsidR="00CE63EF">
        <w:rPr>
          <w:rFonts w:ascii="Arial" w:hAnsi="Arial" w:cs="Arial"/>
          <w:b w:val="0"/>
          <w:bCs w:val="0"/>
          <w:color w:val="auto"/>
        </w:rPr>
        <w:t xml:space="preserve"> 20</w:t>
      </w:r>
      <w:r w:rsidR="006634D4" w:rsidRPr="006634D4">
        <w:rPr>
          <w:rFonts w:ascii="Arial" w:hAnsi="Arial" w:cs="Arial"/>
          <w:b w:val="0"/>
          <w:bCs w:val="0"/>
          <w:color w:val="auto"/>
        </w:rPr>
        <w:t>20</w:t>
      </w:r>
      <w:r w:rsidR="00CE63EF">
        <w:rPr>
          <w:rFonts w:ascii="Arial" w:hAnsi="Arial" w:cs="Arial"/>
          <w:b w:val="0"/>
          <w:bCs w:val="0"/>
          <w:color w:val="auto"/>
        </w:rPr>
        <w:t xml:space="preserve"> г.</w:t>
      </w:r>
      <w:r>
        <w:rPr>
          <w:rFonts w:ascii="Arial" w:hAnsi="Arial" w:cs="Arial"/>
          <w:b w:val="0"/>
          <w:bCs w:val="0"/>
          <w:color w:val="auto"/>
        </w:rPr>
        <w:t xml:space="preserve"> рынок аренды земельных участков </w:t>
      </w:r>
      <w:r w:rsidR="00CE63EF">
        <w:rPr>
          <w:rFonts w:ascii="Arial" w:hAnsi="Arial" w:cs="Arial"/>
          <w:b w:val="0"/>
          <w:bCs w:val="0"/>
          <w:color w:val="auto"/>
        </w:rPr>
        <w:t>не претерпел существенных изменений</w:t>
      </w:r>
      <w:r>
        <w:rPr>
          <w:rFonts w:ascii="Arial" w:hAnsi="Arial" w:cs="Arial"/>
          <w:b w:val="0"/>
          <w:bCs w:val="0"/>
          <w:color w:val="auto"/>
        </w:rPr>
        <w:t xml:space="preserve">. Как и ранее, </w:t>
      </w:r>
      <w:r w:rsidR="00D95B77">
        <w:rPr>
          <w:rFonts w:ascii="Arial" w:hAnsi="Arial" w:cs="Arial"/>
          <w:b w:val="0"/>
          <w:bCs w:val="0"/>
          <w:color w:val="auto"/>
        </w:rPr>
        <w:t xml:space="preserve">предложения по участкам </w:t>
      </w:r>
      <w:proofErr w:type="spellStart"/>
      <w:r w:rsidR="00D95B77">
        <w:rPr>
          <w:rFonts w:ascii="Arial" w:hAnsi="Arial" w:cs="Arial"/>
          <w:b w:val="0"/>
          <w:bCs w:val="0"/>
          <w:color w:val="auto"/>
        </w:rPr>
        <w:t>промназначения</w:t>
      </w:r>
      <w:proofErr w:type="spellEnd"/>
      <w:r w:rsidR="006E329D">
        <w:rPr>
          <w:rFonts w:ascii="Arial" w:hAnsi="Arial" w:cs="Arial"/>
          <w:b w:val="0"/>
          <w:bCs w:val="0"/>
          <w:color w:val="auto"/>
        </w:rPr>
        <w:t xml:space="preserve">, в основном приходящиеся на областной центр, </w:t>
      </w:r>
      <w:r w:rsidR="00D95B77">
        <w:rPr>
          <w:rFonts w:ascii="Arial" w:hAnsi="Arial" w:cs="Arial"/>
          <w:b w:val="0"/>
          <w:bCs w:val="0"/>
          <w:color w:val="auto"/>
        </w:rPr>
        <w:t xml:space="preserve">представлены в подавляющем большинстве арендой </w:t>
      </w:r>
      <w:r w:rsidR="006A75AB">
        <w:rPr>
          <w:rFonts w:ascii="Arial" w:hAnsi="Arial" w:cs="Arial"/>
          <w:b w:val="0"/>
          <w:bCs w:val="0"/>
          <w:color w:val="auto"/>
        </w:rPr>
        <w:t xml:space="preserve">готовых </w:t>
      </w:r>
      <w:proofErr w:type="spellStart"/>
      <w:r w:rsidR="00D95B77">
        <w:rPr>
          <w:rFonts w:ascii="Arial" w:hAnsi="Arial" w:cs="Arial"/>
          <w:b w:val="0"/>
          <w:bCs w:val="0"/>
          <w:color w:val="auto"/>
        </w:rPr>
        <w:t>промплощадок</w:t>
      </w:r>
      <w:proofErr w:type="spellEnd"/>
      <w:r w:rsidR="00D95B77">
        <w:rPr>
          <w:rFonts w:ascii="Arial" w:hAnsi="Arial" w:cs="Arial"/>
          <w:b w:val="0"/>
          <w:bCs w:val="0"/>
          <w:color w:val="auto"/>
        </w:rPr>
        <w:t>.</w:t>
      </w:r>
    </w:p>
    <w:p w:rsidR="00D95B77" w:rsidRDefault="00D95B77" w:rsidP="00D95B77">
      <w:pPr>
        <w:pStyle w:val="3"/>
        <w:spacing w:before="120" w:after="120"/>
        <w:ind w:firstLine="708"/>
        <w:jc w:val="center"/>
        <w:rPr>
          <w:rFonts w:asciiTheme="minorHAnsi" w:hAnsiTheme="minorHAnsi" w:cstheme="minorHAnsi"/>
          <w:b w:val="0"/>
          <w:bCs w:val="0"/>
          <w:i/>
          <w:color w:val="auto"/>
          <w:sz w:val="22"/>
          <w:szCs w:val="22"/>
        </w:rPr>
      </w:pPr>
      <w:r w:rsidRPr="00D95B77">
        <w:rPr>
          <w:rFonts w:asciiTheme="minorHAnsi" w:hAnsiTheme="minorHAnsi" w:cstheme="minorHAnsi"/>
          <w:bCs w:val="0"/>
          <w:i/>
          <w:color w:val="auto"/>
          <w:sz w:val="22"/>
          <w:szCs w:val="22"/>
        </w:rPr>
        <w:t>Таблица 1</w:t>
      </w:r>
      <w:r>
        <w:rPr>
          <w:rFonts w:asciiTheme="minorHAnsi" w:hAnsiTheme="minorHAnsi" w:cstheme="minorHAnsi"/>
          <w:bCs w:val="0"/>
          <w:i/>
          <w:color w:val="auto"/>
          <w:sz w:val="22"/>
          <w:szCs w:val="22"/>
        </w:rPr>
        <w:t>3</w:t>
      </w:r>
      <w:r w:rsidRPr="00D95B77">
        <w:rPr>
          <w:rFonts w:asciiTheme="minorHAnsi" w:hAnsiTheme="minorHAnsi" w:cstheme="minorHAnsi"/>
          <w:bCs w:val="0"/>
          <w:i/>
          <w:color w:val="auto"/>
          <w:sz w:val="22"/>
          <w:szCs w:val="22"/>
        </w:rPr>
        <w:t xml:space="preserve"> </w:t>
      </w:r>
      <w:r w:rsidRPr="00D95B77">
        <w:rPr>
          <w:rFonts w:asciiTheme="minorHAnsi" w:hAnsiTheme="minorHAnsi" w:cstheme="minorHAnsi"/>
          <w:b w:val="0"/>
          <w:bCs w:val="0"/>
          <w:i/>
          <w:color w:val="auto"/>
          <w:sz w:val="22"/>
          <w:szCs w:val="22"/>
        </w:rPr>
        <w:t xml:space="preserve">Распределение предложений </w:t>
      </w:r>
      <w:r>
        <w:rPr>
          <w:rFonts w:asciiTheme="minorHAnsi" w:hAnsiTheme="minorHAnsi" w:cstheme="minorHAnsi"/>
          <w:b w:val="0"/>
          <w:bCs w:val="0"/>
          <w:i/>
          <w:color w:val="auto"/>
          <w:sz w:val="22"/>
          <w:szCs w:val="22"/>
        </w:rPr>
        <w:t>по аренде</w:t>
      </w:r>
      <w:r w:rsidRPr="00D95B77">
        <w:rPr>
          <w:rFonts w:asciiTheme="minorHAnsi" w:hAnsiTheme="minorHAnsi" w:cstheme="minorHAnsi"/>
          <w:b w:val="0"/>
          <w:bCs w:val="0"/>
          <w:i/>
          <w:color w:val="auto"/>
          <w:sz w:val="22"/>
          <w:szCs w:val="22"/>
        </w:rPr>
        <w:t xml:space="preserve"> земельных участков коммерческого назначения в Тульской области по типу использования</w:t>
      </w:r>
    </w:p>
    <w:tbl>
      <w:tblPr>
        <w:tblW w:w="6658" w:type="dxa"/>
        <w:jc w:val="center"/>
        <w:tblLook w:val="04A0" w:firstRow="1" w:lastRow="0" w:firstColumn="1" w:lastColumn="0" w:noHBand="0" w:noVBand="1"/>
      </w:tblPr>
      <w:tblGrid>
        <w:gridCol w:w="1280"/>
        <w:gridCol w:w="2259"/>
        <w:gridCol w:w="3119"/>
      </w:tblGrid>
      <w:tr w:rsidR="00D95B77" w:rsidRPr="00D95B77" w:rsidTr="00107192">
        <w:trPr>
          <w:trHeight w:val="773"/>
          <w:jc w:val="center"/>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B77" w:rsidRPr="00D95B77" w:rsidRDefault="00D95B77" w:rsidP="00D95B77">
            <w:pPr>
              <w:jc w:val="center"/>
              <w:rPr>
                <w:rFonts w:ascii="Calibri" w:hAnsi="Calibri" w:cs="Calibri"/>
                <w:b/>
                <w:bCs/>
                <w:i/>
                <w:iCs/>
                <w:color w:val="000000"/>
                <w:sz w:val="22"/>
                <w:szCs w:val="22"/>
              </w:rPr>
            </w:pPr>
            <w:r w:rsidRPr="00D95B77">
              <w:rPr>
                <w:rFonts w:ascii="Calibri" w:hAnsi="Calibri" w:cs="Calibri"/>
                <w:b/>
                <w:bCs/>
                <w:i/>
                <w:iCs/>
                <w:color w:val="000000"/>
                <w:sz w:val="22"/>
                <w:szCs w:val="22"/>
              </w:rPr>
              <w:t>№ п/п</w:t>
            </w:r>
          </w:p>
        </w:tc>
        <w:tc>
          <w:tcPr>
            <w:tcW w:w="2259" w:type="dxa"/>
            <w:tcBorders>
              <w:top w:val="single" w:sz="4" w:space="0" w:color="auto"/>
              <w:left w:val="nil"/>
              <w:bottom w:val="single" w:sz="4" w:space="0" w:color="auto"/>
              <w:right w:val="single" w:sz="4" w:space="0" w:color="auto"/>
            </w:tcBorders>
            <w:shd w:val="clear" w:color="auto" w:fill="auto"/>
            <w:vAlign w:val="center"/>
            <w:hideMark/>
          </w:tcPr>
          <w:p w:rsidR="00D95B77" w:rsidRPr="00D95B77" w:rsidRDefault="00D95B77" w:rsidP="00D95B77">
            <w:pPr>
              <w:jc w:val="center"/>
              <w:rPr>
                <w:rFonts w:ascii="Calibri" w:hAnsi="Calibri" w:cs="Calibri"/>
                <w:b/>
                <w:bCs/>
                <w:i/>
                <w:iCs/>
                <w:color w:val="000000"/>
                <w:sz w:val="22"/>
                <w:szCs w:val="22"/>
              </w:rPr>
            </w:pPr>
            <w:r w:rsidRPr="00D95B77">
              <w:rPr>
                <w:rFonts w:ascii="Calibri" w:hAnsi="Calibri" w:cs="Calibri"/>
                <w:b/>
                <w:bCs/>
                <w:i/>
                <w:iCs/>
                <w:color w:val="000000"/>
                <w:sz w:val="22"/>
                <w:szCs w:val="22"/>
              </w:rPr>
              <w:t>Тип использования земельного участка</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D95B77" w:rsidRPr="00D95B77" w:rsidRDefault="00D95B77" w:rsidP="00D95B77">
            <w:pPr>
              <w:jc w:val="center"/>
              <w:rPr>
                <w:rFonts w:ascii="Calibri" w:hAnsi="Calibri" w:cs="Calibri"/>
                <w:b/>
                <w:bCs/>
                <w:i/>
                <w:iCs/>
                <w:color w:val="000000"/>
                <w:sz w:val="22"/>
                <w:szCs w:val="22"/>
              </w:rPr>
            </w:pPr>
            <w:r w:rsidRPr="00D95B77">
              <w:rPr>
                <w:rFonts w:ascii="Calibri" w:hAnsi="Calibri" w:cs="Calibri"/>
                <w:b/>
                <w:bCs/>
                <w:i/>
                <w:iCs/>
                <w:color w:val="000000"/>
                <w:sz w:val="22"/>
                <w:szCs w:val="22"/>
              </w:rPr>
              <w:t>Среднее значение удельного показателя стоимости</w:t>
            </w:r>
            <w:r>
              <w:rPr>
                <w:rFonts w:ascii="Calibri" w:hAnsi="Calibri" w:cs="Calibri"/>
                <w:b/>
                <w:bCs/>
                <w:i/>
                <w:iCs/>
                <w:color w:val="000000"/>
                <w:sz w:val="22"/>
                <w:szCs w:val="22"/>
              </w:rPr>
              <w:t xml:space="preserve"> аренды</w:t>
            </w:r>
            <w:r w:rsidRPr="00D95B77">
              <w:rPr>
                <w:rFonts w:ascii="Calibri" w:hAnsi="Calibri" w:cs="Calibri"/>
                <w:b/>
                <w:bCs/>
                <w:i/>
                <w:iCs/>
                <w:color w:val="000000"/>
                <w:sz w:val="22"/>
                <w:szCs w:val="22"/>
              </w:rPr>
              <w:t xml:space="preserve">, </w:t>
            </w:r>
            <w:proofErr w:type="spellStart"/>
            <w:r w:rsidRPr="00D95B77">
              <w:rPr>
                <w:rFonts w:ascii="Calibri" w:hAnsi="Calibri" w:cs="Calibri"/>
                <w:b/>
                <w:bCs/>
                <w:i/>
                <w:iCs/>
                <w:color w:val="000000"/>
                <w:sz w:val="22"/>
                <w:szCs w:val="22"/>
              </w:rPr>
              <w:t>руб</w:t>
            </w:r>
            <w:proofErr w:type="spellEnd"/>
            <w:r w:rsidRPr="00D95B77">
              <w:rPr>
                <w:rFonts w:ascii="Calibri" w:hAnsi="Calibri" w:cs="Calibri"/>
                <w:b/>
                <w:bCs/>
                <w:i/>
                <w:iCs/>
                <w:color w:val="000000"/>
                <w:sz w:val="22"/>
                <w:szCs w:val="22"/>
              </w:rPr>
              <w:t>/м</w:t>
            </w:r>
            <w:r w:rsidRPr="006E329D">
              <w:rPr>
                <w:rFonts w:ascii="Calibri" w:hAnsi="Calibri" w:cs="Calibri"/>
                <w:b/>
                <w:bCs/>
                <w:i/>
                <w:iCs/>
                <w:color w:val="000000"/>
                <w:sz w:val="22"/>
                <w:szCs w:val="22"/>
                <w:vertAlign w:val="superscript"/>
              </w:rPr>
              <w:t>2</w:t>
            </w:r>
            <w:r w:rsidRPr="00D95B77">
              <w:rPr>
                <w:rFonts w:ascii="Calibri" w:hAnsi="Calibri" w:cs="Calibri"/>
                <w:b/>
                <w:bCs/>
                <w:i/>
                <w:iCs/>
                <w:color w:val="000000"/>
                <w:sz w:val="22"/>
                <w:szCs w:val="22"/>
              </w:rPr>
              <w:t>/</w:t>
            </w:r>
            <w:proofErr w:type="spellStart"/>
            <w:r w:rsidRPr="00D95B77">
              <w:rPr>
                <w:rFonts w:ascii="Calibri" w:hAnsi="Calibri" w:cs="Calibri"/>
                <w:b/>
                <w:bCs/>
                <w:i/>
                <w:iCs/>
                <w:color w:val="000000"/>
                <w:sz w:val="22"/>
                <w:szCs w:val="22"/>
              </w:rPr>
              <w:t>мес</w:t>
            </w:r>
            <w:proofErr w:type="spellEnd"/>
          </w:p>
        </w:tc>
      </w:tr>
      <w:tr w:rsidR="006634D4" w:rsidRPr="00D95B77" w:rsidTr="006634D4">
        <w:trPr>
          <w:trHeight w:val="288"/>
          <w:jc w:val="center"/>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4D4" w:rsidRDefault="006634D4" w:rsidP="006634D4">
            <w:pPr>
              <w:jc w:val="center"/>
              <w:rPr>
                <w:rFonts w:ascii="Calibri" w:hAnsi="Calibri" w:cs="Calibri"/>
                <w:color w:val="000000"/>
                <w:sz w:val="22"/>
                <w:szCs w:val="22"/>
              </w:rPr>
            </w:pPr>
            <w:r>
              <w:rPr>
                <w:rFonts w:ascii="Calibri" w:hAnsi="Calibri" w:cs="Calibri"/>
                <w:color w:val="000000"/>
                <w:sz w:val="22"/>
                <w:szCs w:val="22"/>
              </w:rPr>
              <w:t>1</w:t>
            </w:r>
          </w:p>
        </w:tc>
        <w:tc>
          <w:tcPr>
            <w:tcW w:w="2259" w:type="dxa"/>
            <w:tcBorders>
              <w:top w:val="single" w:sz="4" w:space="0" w:color="auto"/>
              <w:left w:val="nil"/>
              <w:bottom w:val="single" w:sz="4" w:space="0" w:color="auto"/>
              <w:right w:val="single" w:sz="4" w:space="0" w:color="auto"/>
            </w:tcBorders>
            <w:shd w:val="clear" w:color="auto" w:fill="auto"/>
            <w:vAlign w:val="center"/>
            <w:hideMark/>
          </w:tcPr>
          <w:p w:rsidR="006634D4" w:rsidRDefault="006634D4" w:rsidP="006634D4">
            <w:pPr>
              <w:jc w:val="center"/>
              <w:rPr>
                <w:rFonts w:ascii="Calibri" w:hAnsi="Calibri" w:cs="Calibri"/>
                <w:color w:val="000000"/>
                <w:sz w:val="22"/>
                <w:szCs w:val="22"/>
              </w:rPr>
            </w:pPr>
            <w:r>
              <w:rPr>
                <w:rFonts w:ascii="Calibri" w:hAnsi="Calibri" w:cs="Calibri"/>
                <w:color w:val="000000"/>
                <w:sz w:val="22"/>
                <w:szCs w:val="22"/>
              </w:rPr>
              <w:t>комм</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4D4" w:rsidRDefault="006634D4" w:rsidP="006634D4">
            <w:pPr>
              <w:jc w:val="center"/>
              <w:rPr>
                <w:rFonts w:ascii="Calibri" w:hAnsi="Calibri" w:cs="Calibri"/>
                <w:color w:val="000000"/>
                <w:sz w:val="22"/>
                <w:szCs w:val="22"/>
              </w:rPr>
            </w:pPr>
            <w:r>
              <w:rPr>
                <w:rFonts w:ascii="Calibri" w:hAnsi="Calibri" w:cs="Calibri"/>
                <w:color w:val="000000"/>
                <w:sz w:val="22"/>
                <w:szCs w:val="22"/>
              </w:rPr>
              <w:t>122,2</w:t>
            </w:r>
          </w:p>
        </w:tc>
      </w:tr>
      <w:tr w:rsidR="006634D4" w:rsidRPr="00D95B77" w:rsidTr="006634D4">
        <w:trPr>
          <w:trHeight w:val="288"/>
          <w:jc w:val="center"/>
        </w:trPr>
        <w:tc>
          <w:tcPr>
            <w:tcW w:w="1280" w:type="dxa"/>
            <w:tcBorders>
              <w:top w:val="nil"/>
              <w:left w:val="single" w:sz="4" w:space="0" w:color="auto"/>
              <w:bottom w:val="single" w:sz="4" w:space="0" w:color="auto"/>
              <w:right w:val="single" w:sz="4" w:space="0" w:color="auto"/>
            </w:tcBorders>
            <w:shd w:val="clear" w:color="auto" w:fill="auto"/>
            <w:vAlign w:val="center"/>
          </w:tcPr>
          <w:p w:rsidR="006634D4" w:rsidRDefault="006634D4" w:rsidP="006634D4">
            <w:pPr>
              <w:jc w:val="center"/>
              <w:rPr>
                <w:rFonts w:ascii="Calibri" w:hAnsi="Calibri" w:cs="Calibri"/>
                <w:color w:val="000000"/>
                <w:sz w:val="22"/>
                <w:szCs w:val="22"/>
              </w:rPr>
            </w:pPr>
            <w:r>
              <w:rPr>
                <w:rFonts w:ascii="Calibri" w:hAnsi="Calibri" w:cs="Calibri"/>
                <w:color w:val="000000"/>
                <w:sz w:val="22"/>
                <w:szCs w:val="22"/>
              </w:rPr>
              <w:t>2</w:t>
            </w:r>
          </w:p>
        </w:tc>
        <w:tc>
          <w:tcPr>
            <w:tcW w:w="2259" w:type="dxa"/>
            <w:tcBorders>
              <w:top w:val="nil"/>
              <w:left w:val="nil"/>
              <w:bottom w:val="single" w:sz="4" w:space="0" w:color="auto"/>
              <w:right w:val="single" w:sz="4" w:space="0" w:color="auto"/>
            </w:tcBorders>
            <w:shd w:val="clear" w:color="auto" w:fill="auto"/>
            <w:vAlign w:val="center"/>
          </w:tcPr>
          <w:p w:rsidR="006634D4" w:rsidRDefault="006634D4" w:rsidP="006634D4">
            <w:pPr>
              <w:jc w:val="center"/>
              <w:rPr>
                <w:rFonts w:ascii="Calibri" w:hAnsi="Calibri" w:cs="Calibri"/>
                <w:color w:val="000000"/>
                <w:sz w:val="22"/>
                <w:szCs w:val="22"/>
              </w:rPr>
            </w:pPr>
            <w:proofErr w:type="spellStart"/>
            <w:r>
              <w:rPr>
                <w:rFonts w:ascii="Calibri" w:hAnsi="Calibri" w:cs="Calibri"/>
                <w:color w:val="000000"/>
                <w:sz w:val="22"/>
                <w:szCs w:val="22"/>
              </w:rPr>
              <w:t>пром</w:t>
            </w:r>
            <w:proofErr w:type="spellEnd"/>
          </w:p>
        </w:tc>
        <w:tc>
          <w:tcPr>
            <w:tcW w:w="3119" w:type="dxa"/>
            <w:tcBorders>
              <w:top w:val="nil"/>
              <w:left w:val="single" w:sz="4" w:space="0" w:color="auto"/>
              <w:bottom w:val="single" w:sz="4" w:space="0" w:color="auto"/>
              <w:right w:val="single" w:sz="4" w:space="0" w:color="auto"/>
            </w:tcBorders>
            <w:shd w:val="clear" w:color="auto" w:fill="auto"/>
            <w:vAlign w:val="center"/>
          </w:tcPr>
          <w:p w:rsidR="006634D4" w:rsidRDefault="006634D4" w:rsidP="006634D4">
            <w:pPr>
              <w:jc w:val="center"/>
              <w:rPr>
                <w:rFonts w:ascii="Calibri" w:hAnsi="Calibri" w:cs="Calibri"/>
                <w:color w:val="000000"/>
                <w:sz w:val="22"/>
                <w:szCs w:val="22"/>
              </w:rPr>
            </w:pPr>
            <w:r>
              <w:rPr>
                <w:rFonts w:ascii="Calibri" w:hAnsi="Calibri" w:cs="Calibri"/>
                <w:color w:val="000000"/>
                <w:sz w:val="22"/>
                <w:szCs w:val="22"/>
              </w:rPr>
              <w:t>30,8</w:t>
            </w:r>
          </w:p>
        </w:tc>
      </w:tr>
      <w:tr w:rsidR="006634D4" w:rsidRPr="00D95B77" w:rsidTr="006634D4">
        <w:trPr>
          <w:trHeight w:val="288"/>
          <w:jc w:val="center"/>
        </w:trPr>
        <w:tc>
          <w:tcPr>
            <w:tcW w:w="1280" w:type="dxa"/>
            <w:tcBorders>
              <w:top w:val="nil"/>
              <w:left w:val="single" w:sz="4" w:space="0" w:color="auto"/>
              <w:bottom w:val="single" w:sz="4" w:space="0" w:color="auto"/>
              <w:right w:val="single" w:sz="4" w:space="0" w:color="auto"/>
            </w:tcBorders>
            <w:shd w:val="clear" w:color="auto" w:fill="auto"/>
            <w:vAlign w:val="center"/>
          </w:tcPr>
          <w:p w:rsidR="006634D4" w:rsidRDefault="006634D4" w:rsidP="006634D4">
            <w:pPr>
              <w:jc w:val="center"/>
              <w:rPr>
                <w:rFonts w:ascii="Calibri" w:hAnsi="Calibri" w:cs="Calibri"/>
                <w:color w:val="000000"/>
                <w:sz w:val="22"/>
                <w:szCs w:val="22"/>
              </w:rPr>
            </w:pPr>
            <w:r>
              <w:rPr>
                <w:rFonts w:ascii="Calibri" w:hAnsi="Calibri" w:cs="Calibri"/>
                <w:color w:val="000000"/>
                <w:sz w:val="22"/>
                <w:szCs w:val="22"/>
              </w:rPr>
              <w:t>3</w:t>
            </w:r>
          </w:p>
        </w:tc>
        <w:tc>
          <w:tcPr>
            <w:tcW w:w="2259" w:type="dxa"/>
            <w:tcBorders>
              <w:top w:val="nil"/>
              <w:left w:val="nil"/>
              <w:bottom w:val="single" w:sz="4" w:space="0" w:color="auto"/>
              <w:right w:val="single" w:sz="4" w:space="0" w:color="auto"/>
            </w:tcBorders>
            <w:shd w:val="clear" w:color="auto" w:fill="auto"/>
            <w:vAlign w:val="center"/>
          </w:tcPr>
          <w:p w:rsidR="006634D4" w:rsidRDefault="006634D4" w:rsidP="006634D4">
            <w:pPr>
              <w:jc w:val="center"/>
              <w:rPr>
                <w:rFonts w:ascii="Calibri" w:hAnsi="Calibri" w:cs="Calibri"/>
                <w:color w:val="000000"/>
                <w:sz w:val="22"/>
                <w:szCs w:val="22"/>
              </w:rPr>
            </w:pPr>
            <w:r>
              <w:rPr>
                <w:rFonts w:ascii="Calibri" w:hAnsi="Calibri" w:cs="Calibri"/>
                <w:color w:val="000000"/>
                <w:sz w:val="22"/>
                <w:szCs w:val="22"/>
              </w:rPr>
              <w:t>с/х</w:t>
            </w:r>
          </w:p>
        </w:tc>
        <w:tc>
          <w:tcPr>
            <w:tcW w:w="3119" w:type="dxa"/>
            <w:tcBorders>
              <w:top w:val="nil"/>
              <w:left w:val="single" w:sz="4" w:space="0" w:color="auto"/>
              <w:bottom w:val="single" w:sz="4" w:space="0" w:color="auto"/>
              <w:right w:val="single" w:sz="4" w:space="0" w:color="auto"/>
            </w:tcBorders>
            <w:shd w:val="clear" w:color="auto" w:fill="auto"/>
            <w:vAlign w:val="center"/>
          </w:tcPr>
          <w:p w:rsidR="006634D4" w:rsidRDefault="006634D4" w:rsidP="006634D4">
            <w:pPr>
              <w:jc w:val="center"/>
              <w:rPr>
                <w:rFonts w:ascii="Calibri" w:hAnsi="Calibri" w:cs="Calibri"/>
                <w:color w:val="000000"/>
                <w:sz w:val="22"/>
                <w:szCs w:val="22"/>
              </w:rPr>
            </w:pPr>
            <w:r>
              <w:rPr>
                <w:rFonts w:ascii="Calibri" w:hAnsi="Calibri" w:cs="Calibri"/>
                <w:color w:val="000000"/>
                <w:sz w:val="22"/>
                <w:szCs w:val="22"/>
              </w:rPr>
              <w:t>0,35</w:t>
            </w:r>
          </w:p>
        </w:tc>
      </w:tr>
    </w:tbl>
    <w:p w:rsidR="00D95B77" w:rsidRDefault="0010443A" w:rsidP="00D95B77">
      <w:pPr>
        <w:pStyle w:val="3"/>
        <w:spacing w:before="120" w:after="120"/>
        <w:ind w:firstLine="708"/>
        <w:jc w:val="center"/>
        <w:rPr>
          <w:rFonts w:asciiTheme="minorHAnsi" w:hAnsiTheme="minorHAnsi" w:cstheme="minorHAnsi"/>
          <w:b w:val="0"/>
          <w:i/>
          <w:sz w:val="22"/>
          <w:szCs w:val="22"/>
        </w:rPr>
      </w:pPr>
      <w:r>
        <w:rPr>
          <w:rFonts w:asciiTheme="minorHAnsi" w:hAnsiTheme="minorHAnsi" w:cstheme="minorHAnsi"/>
          <w:i/>
          <w:sz w:val="22"/>
          <w:szCs w:val="22"/>
        </w:rPr>
        <w:t>Диаграмма</w:t>
      </w:r>
      <w:r w:rsidR="00D95B77" w:rsidRPr="00535649">
        <w:rPr>
          <w:rFonts w:asciiTheme="minorHAnsi" w:hAnsiTheme="minorHAnsi" w:cstheme="minorHAnsi"/>
          <w:i/>
          <w:sz w:val="22"/>
          <w:szCs w:val="22"/>
        </w:rPr>
        <w:t xml:space="preserve"> </w:t>
      </w:r>
      <w:r w:rsidR="00535649" w:rsidRPr="00535649">
        <w:rPr>
          <w:rFonts w:asciiTheme="minorHAnsi" w:hAnsiTheme="minorHAnsi" w:cstheme="minorHAnsi"/>
          <w:i/>
          <w:sz w:val="22"/>
          <w:szCs w:val="22"/>
        </w:rPr>
        <w:t>1</w:t>
      </w:r>
      <w:r>
        <w:rPr>
          <w:rFonts w:asciiTheme="minorHAnsi" w:hAnsiTheme="minorHAnsi" w:cstheme="minorHAnsi"/>
          <w:i/>
          <w:sz w:val="22"/>
          <w:szCs w:val="22"/>
        </w:rPr>
        <w:t>1</w:t>
      </w:r>
      <w:r w:rsidR="00D95B77" w:rsidRPr="00535649">
        <w:rPr>
          <w:rFonts w:asciiTheme="minorHAnsi" w:hAnsiTheme="minorHAnsi" w:cstheme="minorHAnsi"/>
          <w:i/>
          <w:sz w:val="22"/>
          <w:szCs w:val="22"/>
        </w:rPr>
        <w:t xml:space="preserve"> </w:t>
      </w:r>
      <w:r w:rsidR="00D95B77" w:rsidRPr="00535649">
        <w:rPr>
          <w:rFonts w:asciiTheme="minorHAnsi" w:hAnsiTheme="minorHAnsi" w:cstheme="minorHAnsi"/>
          <w:b w:val="0"/>
          <w:i/>
          <w:sz w:val="22"/>
          <w:szCs w:val="22"/>
        </w:rPr>
        <w:t>(к табл.1</w:t>
      </w:r>
      <w:r w:rsidR="00535649" w:rsidRPr="00535649">
        <w:rPr>
          <w:rFonts w:asciiTheme="minorHAnsi" w:hAnsiTheme="minorHAnsi" w:cstheme="minorHAnsi"/>
          <w:b w:val="0"/>
          <w:i/>
          <w:sz w:val="22"/>
          <w:szCs w:val="22"/>
        </w:rPr>
        <w:t>3</w:t>
      </w:r>
      <w:r w:rsidR="00D95B77" w:rsidRPr="00535649">
        <w:rPr>
          <w:rFonts w:asciiTheme="minorHAnsi" w:hAnsiTheme="minorHAnsi" w:cstheme="minorHAnsi"/>
          <w:b w:val="0"/>
          <w:i/>
          <w:sz w:val="22"/>
          <w:szCs w:val="22"/>
        </w:rPr>
        <w:t>)</w:t>
      </w:r>
    </w:p>
    <w:p w:rsidR="00094329" w:rsidRPr="00535649" w:rsidRDefault="006634D4" w:rsidP="00D95B77">
      <w:pPr>
        <w:pStyle w:val="3"/>
        <w:spacing w:before="120" w:after="120"/>
        <w:ind w:firstLine="708"/>
        <w:jc w:val="center"/>
        <w:rPr>
          <w:rFonts w:asciiTheme="minorHAnsi" w:hAnsiTheme="minorHAnsi" w:cstheme="minorHAnsi"/>
          <w:i/>
          <w:sz w:val="22"/>
          <w:szCs w:val="22"/>
        </w:rPr>
      </w:pPr>
      <w:r>
        <w:rPr>
          <w:noProof/>
        </w:rPr>
        <w:drawing>
          <wp:inline distT="0" distB="0" distL="0" distR="0" wp14:anchorId="121837BB" wp14:editId="240745CB">
            <wp:extent cx="4572000" cy="274320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42B01" w:rsidRDefault="00D95B77" w:rsidP="0058497F">
      <w:pPr>
        <w:pStyle w:val="3"/>
        <w:spacing w:before="240" w:after="120"/>
        <w:ind w:firstLine="709"/>
        <w:jc w:val="both"/>
        <w:rPr>
          <w:rFonts w:ascii="Arial" w:hAnsi="Arial" w:cs="Arial"/>
          <w:b w:val="0"/>
          <w:i/>
        </w:rPr>
      </w:pPr>
      <w:r>
        <w:rPr>
          <w:rFonts w:ascii="Arial" w:hAnsi="Arial" w:cs="Arial"/>
          <w:b w:val="0"/>
          <w:bCs w:val="0"/>
          <w:color w:val="auto"/>
        </w:rPr>
        <w:t xml:space="preserve"> </w:t>
      </w:r>
      <w:r w:rsidR="00D42B01" w:rsidRPr="00DF78CC">
        <w:rPr>
          <w:rFonts w:ascii="Arial" w:hAnsi="Arial" w:cs="Arial"/>
          <w:b w:val="0"/>
          <w:bCs w:val="0"/>
          <w:color w:val="auto"/>
        </w:rPr>
        <w:t>Стоит отметить, что</w:t>
      </w:r>
      <w:r w:rsidR="00707D36">
        <w:rPr>
          <w:rFonts w:ascii="Arial" w:hAnsi="Arial" w:cs="Arial"/>
          <w:b w:val="0"/>
          <w:bCs w:val="0"/>
          <w:color w:val="auto"/>
        </w:rPr>
        <w:t>, как и прежде,</w:t>
      </w:r>
      <w:r w:rsidR="00D42B01" w:rsidRPr="00DF78CC">
        <w:rPr>
          <w:rFonts w:ascii="Arial" w:hAnsi="Arial" w:cs="Arial"/>
          <w:b w:val="0"/>
          <w:bCs w:val="0"/>
          <w:color w:val="auto"/>
        </w:rPr>
        <w:t xml:space="preserve"> </w:t>
      </w:r>
      <w:r w:rsidR="00F2229C">
        <w:rPr>
          <w:rFonts w:ascii="Arial" w:hAnsi="Arial" w:cs="Arial"/>
          <w:b w:val="0"/>
          <w:bCs w:val="0"/>
          <w:color w:val="auto"/>
        </w:rPr>
        <w:t>значительную долю в данном сегменте представляет</w:t>
      </w:r>
      <w:r w:rsidR="00D42B01" w:rsidRPr="00DF78CC">
        <w:rPr>
          <w:rFonts w:ascii="Arial" w:hAnsi="Arial" w:cs="Arial"/>
          <w:b w:val="0"/>
          <w:bCs w:val="0"/>
          <w:color w:val="auto"/>
        </w:rPr>
        <w:t xml:space="preserve"> </w:t>
      </w:r>
      <w:r w:rsidR="00D42B01" w:rsidRPr="008B198F">
        <w:rPr>
          <w:rFonts w:ascii="Arial" w:hAnsi="Arial" w:cs="Arial"/>
          <w:b w:val="0"/>
          <w:bCs w:val="0"/>
          <w:i/>
        </w:rPr>
        <w:t>государство</w:t>
      </w:r>
      <w:r w:rsidR="00F2229C">
        <w:rPr>
          <w:rFonts w:ascii="Arial" w:hAnsi="Arial" w:cs="Arial"/>
          <w:b w:val="0"/>
          <w:bCs w:val="0"/>
          <w:i/>
          <w:color w:val="auto"/>
        </w:rPr>
        <w:t>.</w:t>
      </w:r>
      <w:r w:rsidR="008B198F">
        <w:rPr>
          <w:rStyle w:val="af3"/>
          <w:rFonts w:ascii="Arial" w:hAnsi="Arial" w:cs="Arial"/>
          <w:b w:val="0"/>
          <w:i/>
        </w:rPr>
        <w:footnoteReference w:id="17"/>
      </w:r>
    </w:p>
    <w:p w:rsidR="008079B7" w:rsidRDefault="008079B7" w:rsidP="00476121">
      <w:pPr>
        <w:pStyle w:val="3"/>
        <w:spacing w:before="120" w:after="120"/>
        <w:ind w:firstLine="708"/>
        <w:jc w:val="both"/>
        <w:rPr>
          <w:rFonts w:ascii="Arial" w:hAnsi="Arial" w:cs="Arial"/>
          <w:b w:val="0"/>
          <w:i/>
        </w:rPr>
      </w:pPr>
      <w:r>
        <w:rPr>
          <w:rFonts w:ascii="Arial" w:hAnsi="Arial" w:cs="Arial"/>
          <w:b w:val="0"/>
          <w:i/>
        </w:rPr>
        <w:t xml:space="preserve">Вывод: </w:t>
      </w:r>
      <w:r w:rsidR="00476121" w:rsidRPr="00476121">
        <w:rPr>
          <w:rFonts w:ascii="Arial" w:hAnsi="Arial" w:cs="Arial"/>
          <w:b w:val="0"/>
          <w:i/>
        </w:rPr>
        <w:t xml:space="preserve">Приоритетными сегментами для инвестиций </w:t>
      </w:r>
      <w:r w:rsidR="006634D4">
        <w:rPr>
          <w:rFonts w:ascii="Arial" w:hAnsi="Arial" w:cs="Arial"/>
          <w:b w:val="0"/>
          <w:i/>
        </w:rPr>
        <w:t>на рынке коммерческой недвижимости остаются</w:t>
      </w:r>
      <w:r w:rsidR="00476121" w:rsidRPr="00476121">
        <w:rPr>
          <w:rFonts w:ascii="Arial" w:hAnsi="Arial" w:cs="Arial"/>
          <w:b w:val="0"/>
          <w:i/>
        </w:rPr>
        <w:t xml:space="preserve"> офисный и складской сегменты, причем офисный сегмент лидирует в общем объеме инвестиций несколько лет подряд</w:t>
      </w:r>
      <w:r w:rsidR="00476121">
        <w:rPr>
          <w:rStyle w:val="af3"/>
          <w:rFonts w:ascii="Arial" w:hAnsi="Arial" w:cs="Arial"/>
          <w:b w:val="0"/>
          <w:i/>
        </w:rPr>
        <w:footnoteReference w:id="18"/>
      </w:r>
      <w:r w:rsidR="00476121" w:rsidRPr="00476121">
        <w:rPr>
          <w:rFonts w:ascii="Arial" w:hAnsi="Arial" w:cs="Arial"/>
          <w:b w:val="0"/>
          <w:i/>
        </w:rPr>
        <w:t>.</w:t>
      </w:r>
      <w:r w:rsidR="000C02FC">
        <w:rPr>
          <w:rFonts w:ascii="Arial" w:hAnsi="Arial" w:cs="Arial"/>
          <w:b w:val="0"/>
          <w:i/>
        </w:rPr>
        <w:t xml:space="preserve"> </w:t>
      </w:r>
      <w:r w:rsidR="000C02FC" w:rsidRPr="000C02FC">
        <w:rPr>
          <w:rFonts w:ascii="Arial" w:hAnsi="Arial" w:cs="Arial"/>
          <w:b w:val="0"/>
          <w:i/>
        </w:rPr>
        <w:t xml:space="preserve">Активный рост онлайн-торговли </w:t>
      </w:r>
      <w:r w:rsidR="000C02FC">
        <w:rPr>
          <w:rFonts w:ascii="Arial" w:hAnsi="Arial" w:cs="Arial"/>
          <w:b w:val="0"/>
          <w:i/>
        </w:rPr>
        <w:t xml:space="preserve">… </w:t>
      </w:r>
      <w:r w:rsidR="000C02FC" w:rsidRPr="000C02FC">
        <w:rPr>
          <w:rFonts w:ascii="Arial" w:hAnsi="Arial" w:cs="Arial"/>
          <w:b w:val="0"/>
          <w:i/>
        </w:rPr>
        <w:t>существенно влияет на снижение занимаемых площадей в ТЦ</w:t>
      </w:r>
      <w:r w:rsidR="000C02FC">
        <w:rPr>
          <w:rFonts w:ascii="Arial" w:hAnsi="Arial" w:cs="Arial"/>
          <w:b w:val="0"/>
          <w:i/>
        </w:rPr>
        <w:t>,  в</w:t>
      </w:r>
      <w:r w:rsidR="000C02FC" w:rsidRPr="000C02FC">
        <w:rPr>
          <w:rFonts w:ascii="Arial" w:hAnsi="Arial" w:cs="Arial"/>
          <w:b w:val="0"/>
          <w:i/>
        </w:rPr>
        <w:t xml:space="preserve"> ближайшие 10 лет следствием дальнейшего снижения площадей арендаторов и посещаемости торговых объектов станет уменьшение средней площади новых торговых центров</w:t>
      </w:r>
      <w:r w:rsidR="000C02FC">
        <w:rPr>
          <w:rStyle w:val="af3"/>
          <w:rFonts w:ascii="Arial" w:hAnsi="Arial" w:cs="Arial"/>
          <w:b w:val="0"/>
          <w:i/>
        </w:rPr>
        <w:footnoteReference w:id="19"/>
      </w:r>
    </w:p>
    <w:p w:rsidR="00B55611" w:rsidRPr="00B55611" w:rsidRDefault="00B55611" w:rsidP="008079B7">
      <w:pPr>
        <w:pStyle w:val="3"/>
        <w:spacing w:before="120" w:after="120"/>
        <w:ind w:firstLine="708"/>
        <w:jc w:val="both"/>
        <w:rPr>
          <w:b w:val="0"/>
          <w:i/>
        </w:rPr>
      </w:pPr>
      <w:r w:rsidRPr="00B55611">
        <w:rPr>
          <w:b w:val="0"/>
          <w:i/>
        </w:rPr>
        <w:t xml:space="preserve">ООО «Независимая оценка» </w:t>
      </w:r>
      <w:hyperlink r:id="rId20" w:history="1">
        <w:r w:rsidRPr="00B55611">
          <w:rPr>
            <w:rStyle w:val="a3"/>
            <w:b w:val="0"/>
            <w:i/>
            <w:lang w:val="en-US"/>
          </w:rPr>
          <w:t>appraiser</w:t>
        </w:r>
        <w:r w:rsidRPr="00B55611">
          <w:rPr>
            <w:rStyle w:val="a3"/>
            <w:b w:val="0"/>
            <w:i/>
          </w:rPr>
          <w:t>71@</w:t>
        </w:r>
        <w:r w:rsidRPr="00B55611">
          <w:rPr>
            <w:rStyle w:val="a3"/>
            <w:b w:val="0"/>
            <w:i/>
            <w:lang w:val="en-US"/>
          </w:rPr>
          <w:t>mail</w:t>
        </w:r>
        <w:r w:rsidRPr="00B55611">
          <w:rPr>
            <w:rStyle w:val="a3"/>
            <w:b w:val="0"/>
            <w:i/>
          </w:rPr>
          <w:t>.</w:t>
        </w:r>
        <w:r w:rsidRPr="00B55611">
          <w:rPr>
            <w:rStyle w:val="a3"/>
            <w:b w:val="0"/>
            <w:i/>
            <w:lang w:val="en-US"/>
          </w:rPr>
          <w:t>ru</w:t>
        </w:r>
      </w:hyperlink>
    </w:p>
    <w:p w:rsidR="00BE41B2" w:rsidRDefault="005E7BD7" w:rsidP="001F2468">
      <w:pPr>
        <w:pStyle w:val="3"/>
        <w:spacing w:before="120" w:after="120"/>
        <w:ind w:firstLine="708"/>
        <w:jc w:val="both"/>
      </w:pPr>
      <w:r w:rsidRPr="00B55611">
        <w:rPr>
          <w:b w:val="0"/>
          <w:i/>
        </w:rPr>
        <w:t>Тула</w:t>
      </w:r>
      <w:r w:rsidR="00632133">
        <w:rPr>
          <w:b w:val="0"/>
          <w:i/>
        </w:rPr>
        <w:t xml:space="preserve">, </w:t>
      </w:r>
      <w:r w:rsidR="00C44E1B">
        <w:rPr>
          <w:b w:val="0"/>
          <w:i/>
        </w:rPr>
        <w:t>апрел</w:t>
      </w:r>
      <w:r w:rsidR="00DE09F9">
        <w:rPr>
          <w:b w:val="0"/>
          <w:i/>
        </w:rPr>
        <w:t>ь</w:t>
      </w:r>
      <w:r w:rsidR="00894EF9" w:rsidRPr="00B55611">
        <w:rPr>
          <w:b w:val="0"/>
          <w:i/>
        </w:rPr>
        <w:t xml:space="preserve"> 20</w:t>
      </w:r>
      <w:r w:rsidR="00A86539">
        <w:rPr>
          <w:b w:val="0"/>
          <w:i/>
        </w:rPr>
        <w:t>20</w:t>
      </w:r>
      <w:r w:rsidR="00894EF9" w:rsidRPr="00B55611">
        <w:rPr>
          <w:b w:val="0"/>
          <w:i/>
        </w:rPr>
        <w:t>.</w:t>
      </w:r>
    </w:p>
    <w:sectPr w:rsidR="00BE41B2" w:rsidSect="00113CB0">
      <w:footerReference w:type="default" r:id="rId21"/>
      <w:pgSz w:w="11906" w:h="16838"/>
      <w:pgMar w:top="426" w:right="850" w:bottom="993" w:left="851"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73B" w:rsidRDefault="00E9073B" w:rsidP="004407CF">
      <w:r>
        <w:separator/>
      </w:r>
    </w:p>
  </w:endnote>
  <w:endnote w:type="continuationSeparator" w:id="0">
    <w:p w:rsidR="00E9073B" w:rsidRDefault="00E9073B" w:rsidP="0044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PragmaticaCondC">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4D4" w:rsidRDefault="006634D4">
    <w:pPr>
      <w:pStyle w:val="ad"/>
      <w:jc w:val="center"/>
    </w:pPr>
  </w:p>
  <w:p w:rsidR="006634D4" w:rsidRDefault="006634D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73B" w:rsidRDefault="00E9073B" w:rsidP="004407CF">
      <w:r>
        <w:separator/>
      </w:r>
    </w:p>
  </w:footnote>
  <w:footnote w:type="continuationSeparator" w:id="0">
    <w:p w:rsidR="00E9073B" w:rsidRDefault="00E9073B" w:rsidP="004407CF">
      <w:r>
        <w:continuationSeparator/>
      </w:r>
    </w:p>
  </w:footnote>
  <w:footnote w:id="1">
    <w:p w:rsidR="006634D4" w:rsidRPr="00192802" w:rsidRDefault="006634D4">
      <w:pPr>
        <w:pStyle w:val="af1"/>
        <w:rPr>
          <w:i/>
          <w:sz w:val="18"/>
          <w:szCs w:val="18"/>
        </w:rPr>
      </w:pPr>
      <w:r w:rsidRPr="00192802">
        <w:rPr>
          <w:rStyle w:val="af3"/>
          <w:i/>
          <w:sz w:val="18"/>
          <w:szCs w:val="18"/>
        </w:rPr>
        <w:footnoteRef/>
      </w:r>
      <w:r w:rsidRPr="00192802">
        <w:rPr>
          <w:i/>
          <w:sz w:val="18"/>
          <w:szCs w:val="18"/>
        </w:rPr>
        <w:t xml:space="preserve"> </w:t>
      </w:r>
      <w:hyperlink r:id="rId1" w:history="1">
        <w:r w:rsidRPr="00192802">
          <w:rPr>
            <w:rStyle w:val="a3"/>
            <w:i/>
            <w:sz w:val="18"/>
            <w:szCs w:val="18"/>
          </w:rPr>
          <w:t>Информация о регионе - Инвестиционный портал Тульской области</w:t>
        </w:r>
      </w:hyperlink>
    </w:p>
  </w:footnote>
  <w:footnote w:id="2">
    <w:p w:rsidR="006634D4" w:rsidRPr="00DF78CC" w:rsidRDefault="006634D4">
      <w:pPr>
        <w:pStyle w:val="af1"/>
        <w:rPr>
          <w:i/>
          <w:sz w:val="18"/>
          <w:szCs w:val="18"/>
        </w:rPr>
      </w:pPr>
      <w:r w:rsidRPr="00192802">
        <w:rPr>
          <w:rStyle w:val="af3"/>
          <w:i/>
          <w:sz w:val="18"/>
          <w:szCs w:val="18"/>
        </w:rPr>
        <w:footnoteRef/>
      </w:r>
      <w:r w:rsidRPr="00192802">
        <w:rPr>
          <w:i/>
          <w:sz w:val="18"/>
          <w:szCs w:val="18"/>
        </w:rPr>
        <w:t xml:space="preserve"> </w:t>
      </w:r>
      <w:hyperlink r:id="rId2" w:history="1">
        <w:r w:rsidRPr="00192802">
          <w:rPr>
            <w:rStyle w:val="a3"/>
            <w:i/>
            <w:sz w:val="18"/>
            <w:szCs w:val="18"/>
          </w:rPr>
          <w:t>Перечень крупнейших инвестиционных проектов - Портал открытых данных Правительства Тульской области</w:t>
        </w:r>
      </w:hyperlink>
    </w:p>
  </w:footnote>
  <w:footnote w:id="3">
    <w:p w:rsidR="006634D4" w:rsidRPr="00192802" w:rsidRDefault="006634D4">
      <w:pPr>
        <w:pStyle w:val="af1"/>
        <w:rPr>
          <w:i/>
          <w:sz w:val="18"/>
          <w:szCs w:val="18"/>
        </w:rPr>
      </w:pPr>
      <w:r w:rsidRPr="00192802">
        <w:rPr>
          <w:rStyle w:val="af3"/>
          <w:sz w:val="18"/>
          <w:szCs w:val="18"/>
        </w:rPr>
        <w:footnoteRef/>
      </w:r>
      <w:r w:rsidRPr="00192802">
        <w:rPr>
          <w:sz w:val="18"/>
          <w:szCs w:val="18"/>
        </w:rPr>
        <w:t xml:space="preserve"> </w:t>
      </w:r>
      <w:hyperlink r:id="rId3" w:history="1">
        <w:r w:rsidRPr="00192802">
          <w:rPr>
            <w:rStyle w:val="a3"/>
            <w:i/>
            <w:sz w:val="18"/>
            <w:szCs w:val="18"/>
          </w:rPr>
          <w:t>Перечень государственного имущества Тульской области, планируемого к приватизации - Портал открытых данных Правительства Тульской области</w:t>
        </w:r>
      </w:hyperlink>
    </w:p>
  </w:footnote>
  <w:footnote w:id="4">
    <w:p w:rsidR="006634D4" w:rsidRPr="00192802" w:rsidRDefault="006634D4">
      <w:pPr>
        <w:pStyle w:val="af1"/>
        <w:rPr>
          <w:i/>
          <w:sz w:val="18"/>
          <w:szCs w:val="18"/>
        </w:rPr>
      </w:pPr>
      <w:r w:rsidRPr="00192802">
        <w:rPr>
          <w:rStyle w:val="af3"/>
          <w:i/>
          <w:sz w:val="18"/>
          <w:szCs w:val="18"/>
        </w:rPr>
        <w:footnoteRef/>
      </w:r>
      <w:r w:rsidRPr="00192802">
        <w:rPr>
          <w:i/>
          <w:sz w:val="18"/>
          <w:szCs w:val="18"/>
        </w:rPr>
        <w:t xml:space="preserve"> </w:t>
      </w:r>
      <w:hyperlink r:id="rId4" w:history="1">
        <w:r w:rsidRPr="00192802">
          <w:rPr>
            <w:rStyle w:val="a3"/>
            <w:i/>
            <w:sz w:val="18"/>
            <w:szCs w:val="18"/>
          </w:rPr>
          <w:t xml:space="preserve">Алексей </w:t>
        </w:r>
        <w:proofErr w:type="spellStart"/>
        <w:r w:rsidRPr="00192802">
          <w:rPr>
            <w:rStyle w:val="a3"/>
            <w:i/>
            <w:sz w:val="18"/>
            <w:szCs w:val="18"/>
          </w:rPr>
          <w:t>Дюмин</w:t>
        </w:r>
        <w:proofErr w:type="spellEnd"/>
        <w:r w:rsidRPr="00192802">
          <w:rPr>
            <w:rStyle w:val="a3"/>
            <w:i/>
            <w:sz w:val="18"/>
            <w:szCs w:val="18"/>
          </w:rPr>
          <w:t>, Губернатор Тульской области</w:t>
        </w:r>
      </w:hyperlink>
    </w:p>
  </w:footnote>
  <w:footnote w:id="5">
    <w:p w:rsidR="006634D4" w:rsidRPr="00192802" w:rsidRDefault="006634D4">
      <w:pPr>
        <w:pStyle w:val="af1"/>
        <w:rPr>
          <w:i/>
          <w:sz w:val="18"/>
          <w:szCs w:val="18"/>
        </w:rPr>
      </w:pPr>
      <w:r w:rsidRPr="00192802">
        <w:rPr>
          <w:rStyle w:val="af3"/>
          <w:i/>
          <w:sz w:val="18"/>
          <w:szCs w:val="18"/>
        </w:rPr>
        <w:footnoteRef/>
      </w:r>
      <w:r w:rsidRPr="00192802">
        <w:rPr>
          <w:i/>
          <w:sz w:val="18"/>
          <w:szCs w:val="18"/>
        </w:rPr>
        <w:t xml:space="preserve"> </w:t>
      </w:r>
      <w:hyperlink r:id="rId5" w:history="1">
        <w:r w:rsidRPr="00192802">
          <w:rPr>
            <w:rStyle w:val="a3"/>
            <w:i/>
            <w:sz w:val="18"/>
            <w:szCs w:val="18"/>
          </w:rPr>
          <w:t>Казанская набережная (Тула) — Википедия</w:t>
        </w:r>
      </w:hyperlink>
    </w:p>
  </w:footnote>
  <w:footnote w:id="6">
    <w:p w:rsidR="006634D4" w:rsidRPr="00192802" w:rsidRDefault="006634D4">
      <w:pPr>
        <w:pStyle w:val="af1"/>
        <w:rPr>
          <w:i/>
          <w:color w:val="FFFFFF" w:themeColor="background1"/>
          <w:sz w:val="18"/>
          <w:szCs w:val="18"/>
          <w14:textFill>
            <w14:noFill/>
          </w14:textFill>
        </w:rPr>
      </w:pPr>
      <w:r w:rsidRPr="00192802">
        <w:rPr>
          <w:rStyle w:val="af3"/>
          <w:i/>
          <w:sz w:val="18"/>
          <w:szCs w:val="18"/>
        </w:rPr>
        <w:footnoteRef/>
      </w:r>
      <w:r w:rsidRPr="00192802">
        <w:rPr>
          <w:i/>
          <w:sz w:val="18"/>
          <w:szCs w:val="18"/>
        </w:rPr>
        <w:t xml:space="preserve"> </w:t>
      </w:r>
      <w:hyperlink r:id="rId6" w:history="1">
        <w:r w:rsidRPr="00192802">
          <w:rPr>
            <w:rStyle w:val="a3"/>
            <w:i/>
            <w:sz w:val="18"/>
            <w:szCs w:val="18"/>
          </w:rPr>
          <w:t>Продажа торговых помещений в Тульской области, купить торговую площадь - база объявлений ЦИАН</w:t>
        </w:r>
      </w:hyperlink>
    </w:p>
  </w:footnote>
  <w:footnote w:id="7">
    <w:p w:rsidR="006634D4" w:rsidRPr="00192802" w:rsidRDefault="006634D4">
      <w:pPr>
        <w:pStyle w:val="af1"/>
        <w:rPr>
          <w:i/>
          <w:sz w:val="18"/>
          <w:szCs w:val="18"/>
        </w:rPr>
      </w:pPr>
      <w:r w:rsidRPr="00192802">
        <w:rPr>
          <w:rStyle w:val="af3"/>
          <w:i/>
          <w:sz w:val="18"/>
          <w:szCs w:val="18"/>
        </w:rPr>
        <w:footnoteRef/>
      </w:r>
      <w:r w:rsidRPr="00192802">
        <w:rPr>
          <w:i/>
          <w:sz w:val="18"/>
          <w:szCs w:val="18"/>
        </w:rPr>
        <w:t xml:space="preserve"> </w:t>
      </w:r>
      <w:hyperlink r:id="rId7" w:history="1">
        <w:r w:rsidRPr="00192802">
          <w:rPr>
            <w:rStyle w:val="a3"/>
            <w:i/>
            <w:sz w:val="18"/>
            <w:szCs w:val="18"/>
          </w:rPr>
          <w:t>Аренда торговых помещений в Тульской области - база объявлений ЦИАН</w:t>
        </w:r>
      </w:hyperlink>
    </w:p>
  </w:footnote>
  <w:footnote w:id="8">
    <w:p w:rsidR="006634D4" w:rsidRPr="00192802" w:rsidRDefault="006634D4" w:rsidP="0001771C">
      <w:pPr>
        <w:pStyle w:val="af1"/>
        <w:rPr>
          <w:i/>
          <w:sz w:val="18"/>
          <w:szCs w:val="18"/>
        </w:rPr>
      </w:pPr>
      <w:r w:rsidRPr="00192802">
        <w:rPr>
          <w:rStyle w:val="af3"/>
          <w:i/>
          <w:sz w:val="18"/>
          <w:szCs w:val="18"/>
        </w:rPr>
        <w:footnoteRef/>
      </w:r>
      <w:r w:rsidRPr="00192802">
        <w:rPr>
          <w:i/>
          <w:sz w:val="18"/>
          <w:szCs w:val="18"/>
        </w:rPr>
        <w:t xml:space="preserve"> </w:t>
      </w:r>
      <w:hyperlink r:id="rId8" w:history="1">
        <w:r w:rsidRPr="00192802">
          <w:rPr>
            <w:rStyle w:val="a3"/>
            <w:i/>
            <w:sz w:val="18"/>
            <w:szCs w:val="18"/>
          </w:rPr>
          <w:t>Купить офис в Тульской области - база объявлений ЦИАН</w:t>
        </w:r>
      </w:hyperlink>
    </w:p>
  </w:footnote>
  <w:footnote w:id="9">
    <w:p w:rsidR="006634D4" w:rsidRPr="00192802" w:rsidRDefault="006634D4" w:rsidP="00B42CCA">
      <w:pPr>
        <w:pStyle w:val="af1"/>
        <w:rPr>
          <w:i/>
          <w:sz w:val="18"/>
          <w:szCs w:val="18"/>
        </w:rPr>
      </w:pPr>
      <w:r w:rsidRPr="00192802">
        <w:rPr>
          <w:rStyle w:val="af3"/>
          <w:i/>
          <w:sz w:val="18"/>
          <w:szCs w:val="18"/>
        </w:rPr>
        <w:footnoteRef/>
      </w:r>
      <w:r w:rsidRPr="00192802">
        <w:rPr>
          <w:i/>
          <w:sz w:val="18"/>
          <w:szCs w:val="18"/>
        </w:rPr>
        <w:t xml:space="preserve"> </w:t>
      </w:r>
      <w:hyperlink r:id="rId9" w:history="1">
        <w:r w:rsidRPr="00192802">
          <w:rPr>
            <w:rStyle w:val="a3"/>
            <w:i/>
            <w:sz w:val="18"/>
            <w:szCs w:val="18"/>
          </w:rPr>
          <w:t>Снять офис в Тульской области - база объявлений ЦИАН</w:t>
        </w:r>
      </w:hyperlink>
    </w:p>
  </w:footnote>
  <w:footnote w:id="10">
    <w:p w:rsidR="006634D4" w:rsidRPr="00897A58" w:rsidRDefault="006634D4">
      <w:pPr>
        <w:pStyle w:val="af1"/>
        <w:rPr>
          <w:i/>
          <w:sz w:val="18"/>
          <w:szCs w:val="18"/>
        </w:rPr>
      </w:pPr>
      <w:r w:rsidRPr="00192802">
        <w:rPr>
          <w:rStyle w:val="af3"/>
          <w:i/>
          <w:sz w:val="18"/>
          <w:szCs w:val="18"/>
        </w:rPr>
        <w:footnoteRef/>
      </w:r>
      <w:r w:rsidRPr="00192802">
        <w:rPr>
          <w:i/>
          <w:sz w:val="18"/>
          <w:szCs w:val="18"/>
        </w:rPr>
        <w:t xml:space="preserve"> </w:t>
      </w:r>
      <w:hyperlink r:id="rId10" w:history="1">
        <w:r w:rsidRPr="00192802">
          <w:rPr>
            <w:rStyle w:val="a3"/>
            <w:i/>
            <w:sz w:val="18"/>
            <w:szCs w:val="18"/>
          </w:rPr>
          <w:t>Купить производство, склад в Тульской области - база объявлений ЦИАН</w:t>
        </w:r>
      </w:hyperlink>
    </w:p>
  </w:footnote>
  <w:footnote w:id="11">
    <w:p w:rsidR="006634D4" w:rsidRPr="00192802" w:rsidRDefault="006634D4">
      <w:pPr>
        <w:pStyle w:val="af1"/>
        <w:rPr>
          <w:i/>
          <w:sz w:val="18"/>
          <w:szCs w:val="18"/>
        </w:rPr>
      </w:pPr>
      <w:r w:rsidRPr="00192802">
        <w:rPr>
          <w:rStyle w:val="af3"/>
          <w:i/>
          <w:sz w:val="18"/>
          <w:szCs w:val="18"/>
        </w:rPr>
        <w:footnoteRef/>
      </w:r>
      <w:r w:rsidRPr="00192802">
        <w:rPr>
          <w:i/>
          <w:sz w:val="18"/>
          <w:szCs w:val="18"/>
        </w:rPr>
        <w:t xml:space="preserve"> </w:t>
      </w:r>
      <w:hyperlink r:id="rId11" w:history="1">
        <w:r w:rsidRPr="00192802">
          <w:rPr>
            <w:rStyle w:val="a3"/>
            <w:i/>
            <w:sz w:val="18"/>
            <w:szCs w:val="18"/>
          </w:rPr>
          <w:t>Снять помещение под производство, склад в Тульской области - база объявлений ЦИАН</w:t>
        </w:r>
      </w:hyperlink>
    </w:p>
  </w:footnote>
  <w:footnote w:id="12">
    <w:p w:rsidR="00831164" w:rsidRDefault="00831164">
      <w:pPr>
        <w:pStyle w:val="af1"/>
      </w:pPr>
      <w:r>
        <w:rPr>
          <w:rStyle w:val="af3"/>
        </w:rPr>
        <w:footnoteRef/>
      </w:r>
      <w:r>
        <w:t xml:space="preserve"> </w:t>
      </w:r>
      <w:hyperlink r:id="rId12" w:history="1">
        <w:r w:rsidRPr="00831164">
          <w:rPr>
            <w:rStyle w:val="a3"/>
            <w:i/>
          </w:rPr>
          <w:t>Коммерческая недвижимость на ЦИАН</w:t>
        </w:r>
      </w:hyperlink>
    </w:p>
  </w:footnote>
  <w:footnote w:id="13">
    <w:p w:rsidR="006634D4" w:rsidRPr="00192802" w:rsidRDefault="006634D4">
      <w:pPr>
        <w:pStyle w:val="af1"/>
        <w:rPr>
          <w:i/>
          <w:sz w:val="18"/>
          <w:szCs w:val="18"/>
        </w:rPr>
      </w:pPr>
      <w:r w:rsidRPr="00192802">
        <w:rPr>
          <w:rStyle w:val="af3"/>
          <w:i/>
          <w:sz w:val="18"/>
          <w:szCs w:val="18"/>
        </w:rPr>
        <w:footnoteRef/>
      </w:r>
      <w:r w:rsidRPr="00192802">
        <w:rPr>
          <w:i/>
          <w:sz w:val="18"/>
          <w:szCs w:val="18"/>
        </w:rPr>
        <w:t xml:space="preserve"> </w:t>
      </w:r>
      <w:hyperlink r:id="rId13" w:history="1">
        <w:r w:rsidRPr="00192802">
          <w:rPr>
            <w:rStyle w:val="a3"/>
            <w:i/>
            <w:sz w:val="18"/>
            <w:szCs w:val="18"/>
          </w:rPr>
          <w:t>Инвестиционные площадки Тульской области</w:t>
        </w:r>
      </w:hyperlink>
    </w:p>
  </w:footnote>
  <w:footnote w:id="14">
    <w:p w:rsidR="006634D4" w:rsidRPr="00192802" w:rsidRDefault="006634D4">
      <w:pPr>
        <w:pStyle w:val="af1"/>
        <w:rPr>
          <w:i/>
          <w:sz w:val="18"/>
          <w:szCs w:val="18"/>
        </w:rPr>
      </w:pPr>
      <w:r w:rsidRPr="00192802">
        <w:rPr>
          <w:rStyle w:val="af3"/>
          <w:i/>
          <w:sz w:val="18"/>
          <w:szCs w:val="18"/>
        </w:rPr>
        <w:footnoteRef/>
      </w:r>
      <w:r w:rsidRPr="00192802">
        <w:rPr>
          <w:i/>
          <w:sz w:val="18"/>
          <w:szCs w:val="18"/>
        </w:rPr>
        <w:t xml:space="preserve"> </w:t>
      </w:r>
      <w:hyperlink r:id="rId14" w:history="1">
        <w:r w:rsidRPr="00192802">
          <w:rPr>
            <w:rStyle w:val="a3"/>
            <w:i/>
            <w:sz w:val="18"/>
            <w:szCs w:val="18"/>
          </w:rPr>
          <w:t>Индустриальные парки Тульской области</w:t>
        </w:r>
      </w:hyperlink>
    </w:p>
  </w:footnote>
  <w:footnote w:id="15">
    <w:p w:rsidR="006634D4" w:rsidRPr="004E60B9" w:rsidRDefault="006634D4">
      <w:pPr>
        <w:pStyle w:val="af1"/>
        <w:rPr>
          <w:i/>
        </w:rPr>
      </w:pPr>
      <w:r w:rsidRPr="00192802">
        <w:rPr>
          <w:rStyle w:val="af3"/>
          <w:i/>
          <w:sz w:val="18"/>
          <w:szCs w:val="18"/>
        </w:rPr>
        <w:footnoteRef/>
      </w:r>
      <w:r w:rsidRPr="00192802">
        <w:rPr>
          <w:i/>
          <w:sz w:val="18"/>
          <w:szCs w:val="18"/>
        </w:rPr>
        <w:t xml:space="preserve"> </w:t>
      </w:r>
      <w:hyperlink r:id="rId15" w:history="1">
        <w:r w:rsidRPr="00192802">
          <w:rPr>
            <w:rStyle w:val="a3"/>
            <w:i/>
            <w:sz w:val="18"/>
            <w:szCs w:val="18"/>
          </w:rPr>
          <w:t>Доклад о состоянии и использовании земель в Тульской области в 201</w:t>
        </w:r>
        <w:r>
          <w:rPr>
            <w:rStyle w:val="a3"/>
            <w:i/>
            <w:sz w:val="18"/>
            <w:szCs w:val="18"/>
          </w:rPr>
          <w:t>8</w:t>
        </w:r>
        <w:r w:rsidRPr="00192802">
          <w:rPr>
            <w:rStyle w:val="a3"/>
            <w:i/>
            <w:sz w:val="18"/>
            <w:szCs w:val="18"/>
          </w:rPr>
          <w:t xml:space="preserve"> г.</w:t>
        </w:r>
      </w:hyperlink>
    </w:p>
  </w:footnote>
  <w:footnote w:id="16">
    <w:p w:rsidR="006634D4" w:rsidRDefault="006634D4">
      <w:pPr>
        <w:pStyle w:val="af1"/>
      </w:pPr>
      <w:r>
        <w:rPr>
          <w:rStyle w:val="af3"/>
        </w:rPr>
        <w:footnoteRef/>
      </w:r>
      <w:r>
        <w:t xml:space="preserve"> </w:t>
      </w:r>
      <w:hyperlink r:id="rId16" w:history="1">
        <w:r w:rsidRPr="00B97CC1">
          <w:rPr>
            <w:rStyle w:val="a3"/>
            <w:i/>
            <w:sz w:val="18"/>
            <w:szCs w:val="18"/>
          </w:rPr>
          <w:t>Купить коммерческий участок в Тульской области - база объявлений ЦИАН</w:t>
        </w:r>
      </w:hyperlink>
    </w:p>
  </w:footnote>
  <w:footnote w:id="17">
    <w:p w:rsidR="006634D4" w:rsidRPr="004C729F" w:rsidRDefault="006634D4">
      <w:pPr>
        <w:pStyle w:val="af1"/>
        <w:rPr>
          <w:i/>
          <w:sz w:val="18"/>
          <w:szCs w:val="18"/>
        </w:rPr>
      </w:pPr>
      <w:r w:rsidRPr="004C729F">
        <w:rPr>
          <w:rStyle w:val="af3"/>
          <w:i/>
          <w:sz w:val="18"/>
          <w:szCs w:val="18"/>
        </w:rPr>
        <w:footnoteRef/>
      </w:r>
      <w:r w:rsidRPr="004C729F">
        <w:rPr>
          <w:i/>
          <w:sz w:val="18"/>
          <w:szCs w:val="18"/>
        </w:rPr>
        <w:t xml:space="preserve"> </w:t>
      </w:r>
      <w:hyperlink r:id="rId17" w:history="1">
        <w:r>
          <w:rPr>
            <w:rStyle w:val="a3"/>
            <w:i/>
            <w:sz w:val="18"/>
            <w:szCs w:val="18"/>
          </w:rPr>
          <w:t>Информация о текущих торгах по продаже (по продаже права на заключение договора аренды) земельных участков, проводимых специализированным государственным учреждением при правительстве Тульской области «Фонд имущества Тульской области»</w:t>
        </w:r>
      </w:hyperlink>
    </w:p>
  </w:footnote>
  <w:footnote w:id="18">
    <w:p w:rsidR="006634D4" w:rsidRPr="00476121" w:rsidRDefault="006634D4">
      <w:pPr>
        <w:pStyle w:val="af1"/>
        <w:rPr>
          <w:i/>
        </w:rPr>
      </w:pPr>
      <w:r w:rsidRPr="00476121">
        <w:rPr>
          <w:rStyle w:val="af3"/>
          <w:i/>
        </w:rPr>
        <w:footnoteRef/>
      </w:r>
      <w:r w:rsidRPr="00476121">
        <w:rPr>
          <w:i/>
        </w:rPr>
        <w:t xml:space="preserve"> </w:t>
      </w:r>
      <w:hyperlink r:id="rId18" w:history="1">
        <w:r w:rsidRPr="00476121">
          <w:rPr>
            <w:rStyle w:val="a3"/>
            <w:i/>
            <w:sz w:val="18"/>
            <w:szCs w:val="18"/>
          </w:rPr>
          <w:t>Новые тенденции на рынке недвижимости 2020 (PWC)</w:t>
        </w:r>
      </w:hyperlink>
    </w:p>
  </w:footnote>
  <w:footnote w:id="19">
    <w:p w:rsidR="000C02FC" w:rsidRDefault="000C02FC">
      <w:pPr>
        <w:pStyle w:val="af1"/>
      </w:pPr>
      <w:r>
        <w:rPr>
          <w:rStyle w:val="af3"/>
        </w:rPr>
        <w:footnoteRef/>
      </w:r>
      <w:r w:rsidRPr="000C02FC">
        <w:rPr>
          <w:i/>
        </w:rPr>
        <w:t xml:space="preserve"> </w:t>
      </w:r>
      <w:hyperlink r:id="rId19" w:history="1">
        <w:r w:rsidRPr="000C02FC">
          <w:rPr>
            <w:rStyle w:val="a3"/>
            <w:i/>
          </w:rPr>
          <w:t>Как изменится лицо рынка торговой недвижимости в 2020-х гг. (PWC)</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2A7"/>
    <w:multiLevelType w:val="hybridMultilevel"/>
    <w:tmpl w:val="403CAC0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07796804"/>
    <w:multiLevelType w:val="hybridMultilevel"/>
    <w:tmpl w:val="FAC88766"/>
    <w:lvl w:ilvl="0" w:tplc="A694F60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15:restartNumberingAfterBreak="0">
    <w:nsid w:val="0DF510BB"/>
    <w:multiLevelType w:val="hybridMultilevel"/>
    <w:tmpl w:val="145EAB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11622C1"/>
    <w:multiLevelType w:val="hybridMultilevel"/>
    <w:tmpl w:val="4AE2342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9C5481F"/>
    <w:multiLevelType w:val="multilevel"/>
    <w:tmpl w:val="070232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4C4A67"/>
    <w:multiLevelType w:val="hybridMultilevel"/>
    <w:tmpl w:val="14322EA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 w15:restartNumberingAfterBreak="0">
    <w:nsid w:val="25196B68"/>
    <w:multiLevelType w:val="singleLevel"/>
    <w:tmpl w:val="0419000F"/>
    <w:lvl w:ilvl="0">
      <w:start w:val="1"/>
      <w:numFmt w:val="decimal"/>
      <w:lvlText w:val="%1."/>
      <w:lvlJc w:val="left"/>
      <w:pPr>
        <w:tabs>
          <w:tab w:val="num" w:pos="720"/>
        </w:tabs>
        <w:ind w:left="720" w:hanging="360"/>
      </w:pPr>
    </w:lvl>
  </w:abstractNum>
  <w:abstractNum w:abstractNumId="7" w15:restartNumberingAfterBreak="0">
    <w:nsid w:val="26F95252"/>
    <w:multiLevelType w:val="multilevel"/>
    <w:tmpl w:val="7832B0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28184AF6"/>
    <w:multiLevelType w:val="hybridMultilevel"/>
    <w:tmpl w:val="FED6FA30"/>
    <w:lvl w:ilvl="0" w:tplc="7E6C82D0">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9" w15:restartNumberingAfterBreak="0">
    <w:nsid w:val="303A5DFA"/>
    <w:multiLevelType w:val="hybridMultilevel"/>
    <w:tmpl w:val="F31E5E40"/>
    <w:lvl w:ilvl="0" w:tplc="24146D3E">
      <w:start w:val="65535"/>
      <w:numFmt w:val="bullet"/>
      <w:lvlText w:val="•"/>
      <w:lvlJc w:val="left"/>
      <w:pPr>
        <w:tabs>
          <w:tab w:val="num" w:pos="425"/>
        </w:tabs>
        <w:ind w:left="425" w:firstLine="0"/>
      </w:pPr>
      <w:rPr>
        <w:rFonts w:ascii="Times New Roman" w:hAnsi="Times New Roman" w:cs="Times New Roman"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0" w15:restartNumberingAfterBreak="0">
    <w:nsid w:val="318E41DB"/>
    <w:multiLevelType w:val="multilevel"/>
    <w:tmpl w:val="6F5229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327B07"/>
    <w:multiLevelType w:val="singleLevel"/>
    <w:tmpl w:val="05BA043E"/>
    <w:lvl w:ilvl="0">
      <w:numFmt w:val="bullet"/>
      <w:lvlText w:val="-"/>
      <w:lvlJc w:val="left"/>
      <w:pPr>
        <w:tabs>
          <w:tab w:val="num" w:pos="1069"/>
        </w:tabs>
        <w:ind w:left="1069" w:hanging="360"/>
      </w:pPr>
      <w:rPr>
        <w:rFonts w:hint="default"/>
      </w:rPr>
    </w:lvl>
  </w:abstractNum>
  <w:abstractNum w:abstractNumId="12" w15:restartNumberingAfterBreak="0">
    <w:nsid w:val="38EA3092"/>
    <w:multiLevelType w:val="hybridMultilevel"/>
    <w:tmpl w:val="11E26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0AD6A35"/>
    <w:multiLevelType w:val="hybridMultilevel"/>
    <w:tmpl w:val="A2288A9C"/>
    <w:lvl w:ilvl="0" w:tplc="9A1CAB9A">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A31DE1"/>
    <w:multiLevelType w:val="multilevel"/>
    <w:tmpl w:val="CFE04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DA5B0B"/>
    <w:multiLevelType w:val="multilevel"/>
    <w:tmpl w:val="1134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1571DA"/>
    <w:multiLevelType w:val="multilevel"/>
    <w:tmpl w:val="F5F68A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AF7A9D"/>
    <w:multiLevelType w:val="multilevel"/>
    <w:tmpl w:val="6AAA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13415A"/>
    <w:multiLevelType w:val="multilevel"/>
    <w:tmpl w:val="B9B614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485DA7"/>
    <w:multiLevelType w:val="multilevel"/>
    <w:tmpl w:val="1F0216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C57765"/>
    <w:multiLevelType w:val="hybridMultilevel"/>
    <w:tmpl w:val="59DCDB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2C20F8"/>
    <w:multiLevelType w:val="hybridMultilevel"/>
    <w:tmpl w:val="25DEF9C8"/>
    <w:lvl w:ilvl="0" w:tplc="AD9CBCEE">
      <w:start w:val="1"/>
      <w:numFmt w:val="bullet"/>
      <w:lvlText w:val=""/>
      <w:lvlJc w:val="left"/>
      <w:pPr>
        <w:tabs>
          <w:tab w:val="num" w:pos="284"/>
        </w:tabs>
        <w:ind w:left="709" w:hanging="284"/>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77D33B36"/>
    <w:multiLevelType w:val="hybridMultilevel"/>
    <w:tmpl w:val="78ACE6D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3" w15:restartNumberingAfterBreak="0">
    <w:nsid w:val="7DDF1BB4"/>
    <w:multiLevelType w:val="hybridMultilevel"/>
    <w:tmpl w:val="0434BCA2"/>
    <w:lvl w:ilvl="0" w:tplc="04190001">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4" w15:restartNumberingAfterBreak="0">
    <w:nsid w:val="7E3B69F9"/>
    <w:multiLevelType w:val="multilevel"/>
    <w:tmpl w:val="7526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3F6260"/>
    <w:multiLevelType w:val="hybridMultilevel"/>
    <w:tmpl w:val="AB24F82A"/>
    <w:lvl w:ilvl="0" w:tplc="BABAE006">
      <w:start w:val="1"/>
      <w:numFmt w:val="bullet"/>
      <w:lvlText w:val=""/>
      <w:lvlJc w:val="left"/>
      <w:pPr>
        <w:ind w:left="1145" w:hanging="360"/>
      </w:pPr>
      <w:rPr>
        <w:rFonts w:ascii="Symbol" w:hAnsi="Symbol" w:hint="default"/>
      </w:rPr>
    </w:lvl>
    <w:lvl w:ilvl="1" w:tplc="C310DF90" w:tentative="1">
      <w:start w:val="1"/>
      <w:numFmt w:val="bullet"/>
      <w:lvlText w:val="o"/>
      <w:lvlJc w:val="left"/>
      <w:pPr>
        <w:ind w:left="1865" w:hanging="360"/>
      </w:pPr>
      <w:rPr>
        <w:rFonts w:ascii="Courier New" w:hAnsi="Courier New" w:cs="Courier New" w:hint="default"/>
      </w:rPr>
    </w:lvl>
    <w:lvl w:ilvl="2" w:tplc="2F5C3850" w:tentative="1">
      <w:start w:val="1"/>
      <w:numFmt w:val="bullet"/>
      <w:lvlText w:val=""/>
      <w:lvlJc w:val="left"/>
      <w:pPr>
        <w:ind w:left="2585" w:hanging="360"/>
      </w:pPr>
      <w:rPr>
        <w:rFonts w:ascii="Wingdings" w:hAnsi="Wingdings" w:hint="default"/>
      </w:rPr>
    </w:lvl>
    <w:lvl w:ilvl="3" w:tplc="DE6679A0" w:tentative="1">
      <w:start w:val="1"/>
      <w:numFmt w:val="bullet"/>
      <w:lvlText w:val=""/>
      <w:lvlJc w:val="left"/>
      <w:pPr>
        <w:ind w:left="3305" w:hanging="360"/>
      </w:pPr>
      <w:rPr>
        <w:rFonts w:ascii="Symbol" w:hAnsi="Symbol" w:hint="default"/>
      </w:rPr>
    </w:lvl>
    <w:lvl w:ilvl="4" w:tplc="51FEF802" w:tentative="1">
      <w:start w:val="1"/>
      <w:numFmt w:val="bullet"/>
      <w:lvlText w:val="o"/>
      <w:lvlJc w:val="left"/>
      <w:pPr>
        <w:ind w:left="4025" w:hanging="360"/>
      </w:pPr>
      <w:rPr>
        <w:rFonts w:ascii="Courier New" w:hAnsi="Courier New" w:cs="Courier New" w:hint="default"/>
      </w:rPr>
    </w:lvl>
    <w:lvl w:ilvl="5" w:tplc="039A7526" w:tentative="1">
      <w:start w:val="1"/>
      <w:numFmt w:val="bullet"/>
      <w:lvlText w:val=""/>
      <w:lvlJc w:val="left"/>
      <w:pPr>
        <w:ind w:left="4745" w:hanging="360"/>
      </w:pPr>
      <w:rPr>
        <w:rFonts w:ascii="Wingdings" w:hAnsi="Wingdings" w:hint="default"/>
      </w:rPr>
    </w:lvl>
    <w:lvl w:ilvl="6" w:tplc="A92C6758" w:tentative="1">
      <w:start w:val="1"/>
      <w:numFmt w:val="bullet"/>
      <w:lvlText w:val=""/>
      <w:lvlJc w:val="left"/>
      <w:pPr>
        <w:ind w:left="5465" w:hanging="360"/>
      </w:pPr>
      <w:rPr>
        <w:rFonts w:ascii="Symbol" w:hAnsi="Symbol" w:hint="default"/>
      </w:rPr>
    </w:lvl>
    <w:lvl w:ilvl="7" w:tplc="003AF9EA" w:tentative="1">
      <w:start w:val="1"/>
      <w:numFmt w:val="bullet"/>
      <w:lvlText w:val="o"/>
      <w:lvlJc w:val="left"/>
      <w:pPr>
        <w:ind w:left="6185" w:hanging="360"/>
      </w:pPr>
      <w:rPr>
        <w:rFonts w:ascii="Courier New" w:hAnsi="Courier New" w:cs="Courier New" w:hint="default"/>
      </w:rPr>
    </w:lvl>
    <w:lvl w:ilvl="8" w:tplc="0F3A9046" w:tentative="1">
      <w:start w:val="1"/>
      <w:numFmt w:val="bullet"/>
      <w:lvlText w:val=""/>
      <w:lvlJc w:val="left"/>
      <w:pPr>
        <w:ind w:left="6905" w:hanging="360"/>
      </w:pPr>
      <w:rPr>
        <w:rFonts w:ascii="Wingdings" w:hAnsi="Wingdings" w:hint="default"/>
      </w:rPr>
    </w:lvl>
  </w:abstractNum>
  <w:abstractNum w:abstractNumId="26" w15:restartNumberingAfterBreak="0">
    <w:nsid w:val="7F855585"/>
    <w:multiLevelType w:val="hybridMultilevel"/>
    <w:tmpl w:val="213E9CC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9"/>
  </w:num>
  <w:num w:numId="2">
    <w:abstractNumId w:val="20"/>
  </w:num>
  <w:num w:numId="3">
    <w:abstractNumId w:val="3"/>
  </w:num>
  <w:num w:numId="4">
    <w:abstractNumId w:val="24"/>
  </w:num>
  <w:num w:numId="5">
    <w:abstractNumId w:val="7"/>
  </w:num>
  <w:num w:numId="6">
    <w:abstractNumId w:val="11"/>
  </w:num>
  <w:num w:numId="7">
    <w:abstractNumId w:val="17"/>
  </w:num>
  <w:num w:numId="8">
    <w:abstractNumId w:val="21"/>
  </w:num>
  <w:num w:numId="9">
    <w:abstractNumId w:val="8"/>
  </w:num>
  <w:num w:numId="10">
    <w:abstractNumId w:val="23"/>
  </w:num>
  <w:num w:numId="11">
    <w:abstractNumId w:val="25"/>
  </w:num>
  <w:num w:numId="12">
    <w:abstractNumId w:val="0"/>
  </w:num>
  <w:num w:numId="13">
    <w:abstractNumId w:val="2"/>
  </w:num>
  <w:num w:numId="14">
    <w:abstractNumId w:val="13"/>
  </w:num>
  <w:num w:numId="15">
    <w:abstractNumId w:val="1"/>
  </w:num>
  <w:num w:numId="16">
    <w:abstractNumId w:val="10"/>
  </w:num>
  <w:num w:numId="17">
    <w:abstractNumId w:val="4"/>
  </w:num>
  <w:num w:numId="18">
    <w:abstractNumId w:val="19"/>
  </w:num>
  <w:num w:numId="19">
    <w:abstractNumId w:val="16"/>
  </w:num>
  <w:num w:numId="20">
    <w:abstractNumId w:val="18"/>
  </w:num>
  <w:num w:numId="21">
    <w:abstractNumId w:val="14"/>
  </w:num>
  <w:num w:numId="22">
    <w:abstractNumId w:val="15"/>
  </w:num>
  <w:num w:numId="23">
    <w:abstractNumId w:val="22"/>
  </w:num>
  <w:num w:numId="24">
    <w:abstractNumId w:val="12"/>
  </w:num>
  <w:num w:numId="25">
    <w:abstractNumId w:val="6"/>
  </w:num>
  <w:num w:numId="26">
    <w:abstractNumId w:val="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535"/>
    <w:rsid w:val="000068F9"/>
    <w:rsid w:val="0001771C"/>
    <w:rsid w:val="00024B99"/>
    <w:rsid w:val="00026E7E"/>
    <w:rsid w:val="00030298"/>
    <w:rsid w:val="00037586"/>
    <w:rsid w:val="000662EC"/>
    <w:rsid w:val="000830CF"/>
    <w:rsid w:val="00091D6E"/>
    <w:rsid w:val="00094329"/>
    <w:rsid w:val="000B5E61"/>
    <w:rsid w:val="000C02FC"/>
    <w:rsid w:val="000D46D5"/>
    <w:rsid w:val="000F3E11"/>
    <w:rsid w:val="0010443A"/>
    <w:rsid w:val="00107192"/>
    <w:rsid w:val="00111060"/>
    <w:rsid w:val="001128F4"/>
    <w:rsid w:val="00113CB0"/>
    <w:rsid w:val="00116712"/>
    <w:rsid w:val="001569DC"/>
    <w:rsid w:val="00162BCB"/>
    <w:rsid w:val="00164CE2"/>
    <w:rsid w:val="00170CE3"/>
    <w:rsid w:val="00192802"/>
    <w:rsid w:val="001A1340"/>
    <w:rsid w:val="001B3CB0"/>
    <w:rsid w:val="001B581F"/>
    <w:rsid w:val="001C114E"/>
    <w:rsid w:val="001C4BBA"/>
    <w:rsid w:val="001E15A0"/>
    <w:rsid w:val="001E2017"/>
    <w:rsid w:val="001F1DD6"/>
    <w:rsid w:val="001F2468"/>
    <w:rsid w:val="00206AA6"/>
    <w:rsid w:val="002074D7"/>
    <w:rsid w:val="00224593"/>
    <w:rsid w:val="002446DE"/>
    <w:rsid w:val="00257080"/>
    <w:rsid w:val="00257307"/>
    <w:rsid w:val="00263B4B"/>
    <w:rsid w:val="00287F26"/>
    <w:rsid w:val="002943BF"/>
    <w:rsid w:val="00295EC9"/>
    <w:rsid w:val="002A3995"/>
    <w:rsid w:val="002C0393"/>
    <w:rsid w:val="002C5BC8"/>
    <w:rsid w:val="002D08AA"/>
    <w:rsid w:val="002D4558"/>
    <w:rsid w:val="002D5C66"/>
    <w:rsid w:val="002F6C37"/>
    <w:rsid w:val="0031223B"/>
    <w:rsid w:val="003175DD"/>
    <w:rsid w:val="0032069C"/>
    <w:rsid w:val="00322663"/>
    <w:rsid w:val="003303BB"/>
    <w:rsid w:val="00362373"/>
    <w:rsid w:val="0037436C"/>
    <w:rsid w:val="003A26B8"/>
    <w:rsid w:val="003B3433"/>
    <w:rsid w:val="003E5399"/>
    <w:rsid w:val="0042052D"/>
    <w:rsid w:val="0042471B"/>
    <w:rsid w:val="00432C86"/>
    <w:rsid w:val="004407CF"/>
    <w:rsid w:val="00462C0E"/>
    <w:rsid w:val="00470FFF"/>
    <w:rsid w:val="00476121"/>
    <w:rsid w:val="004A632D"/>
    <w:rsid w:val="004C4ECC"/>
    <w:rsid w:val="004C729F"/>
    <w:rsid w:val="004E3EBF"/>
    <w:rsid w:val="004E60B9"/>
    <w:rsid w:val="004F006E"/>
    <w:rsid w:val="00505815"/>
    <w:rsid w:val="00506A8E"/>
    <w:rsid w:val="005216A1"/>
    <w:rsid w:val="00535649"/>
    <w:rsid w:val="00556BB3"/>
    <w:rsid w:val="0056486C"/>
    <w:rsid w:val="00580DE5"/>
    <w:rsid w:val="0058497F"/>
    <w:rsid w:val="00585FA6"/>
    <w:rsid w:val="00593054"/>
    <w:rsid w:val="005978A9"/>
    <w:rsid w:val="005B2154"/>
    <w:rsid w:val="005B7F9E"/>
    <w:rsid w:val="005C231A"/>
    <w:rsid w:val="005C75DC"/>
    <w:rsid w:val="005D160D"/>
    <w:rsid w:val="005E7BD7"/>
    <w:rsid w:val="00622FCC"/>
    <w:rsid w:val="00632133"/>
    <w:rsid w:val="00661AF9"/>
    <w:rsid w:val="006634D4"/>
    <w:rsid w:val="00670F85"/>
    <w:rsid w:val="00672C84"/>
    <w:rsid w:val="00673486"/>
    <w:rsid w:val="006A02FA"/>
    <w:rsid w:val="006A29C8"/>
    <w:rsid w:val="006A75AB"/>
    <w:rsid w:val="006B1C9D"/>
    <w:rsid w:val="006C79C1"/>
    <w:rsid w:val="006D2535"/>
    <w:rsid w:val="006D4E4F"/>
    <w:rsid w:val="006D6066"/>
    <w:rsid w:val="006E329D"/>
    <w:rsid w:val="006F1940"/>
    <w:rsid w:val="006F53D5"/>
    <w:rsid w:val="006F6146"/>
    <w:rsid w:val="007061E6"/>
    <w:rsid w:val="00707D36"/>
    <w:rsid w:val="00712A40"/>
    <w:rsid w:val="00716147"/>
    <w:rsid w:val="00717ACB"/>
    <w:rsid w:val="00720BB4"/>
    <w:rsid w:val="007456E9"/>
    <w:rsid w:val="00753404"/>
    <w:rsid w:val="00770FDD"/>
    <w:rsid w:val="007827B5"/>
    <w:rsid w:val="00783447"/>
    <w:rsid w:val="00783D2B"/>
    <w:rsid w:val="0078680F"/>
    <w:rsid w:val="007920D0"/>
    <w:rsid w:val="007A532D"/>
    <w:rsid w:val="007B09A8"/>
    <w:rsid w:val="007C24D4"/>
    <w:rsid w:val="007F77B1"/>
    <w:rsid w:val="008079B7"/>
    <w:rsid w:val="0081493C"/>
    <w:rsid w:val="00817095"/>
    <w:rsid w:val="00831164"/>
    <w:rsid w:val="00841674"/>
    <w:rsid w:val="00843FEB"/>
    <w:rsid w:val="0085144F"/>
    <w:rsid w:val="00857C54"/>
    <w:rsid w:val="00882F80"/>
    <w:rsid w:val="00893878"/>
    <w:rsid w:val="00894A32"/>
    <w:rsid w:val="00894EF9"/>
    <w:rsid w:val="00897038"/>
    <w:rsid w:val="00897A58"/>
    <w:rsid w:val="008A5923"/>
    <w:rsid w:val="008B198F"/>
    <w:rsid w:val="008F04EA"/>
    <w:rsid w:val="00901A38"/>
    <w:rsid w:val="00905601"/>
    <w:rsid w:val="009200B4"/>
    <w:rsid w:val="00932FF2"/>
    <w:rsid w:val="0093516E"/>
    <w:rsid w:val="00986FF0"/>
    <w:rsid w:val="0098740C"/>
    <w:rsid w:val="009A1C79"/>
    <w:rsid w:val="009A2339"/>
    <w:rsid w:val="009A26BD"/>
    <w:rsid w:val="009A325B"/>
    <w:rsid w:val="009B151F"/>
    <w:rsid w:val="009C240B"/>
    <w:rsid w:val="009C348D"/>
    <w:rsid w:val="009C3E11"/>
    <w:rsid w:val="009D2BA8"/>
    <w:rsid w:val="009F3DFF"/>
    <w:rsid w:val="00A00DBE"/>
    <w:rsid w:val="00A010A3"/>
    <w:rsid w:val="00A05FA8"/>
    <w:rsid w:val="00A17275"/>
    <w:rsid w:val="00A24A1D"/>
    <w:rsid w:val="00A3013B"/>
    <w:rsid w:val="00A54232"/>
    <w:rsid w:val="00A66F13"/>
    <w:rsid w:val="00A7207C"/>
    <w:rsid w:val="00A76CBF"/>
    <w:rsid w:val="00A86539"/>
    <w:rsid w:val="00AA2925"/>
    <w:rsid w:val="00AB2923"/>
    <w:rsid w:val="00AB5C7D"/>
    <w:rsid w:val="00AC376D"/>
    <w:rsid w:val="00AE23BC"/>
    <w:rsid w:val="00AE3421"/>
    <w:rsid w:val="00AE3A91"/>
    <w:rsid w:val="00AE5D8F"/>
    <w:rsid w:val="00B1616F"/>
    <w:rsid w:val="00B42CCA"/>
    <w:rsid w:val="00B43E48"/>
    <w:rsid w:val="00B55611"/>
    <w:rsid w:val="00B61F61"/>
    <w:rsid w:val="00B759B3"/>
    <w:rsid w:val="00B97CC1"/>
    <w:rsid w:val="00BA44DB"/>
    <w:rsid w:val="00BE1105"/>
    <w:rsid w:val="00BE41B2"/>
    <w:rsid w:val="00BE4D39"/>
    <w:rsid w:val="00C11F08"/>
    <w:rsid w:val="00C208CD"/>
    <w:rsid w:val="00C30688"/>
    <w:rsid w:val="00C353F4"/>
    <w:rsid w:val="00C44E1B"/>
    <w:rsid w:val="00C7202D"/>
    <w:rsid w:val="00C73F7F"/>
    <w:rsid w:val="00C84C4C"/>
    <w:rsid w:val="00CC339D"/>
    <w:rsid w:val="00CE2463"/>
    <w:rsid w:val="00CE63EF"/>
    <w:rsid w:val="00D15861"/>
    <w:rsid w:val="00D15BDE"/>
    <w:rsid w:val="00D24C38"/>
    <w:rsid w:val="00D26324"/>
    <w:rsid w:val="00D42B01"/>
    <w:rsid w:val="00D52C5C"/>
    <w:rsid w:val="00D60274"/>
    <w:rsid w:val="00D717DA"/>
    <w:rsid w:val="00D71B14"/>
    <w:rsid w:val="00D7306B"/>
    <w:rsid w:val="00D82511"/>
    <w:rsid w:val="00D95B77"/>
    <w:rsid w:val="00DB7EA4"/>
    <w:rsid w:val="00DD6D76"/>
    <w:rsid w:val="00DE09F9"/>
    <w:rsid w:val="00DF111B"/>
    <w:rsid w:val="00DF78CC"/>
    <w:rsid w:val="00E05A0C"/>
    <w:rsid w:val="00E123EE"/>
    <w:rsid w:val="00E3557B"/>
    <w:rsid w:val="00E42F25"/>
    <w:rsid w:val="00E62C68"/>
    <w:rsid w:val="00E64CAF"/>
    <w:rsid w:val="00E72292"/>
    <w:rsid w:val="00E746F4"/>
    <w:rsid w:val="00E9073B"/>
    <w:rsid w:val="00EA0B95"/>
    <w:rsid w:val="00EB02C8"/>
    <w:rsid w:val="00EB0C13"/>
    <w:rsid w:val="00EB2066"/>
    <w:rsid w:val="00EB5AAA"/>
    <w:rsid w:val="00EB6CC7"/>
    <w:rsid w:val="00EC680B"/>
    <w:rsid w:val="00ED4B07"/>
    <w:rsid w:val="00EF05ED"/>
    <w:rsid w:val="00F0381A"/>
    <w:rsid w:val="00F20BEA"/>
    <w:rsid w:val="00F2229C"/>
    <w:rsid w:val="00F25DE9"/>
    <w:rsid w:val="00F26B3D"/>
    <w:rsid w:val="00F32C75"/>
    <w:rsid w:val="00F3414A"/>
    <w:rsid w:val="00F501F6"/>
    <w:rsid w:val="00F6260D"/>
    <w:rsid w:val="00F64288"/>
    <w:rsid w:val="00F667A0"/>
    <w:rsid w:val="00F95171"/>
    <w:rsid w:val="00FA6B97"/>
    <w:rsid w:val="00FE2296"/>
    <w:rsid w:val="00FF5C7A"/>
    <w:rsid w:val="00FF7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6B1281-6DD0-4E73-AA55-1AF376CB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535"/>
    <w:pPr>
      <w:spacing w:after="0" w:line="240" w:lineRule="auto"/>
    </w:pPr>
    <w:rPr>
      <w:rFonts w:ascii="Times New Roman" w:eastAsia="Times New Roman" w:hAnsi="Times New Roman" w:cs="Times New Roman"/>
      <w:sz w:val="24"/>
      <w:szCs w:val="24"/>
      <w:lang w:eastAsia="ru-RU"/>
    </w:rPr>
  </w:style>
  <w:style w:type="paragraph" w:styleId="1">
    <w:name w:val="heading 1"/>
    <w:aliases w:val="1 Росразвитие,1 РосРазвитие,Заголовок 1_1,Head 1,1 Росразвитие1,1 РосРазвитие1,Head 11,????????? 1,Заголовок 11,Знак Знак Знак Знак,Заголовок 11 Знак Знак,главы,Main heading,Заголовок 1 Знак Знак + После:  12 пт,Заголов,Ç1,Заголовок 1 Знак1"/>
    <w:basedOn w:val="a"/>
    <w:next w:val="a"/>
    <w:link w:val="10"/>
    <w:qFormat/>
    <w:rsid w:val="006D2535"/>
    <w:pPr>
      <w:keepNext/>
      <w:spacing w:before="240" w:after="60"/>
      <w:outlineLvl w:val="0"/>
    </w:pPr>
    <w:rPr>
      <w:rFonts w:ascii="Arial" w:hAnsi="Arial" w:cs="Arial"/>
      <w:b/>
      <w:bCs/>
      <w:kern w:val="32"/>
      <w:sz w:val="32"/>
      <w:szCs w:val="32"/>
    </w:rPr>
  </w:style>
  <w:style w:type="paragraph" w:styleId="2">
    <w:name w:val="heading 2"/>
    <w:aliases w:val="Sub heading,2 РосРазвитие,Знак Знак,Заголовок 2 2К,2К Заголовок 2,Заголовок 2-2К,Заголовок 2 Знак1,Заголовок 2 Знак3 Знак,Заголовок 2 Знак2 Знак Знак1,Заголовок 2 Знак1 Знак Знак Знак1,Заголовок 2 Знак2 Знак Знак1 Знак Знак,2 РосРазвитие1"/>
    <w:basedOn w:val="a"/>
    <w:next w:val="a"/>
    <w:link w:val="20"/>
    <w:qFormat/>
    <w:rsid w:val="006D2535"/>
    <w:pPr>
      <w:keepNext/>
      <w:spacing w:before="240" w:after="60"/>
      <w:outlineLvl w:val="1"/>
    </w:pPr>
    <w:rPr>
      <w:rFonts w:ascii="Arial" w:hAnsi="Arial" w:cs="Arial"/>
      <w:b/>
      <w:bCs/>
      <w:i/>
      <w:iCs/>
      <w:sz w:val="28"/>
      <w:szCs w:val="28"/>
    </w:rPr>
  </w:style>
  <w:style w:type="paragraph" w:styleId="3">
    <w:name w:val="heading 3"/>
    <w:aliases w:val="3 РосРазвитие,Naiaea,end,Заголовок 3 2К,2К,end 2К,h3 sub heading,C Sub-Sub/Italic,13 Sub-Sub/Italic,h3,3 Заголовок раздела,Заголовок 3-2к,Naiaea Знак,end Знак,Заголовок 3 2К Знак,2К Знак,end 2К Знак,h3 sub heading Знак,h3 Зн"/>
    <w:basedOn w:val="a"/>
    <w:link w:val="30"/>
    <w:qFormat/>
    <w:rsid w:val="006D2535"/>
    <w:pPr>
      <w:outlineLvl w:val="2"/>
    </w:pPr>
    <w:rPr>
      <w:rFonts w:ascii="Tahoma" w:hAnsi="Tahoma" w:cs="Tahoma"/>
      <w:b/>
      <w:bCs/>
      <w:color w:val="000000"/>
      <w:sz w:val="20"/>
      <w:szCs w:val="20"/>
    </w:rPr>
  </w:style>
  <w:style w:type="paragraph" w:styleId="4">
    <w:name w:val="heading 4"/>
    <w:basedOn w:val="a"/>
    <w:next w:val="a"/>
    <w:link w:val="40"/>
    <w:unhideWhenUsed/>
    <w:qFormat/>
    <w:rsid w:val="006D253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2535"/>
    <w:pPr>
      <w:spacing w:before="240" w:after="60"/>
      <w:outlineLvl w:val="4"/>
    </w:pPr>
    <w:rPr>
      <w:b/>
      <w:bCs/>
      <w:i/>
      <w:iCs/>
      <w:sz w:val="26"/>
      <w:szCs w:val="26"/>
    </w:rPr>
  </w:style>
  <w:style w:type="paragraph" w:styleId="6">
    <w:name w:val="heading 6"/>
    <w:basedOn w:val="a"/>
    <w:next w:val="a"/>
    <w:link w:val="60"/>
    <w:qFormat/>
    <w:rsid w:val="006D2535"/>
    <w:pPr>
      <w:spacing w:before="240" w:after="60"/>
      <w:outlineLvl w:val="5"/>
    </w:pPr>
    <w:rPr>
      <w:b/>
      <w:bCs/>
      <w:sz w:val="22"/>
      <w:szCs w:val="22"/>
    </w:rPr>
  </w:style>
  <w:style w:type="paragraph" w:styleId="7">
    <w:name w:val="heading 7"/>
    <w:basedOn w:val="a"/>
    <w:next w:val="a"/>
    <w:link w:val="70"/>
    <w:qFormat/>
    <w:rsid w:val="006D2535"/>
    <w:pPr>
      <w:spacing w:before="240" w:after="60"/>
      <w:outlineLvl w:val="6"/>
    </w:pPr>
  </w:style>
  <w:style w:type="paragraph" w:styleId="9">
    <w:name w:val="heading 9"/>
    <w:basedOn w:val="a"/>
    <w:next w:val="a"/>
    <w:link w:val="90"/>
    <w:qFormat/>
    <w:rsid w:val="006D253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Росразвитие Знак,1 РосРазвитие Знак,Заголовок 1_1 Знак,Head 1 Знак,1 Росразвитие1 Знак,1 РосРазвитие1 Знак,Head 11 Знак,????????? 1 Знак,Заголовок 11 Знак,Знак Знак Знак Знак Знак,Заголовок 11 Знак Знак Знак,главы Знак,Заголов Знак"/>
    <w:basedOn w:val="a0"/>
    <w:link w:val="1"/>
    <w:rsid w:val="006D2535"/>
    <w:rPr>
      <w:rFonts w:ascii="Arial" w:eastAsia="Times New Roman" w:hAnsi="Arial" w:cs="Arial"/>
      <w:b/>
      <w:bCs/>
      <w:kern w:val="32"/>
      <w:sz w:val="32"/>
      <w:szCs w:val="32"/>
      <w:lang w:eastAsia="ru-RU"/>
    </w:rPr>
  </w:style>
  <w:style w:type="character" w:customStyle="1" w:styleId="20">
    <w:name w:val="Заголовок 2 Знак"/>
    <w:aliases w:val="Sub heading Знак,2 РосРазвитие Знак,Знак Знак Знак,Заголовок 2 2К Знак,2К Заголовок 2 Знак,Заголовок 2-2К Знак,Заголовок 2 Знак1 Знак,Заголовок 2 Знак3 Знак Знак,Заголовок 2 Знак2 Знак Знак1 Знак,Заголовок 2 Знак1 Знак Знак Знак1 Знак"/>
    <w:basedOn w:val="a0"/>
    <w:link w:val="2"/>
    <w:rsid w:val="006D2535"/>
    <w:rPr>
      <w:rFonts w:ascii="Arial" w:eastAsia="Times New Roman" w:hAnsi="Arial" w:cs="Arial"/>
      <w:b/>
      <w:bCs/>
      <w:i/>
      <w:iCs/>
      <w:sz w:val="28"/>
      <w:szCs w:val="28"/>
      <w:lang w:eastAsia="ru-RU"/>
    </w:rPr>
  </w:style>
  <w:style w:type="character" w:customStyle="1" w:styleId="30">
    <w:name w:val="Заголовок 3 Знак"/>
    <w:aliases w:val="3 РосРазвитие Знак,Naiaea Знак1,end Знак1,Заголовок 3 2К Знак1,2К Знак1,end 2К Знак1,h3 sub heading Знак1,C Sub-Sub/Italic Знак,13 Sub-Sub/Italic Знак,h3 Знак,3 Заголовок раздела Знак,Заголовок 3-2к Знак,Naiaea Знак Знак,end Знак Знак"/>
    <w:basedOn w:val="a0"/>
    <w:link w:val="3"/>
    <w:rsid w:val="006D2535"/>
    <w:rPr>
      <w:rFonts w:ascii="Tahoma" w:eastAsia="Times New Roman" w:hAnsi="Tahoma" w:cs="Tahoma"/>
      <w:b/>
      <w:bCs/>
      <w:color w:val="000000"/>
      <w:sz w:val="20"/>
      <w:szCs w:val="20"/>
      <w:lang w:eastAsia="ru-RU"/>
    </w:rPr>
  </w:style>
  <w:style w:type="character" w:customStyle="1" w:styleId="40">
    <w:name w:val="Заголовок 4 Знак"/>
    <w:basedOn w:val="a0"/>
    <w:link w:val="4"/>
    <w:rsid w:val="006D2535"/>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6D253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D2535"/>
    <w:rPr>
      <w:rFonts w:ascii="Times New Roman" w:eastAsia="Times New Roman" w:hAnsi="Times New Roman" w:cs="Times New Roman"/>
      <w:b/>
      <w:bCs/>
      <w:lang w:eastAsia="ru-RU"/>
    </w:rPr>
  </w:style>
  <w:style w:type="character" w:customStyle="1" w:styleId="70">
    <w:name w:val="Заголовок 7 Знак"/>
    <w:basedOn w:val="a0"/>
    <w:link w:val="7"/>
    <w:rsid w:val="006D2535"/>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6D2535"/>
    <w:rPr>
      <w:rFonts w:ascii="Arial" w:eastAsia="Times New Roman" w:hAnsi="Arial" w:cs="Arial"/>
      <w:lang w:eastAsia="ru-RU"/>
    </w:rPr>
  </w:style>
  <w:style w:type="paragraph" w:customStyle="1" w:styleId="11">
    <w:name w:val="Знак1"/>
    <w:basedOn w:val="a"/>
    <w:rsid w:val="006D2535"/>
    <w:rPr>
      <w:rFonts w:ascii="Verdana" w:hAnsi="Verdana" w:cs="Verdana"/>
      <w:sz w:val="20"/>
      <w:szCs w:val="20"/>
      <w:lang w:val="en-US" w:eastAsia="en-US"/>
    </w:rPr>
  </w:style>
  <w:style w:type="character" w:styleId="a3">
    <w:name w:val="Hyperlink"/>
    <w:basedOn w:val="a0"/>
    <w:uiPriority w:val="99"/>
    <w:rsid w:val="006D2535"/>
    <w:rPr>
      <w:b w:val="0"/>
      <w:bCs w:val="0"/>
      <w:color w:val="375269"/>
      <w:u w:val="single"/>
    </w:rPr>
  </w:style>
  <w:style w:type="paragraph" w:styleId="a4">
    <w:name w:val="Normal (Web)"/>
    <w:basedOn w:val="a"/>
    <w:uiPriority w:val="99"/>
    <w:rsid w:val="006D2535"/>
    <w:pPr>
      <w:spacing w:before="100" w:beforeAutospacing="1" w:after="100" w:afterAutospacing="1"/>
    </w:pPr>
  </w:style>
  <w:style w:type="character" w:styleId="a5">
    <w:name w:val="Strong"/>
    <w:basedOn w:val="a0"/>
    <w:uiPriority w:val="22"/>
    <w:qFormat/>
    <w:rsid w:val="006D2535"/>
    <w:rPr>
      <w:b/>
      <w:bCs/>
    </w:rPr>
  </w:style>
  <w:style w:type="character" w:styleId="a6">
    <w:name w:val="FollowedHyperlink"/>
    <w:basedOn w:val="a0"/>
    <w:uiPriority w:val="99"/>
    <w:rsid w:val="006D2535"/>
    <w:rPr>
      <w:color w:val="800080"/>
      <w:u w:val="single"/>
    </w:rPr>
  </w:style>
  <w:style w:type="paragraph" w:styleId="21">
    <w:name w:val="Body Text Indent 2"/>
    <w:basedOn w:val="a"/>
    <w:link w:val="22"/>
    <w:rsid w:val="006D2535"/>
    <w:pPr>
      <w:widowControl w:val="0"/>
      <w:suppressAutoHyphens/>
      <w:spacing w:line="280" w:lineRule="exact"/>
      <w:ind w:firstLine="680"/>
      <w:jc w:val="both"/>
    </w:pPr>
    <w:rPr>
      <w:szCs w:val="20"/>
    </w:rPr>
  </w:style>
  <w:style w:type="character" w:customStyle="1" w:styleId="22">
    <w:name w:val="Основной текст с отступом 2 Знак"/>
    <w:basedOn w:val="a0"/>
    <w:link w:val="21"/>
    <w:rsid w:val="006D2535"/>
    <w:rPr>
      <w:rFonts w:ascii="Times New Roman" w:eastAsia="Times New Roman" w:hAnsi="Times New Roman" w:cs="Times New Roman"/>
      <w:sz w:val="24"/>
      <w:szCs w:val="20"/>
      <w:lang w:eastAsia="ru-RU"/>
    </w:rPr>
  </w:style>
  <w:style w:type="paragraph" w:customStyle="1" w:styleId="210">
    <w:name w:val="Основной текст 21"/>
    <w:basedOn w:val="a"/>
    <w:rsid w:val="006D2535"/>
    <w:pPr>
      <w:spacing w:after="120"/>
      <w:ind w:left="283"/>
    </w:pPr>
    <w:rPr>
      <w:sz w:val="20"/>
      <w:szCs w:val="20"/>
    </w:rPr>
  </w:style>
  <w:style w:type="paragraph" w:styleId="12">
    <w:name w:val="toc 1"/>
    <w:basedOn w:val="a"/>
    <w:next w:val="a"/>
    <w:autoRedefine/>
    <w:uiPriority w:val="39"/>
    <w:rsid w:val="006D2535"/>
    <w:pPr>
      <w:tabs>
        <w:tab w:val="right" w:leader="dot" w:pos="9638"/>
      </w:tabs>
    </w:pPr>
    <w:rPr>
      <w:sz w:val="20"/>
      <w:szCs w:val="20"/>
    </w:rPr>
  </w:style>
  <w:style w:type="paragraph" w:styleId="23">
    <w:name w:val="Body Text 2"/>
    <w:basedOn w:val="a"/>
    <w:link w:val="24"/>
    <w:rsid w:val="006D2535"/>
    <w:pPr>
      <w:spacing w:after="120"/>
      <w:ind w:left="283"/>
    </w:pPr>
    <w:rPr>
      <w:sz w:val="20"/>
      <w:szCs w:val="20"/>
    </w:rPr>
  </w:style>
  <w:style w:type="character" w:customStyle="1" w:styleId="24">
    <w:name w:val="Основной текст 2 Знак"/>
    <w:basedOn w:val="a0"/>
    <w:link w:val="23"/>
    <w:rsid w:val="006D2535"/>
    <w:rPr>
      <w:rFonts w:ascii="Times New Roman" w:eastAsia="Times New Roman" w:hAnsi="Times New Roman" w:cs="Times New Roman"/>
      <w:sz w:val="20"/>
      <w:szCs w:val="20"/>
      <w:lang w:eastAsia="ru-RU"/>
    </w:rPr>
  </w:style>
  <w:style w:type="paragraph" w:styleId="a7">
    <w:name w:val="Body Text"/>
    <w:basedOn w:val="a"/>
    <w:link w:val="a8"/>
    <w:rsid w:val="006D2535"/>
    <w:pPr>
      <w:spacing w:after="120"/>
    </w:pPr>
  </w:style>
  <w:style w:type="character" w:customStyle="1" w:styleId="a8">
    <w:name w:val="Основной текст Знак"/>
    <w:basedOn w:val="a0"/>
    <w:link w:val="a7"/>
    <w:rsid w:val="006D2535"/>
    <w:rPr>
      <w:rFonts w:ascii="Times New Roman" w:eastAsia="Times New Roman" w:hAnsi="Times New Roman" w:cs="Times New Roman"/>
      <w:sz w:val="24"/>
      <w:szCs w:val="24"/>
      <w:lang w:eastAsia="ru-RU"/>
    </w:rPr>
  </w:style>
  <w:style w:type="paragraph" w:customStyle="1" w:styleId="ConsTitle">
    <w:name w:val="ConsTitle"/>
    <w:rsid w:val="006D2535"/>
    <w:pPr>
      <w:widowControl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6D2535"/>
    <w:pPr>
      <w:widowControl w:val="0"/>
      <w:adjustRightInd w:val="0"/>
      <w:spacing w:after="0" w:line="240" w:lineRule="auto"/>
      <w:ind w:firstLine="720"/>
    </w:pPr>
    <w:rPr>
      <w:rFonts w:ascii="Consultant" w:eastAsia="Times New Roman" w:hAnsi="Consultant" w:cs="Consultant"/>
      <w:sz w:val="20"/>
      <w:szCs w:val="20"/>
      <w:lang w:eastAsia="ru-RU"/>
    </w:rPr>
  </w:style>
  <w:style w:type="paragraph" w:customStyle="1" w:styleId="ConsNonformat">
    <w:name w:val="ConsNonformat"/>
    <w:rsid w:val="006D2535"/>
    <w:pPr>
      <w:widowControl w:val="0"/>
      <w:adjustRightInd w:val="0"/>
      <w:spacing w:after="0" w:line="240" w:lineRule="auto"/>
    </w:pPr>
    <w:rPr>
      <w:rFonts w:ascii="Courier New" w:eastAsia="Times New Roman" w:hAnsi="Courier New" w:cs="Courier New"/>
      <w:sz w:val="20"/>
      <w:szCs w:val="20"/>
      <w:lang w:eastAsia="ru-RU"/>
    </w:rPr>
  </w:style>
  <w:style w:type="paragraph" w:customStyle="1" w:styleId="bcc">
    <w:name w:val="bcc"/>
    <w:basedOn w:val="a"/>
    <w:rsid w:val="006D2535"/>
    <w:pPr>
      <w:spacing w:before="100" w:beforeAutospacing="1" w:after="100" w:afterAutospacing="1"/>
    </w:pPr>
    <w:rPr>
      <w:rFonts w:ascii="Arial" w:hAnsi="Arial" w:cs="Arial"/>
      <w:b/>
      <w:bCs/>
      <w:color w:val="660000"/>
      <w:sz w:val="18"/>
      <w:szCs w:val="18"/>
    </w:rPr>
  </w:style>
  <w:style w:type="paragraph" w:customStyle="1" w:styleId="13">
    <w:name w:val="Верхний колонтитул1"/>
    <w:basedOn w:val="a"/>
    <w:rsid w:val="006D2535"/>
    <w:pPr>
      <w:spacing w:before="100" w:beforeAutospacing="1" w:after="100" w:afterAutospacing="1"/>
    </w:pPr>
    <w:rPr>
      <w:rFonts w:ascii="Tahoma" w:hAnsi="Tahoma" w:cs="Tahoma"/>
      <w:color w:val="FFFFFF"/>
      <w:sz w:val="15"/>
      <w:szCs w:val="15"/>
    </w:rPr>
  </w:style>
  <w:style w:type="paragraph" w:customStyle="1" w:styleId="menu">
    <w:name w:val="menu"/>
    <w:basedOn w:val="a"/>
    <w:rsid w:val="006D2535"/>
    <w:pPr>
      <w:spacing w:before="100" w:beforeAutospacing="1" w:after="100" w:afterAutospacing="1"/>
    </w:pPr>
    <w:rPr>
      <w:rFonts w:ascii="Tahoma" w:hAnsi="Tahoma" w:cs="Tahoma"/>
      <w:color w:val="006C8A"/>
      <w:sz w:val="18"/>
      <w:szCs w:val="18"/>
    </w:rPr>
  </w:style>
  <w:style w:type="paragraph" w:customStyle="1" w:styleId="menured">
    <w:name w:val="menured"/>
    <w:basedOn w:val="a"/>
    <w:rsid w:val="006D2535"/>
    <w:pPr>
      <w:spacing w:before="100" w:beforeAutospacing="1" w:after="100" w:afterAutospacing="1"/>
    </w:pPr>
    <w:rPr>
      <w:rFonts w:ascii="Tahoma" w:hAnsi="Tahoma" w:cs="Tahoma"/>
      <w:color w:val="FF0000"/>
      <w:sz w:val="18"/>
      <w:szCs w:val="18"/>
    </w:rPr>
  </w:style>
  <w:style w:type="paragraph" w:customStyle="1" w:styleId="spliter">
    <w:name w:val="spliter"/>
    <w:basedOn w:val="a"/>
    <w:rsid w:val="006D2535"/>
    <w:pPr>
      <w:spacing w:before="100" w:beforeAutospacing="1" w:after="100" w:afterAutospacing="1"/>
    </w:pPr>
    <w:rPr>
      <w:rFonts w:ascii="Arial" w:hAnsi="Arial" w:cs="Arial"/>
      <w:color w:val="FFFFFF"/>
      <w:sz w:val="21"/>
      <w:szCs w:val="21"/>
    </w:rPr>
  </w:style>
  <w:style w:type="paragraph" w:customStyle="1" w:styleId="ttxtitle">
    <w:name w:val="ttxtitle"/>
    <w:basedOn w:val="a"/>
    <w:rsid w:val="006D2535"/>
    <w:pPr>
      <w:spacing w:before="100" w:beforeAutospacing="1" w:after="100" w:afterAutospacing="1"/>
    </w:pPr>
    <w:rPr>
      <w:rFonts w:ascii="Arial" w:hAnsi="Arial" w:cs="Arial"/>
      <w:b/>
      <w:bCs/>
      <w:color w:val="000000"/>
    </w:rPr>
  </w:style>
  <w:style w:type="paragraph" w:customStyle="1" w:styleId="models">
    <w:name w:val="models"/>
    <w:basedOn w:val="a"/>
    <w:rsid w:val="006D2535"/>
    <w:pPr>
      <w:spacing w:before="100" w:beforeAutospacing="1" w:after="100" w:afterAutospacing="1"/>
    </w:pPr>
    <w:rPr>
      <w:rFonts w:ascii="Arial" w:hAnsi="Arial" w:cs="Arial"/>
      <w:color w:val="730A0A"/>
      <w:sz w:val="18"/>
      <w:szCs w:val="18"/>
    </w:rPr>
  </w:style>
  <w:style w:type="paragraph" w:customStyle="1" w:styleId="modelhead">
    <w:name w:val="modelhead"/>
    <w:basedOn w:val="a"/>
    <w:rsid w:val="006D2535"/>
    <w:pPr>
      <w:shd w:val="clear" w:color="auto" w:fill="F7F3F7"/>
      <w:spacing w:before="100" w:beforeAutospacing="1" w:after="100" w:afterAutospacing="1"/>
      <w:jc w:val="center"/>
    </w:pPr>
    <w:rPr>
      <w:rFonts w:ascii="Arial" w:hAnsi="Arial" w:cs="Arial"/>
      <w:b/>
      <w:bCs/>
      <w:color w:val="000000"/>
      <w:sz w:val="18"/>
      <w:szCs w:val="18"/>
    </w:rPr>
  </w:style>
  <w:style w:type="paragraph" w:customStyle="1" w:styleId="eventr">
    <w:name w:val="eventr"/>
    <w:basedOn w:val="a"/>
    <w:rsid w:val="006D2535"/>
    <w:pPr>
      <w:shd w:val="clear" w:color="auto" w:fill="F7F3F7"/>
      <w:spacing w:before="100" w:beforeAutospacing="1" w:after="100" w:afterAutospacing="1"/>
      <w:jc w:val="center"/>
    </w:pPr>
    <w:rPr>
      <w:rFonts w:ascii="Arial" w:hAnsi="Arial" w:cs="Arial"/>
      <w:color w:val="000000"/>
      <w:sz w:val="18"/>
      <w:szCs w:val="18"/>
    </w:rPr>
  </w:style>
  <w:style w:type="paragraph" w:customStyle="1" w:styleId="oddtr">
    <w:name w:val="oddtr"/>
    <w:basedOn w:val="a"/>
    <w:rsid w:val="006D2535"/>
    <w:pPr>
      <w:shd w:val="clear" w:color="auto" w:fill="E0E0E0"/>
      <w:spacing w:before="100" w:beforeAutospacing="1" w:after="100" w:afterAutospacing="1"/>
      <w:jc w:val="center"/>
    </w:pPr>
    <w:rPr>
      <w:rFonts w:ascii="Arial" w:hAnsi="Arial" w:cs="Arial"/>
      <w:color w:val="000000"/>
      <w:sz w:val="18"/>
      <w:szCs w:val="18"/>
    </w:rPr>
  </w:style>
  <w:style w:type="paragraph" w:customStyle="1" w:styleId="even">
    <w:name w:val="even"/>
    <w:basedOn w:val="a"/>
    <w:rsid w:val="006D2535"/>
    <w:pPr>
      <w:shd w:val="clear" w:color="auto" w:fill="F7F3F7"/>
      <w:spacing w:before="100" w:beforeAutospacing="1" w:after="100" w:afterAutospacing="1"/>
    </w:pPr>
    <w:rPr>
      <w:rFonts w:ascii="Arial" w:hAnsi="Arial" w:cs="Arial"/>
      <w:color w:val="000000"/>
      <w:sz w:val="18"/>
      <w:szCs w:val="18"/>
    </w:rPr>
  </w:style>
  <w:style w:type="paragraph" w:customStyle="1" w:styleId="odd">
    <w:name w:val="odd"/>
    <w:basedOn w:val="a"/>
    <w:rsid w:val="006D2535"/>
    <w:pPr>
      <w:shd w:val="clear" w:color="auto" w:fill="E0E0E0"/>
      <w:spacing w:before="100" w:beforeAutospacing="1" w:after="100" w:afterAutospacing="1"/>
    </w:pPr>
    <w:rPr>
      <w:rFonts w:ascii="Arial" w:hAnsi="Arial" w:cs="Arial"/>
      <w:color w:val="000000"/>
      <w:sz w:val="18"/>
      <w:szCs w:val="18"/>
    </w:rPr>
  </w:style>
  <w:style w:type="paragraph" w:customStyle="1" w:styleId="news">
    <w:name w:val="news"/>
    <w:basedOn w:val="a"/>
    <w:rsid w:val="006D2535"/>
    <w:pPr>
      <w:spacing w:before="100" w:beforeAutospacing="1" w:after="100" w:afterAutospacing="1"/>
    </w:pPr>
    <w:rPr>
      <w:rFonts w:ascii="Tahoma" w:hAnsi="Tahoma" w:cs="Tahoma"/>
      <w:color w:val="000000"/>
      <w:sz w:val="17"/>
      <w:szCs w:val="17"/>
    </w:rPr>
  </w:style>
  <w:style w:type="paragraph" w:customStyle="1" w:styleId="modeltitle">
    <w:name w:val="modeltitle"/>
    <w:basedOn w:val="a"/>
    <w:rsid w:val="006D2535"/>
    <w:pPr>
      <w:spacing w:before="100" w:beforeAutospacing="1" w:after="100" w:afterAutospacing="1"/>
    </w:pPr>
    <w:rPr>
      <w:rFonts w:ascii="Arial" w:hAnsi="Arial" w:cs="Arial"/>
      <w:i/>
      <w:iCs/>
      <w:color w:val="006C8A"/>
      <w:sz w:val="20"/>
      <w:szCs w:val="20"/>
    </w:rPr>
  </w:style>
  <w:style w:type="paragraph" w:customStyle="1" w:styleId="modeldivider">
    <w:name w:val="modeldivider"/>
    <w:basedOn w:val="a"/>
    <w:rsid w:val="006D2535"/>
    <w:pPr>
      <w:spacing w:before="100" w:beforeAutospacing="1" w:after="100" w:afterAutospacing="1"/>
    </w:pPr>
    <w:rPr>
      <w:rFonts w:ascii="Arial" w:hAnsi="Arial" w:cs="Arial"/>
      <w:i/>
      <w:iCs/>
      <w:color w:val="006C8A"/>
      <w:sz w:val="20"/>
      <w:szCs w:val="20"/>
    </w:rPr>
  </w:style>
  <w:style w:type="paragraph" w:customStyle="1" w:styleId="chargroup">
    <w:name w:val="char_group"/>
    <w:basedOn w:val="a"/>
    <w:rsid w:val="006D2535"/>
    <w:pPr>
      <w:spacing w:before="100" w:beforeAutospacing="1" w:after="100" w:afterAutospacing="1"/>
    </w:pPr>
    <w:rPr>
      <w:rFonts w:ascii="Arial" w:hAnsi="Arial" w:cs="Arial"/>
      <w:b/>
      <w:bCs/>
      <w:color w:val="FFFFFF"/>
      <w:sz w:val="18"/>
      <w:szCs w:val="18"/>
    </w:rPr>
  </w:style>
  <w:style w:type="paragraph" w:customStyle="1" w:styleId="counter">
    <w:name w:val="counter"/>
    <w:basedOn w:val="a"/>
    <w:rsid w:val="006D2535"/>
    <w:pPr>
      <w:spacing w:before="100" w:beforeAutospacing="1" w:after="100" w:afterAutospacing="1"/>
    </w:pPr>
    <w:rPr>
      <w:rFonts w:ascii="Arial" w:hAnsi="Arial" w:cs="Arial"/>
      <w:color w:val="006C8A"/>
      <w:sz w:val="17"/>
      <w:szCs w:val="17"/>
    </w:rPr>
  </w:style>
  <w:style w:type="paragraph" w:customStyle="1" w:styleId="newstitle">
    <w:name w:val="newstitle"/>
    <w:basedOn w:val="a"/>
    <w:rsid w:val="006D2535"/>
    <w:pPr>
      <w:spacing w:before="100" w:beforeAutospacing="1" w:after="100" w:afterAutospacing="1"/>
    </w:pPr>
    <w:rPr>
      <w:rFonts w:ascii="Arial" w:hAnsi="Arial" w:cs="Arial"/>
      <w:b/>
      <w:bCs/>
      <w:color w:val="730A0A"/>
      <w:sz w:val="18"/>
      <w:szCs w:val="18"/>
    </w:rPr>
  </w:style>
  <w:style w:type="paragraph" w:customStyle="1" w:styleId="newssubtitle">
    <w:name w:val="newssubtitle"/>
    <w:basedOn w:val="a"/>
    <w:rsid w:val="006D2535"/>
    <w:pPr>
      <w:spacing w:before="100" w:beforeAutospacing="1" w:after="100" w:afterAutospacing="1"/>
    </w:pPr>
    <w:rPr>
      <w:rFonts w:ascii="Arial" w:hAnsi="Arial" w:cs="Arial"/>
      <w:color w:val="000000"/>
      <w:sz w:val="18"/>
      <w:szCs w:val="18"/>
    </w:rPr>
  </w:style>
  <w:style w:type="character" w:customStyle="1" w:styleId="bcc1">
    <w:name w:val="bcc1"/>
    <w:basedOn w:val="a0"/>
    <w:rsid w:val="006D2535"/>
    <w:rPr>
      <w:b/>
      <w:bCs/>
      <w:color w:val="660000"/>
    </w:rPr>
  </w:style>
  <w:style w:type="paragraph" w:styleId="a9">
    <w:name w:val="Balloon Text"/>
    <w:basedOn w:val="a"/>
    <w:link w:val="aa"/>
    <w:semiHidden/>
    <w:rsid w:val="006D2535"/>
    <w:rPr>
      <w:rFonts w:ascii="Tahoma" w:hAnsi="Tahoma" w:cs="Tahoma"/>
      <w:sz w:val="16"/>
      <w:szCs w:val="16"/>
    </w:rPr>
  </w:style>
  <w:style w:type="character" w:customStyle="1" w:styleId="aa">
    <w:name w:val="Текст выноски Знак"/>
    <w:basedOn w:val="a0"/>
    <w:link w:val="a9"/>
    <w:semiHidden/>
    <w:rsid w:val="006D2535"/>
    <w:rPr>
      <w:rFonts w:ascii="Tahoma" w:eastAsia="Times New Roman" w:hAnsi="Tahoma" w:cs="Tahoma"/>
      <w:sz w:val="16"/>
      <w:szCs w:val="16"/>
      <w:lang w:eastAsia="ru-RU"/>
    </w:rPr>
  </w:style>
  <w:style w:type="paragraph" w:styleId="ab">
    <w:name w:val="Body Text Indent"/>
    <w:basedOn w:val="a"/>
    <w:link w:val="ac"/>
    <w:rsid w:val="006D2535"/>
    <w:pPr>
      <w:spacing w:after="120"/>
      <w:ind w:left="283"/>
    </w:pPr>
  </w:style>
  <w:style w:type="character" w:customStyle="1" w:styleId="ac">
    <w:name w:val="Основной текст с отступом Знак"/>
    <w:basedOn w:val="a0"/>
    <w:link w:val="ab"/>
    <w:rsid w:val="006D2535"/>
    <w:rPr>
      <w:rFonts w:ascii="Times New Roman" w:eastAsia="Times New Roman" w:hAnsi="Times New Roman" w:cs="Times New Roman"/>
      <w:sz w:val="24"/>
      <w:szCs w:val="24"/>
      <w:lang w:eastAsia="ru-RU"/>
    </w:rPr>
  </w:style>
  <w:style w:type="paragraph" w:styleId="ad">
    <w:name w:val="footer"/>
    <w:basedOn w:val="a"/>
    <w:link w:val="ae"/>
    <w:uiPriority w:val="99"/>
    <w:rsid w:val="006D2535"/>
    <w:pPr>
      <w:tabs>
        <w:tab w:val="center" w:pos="4677"/>
        <w:tab w:val="right" w:pos="9355"/>
      </w:tabs>
    </w:pPr>
  </w:style>
  <w:style w:type="character" w:customStyle="1" w:styleId="ae">
    <w:name w:val="Нижний колонтитул Знак"/>
    <w:basedOn w:val="a0"/>
    <w:link w:val="ad"/>
    <w:uiPriority w:val="99"/>
    <w:rsid w:val="006D2535"/>
    <w:rPr>
      <w:rFonts w:ascii="Times New Roman" w:eastAsia="Times New Roman" w:hAnsi="Times New Roman" w:cs="Times New Roman"/>
      <w:sz w:val="24"/>
      <w:szCs w:val="24"/>
      <w:lang w:eastAsia="ru-RU"/>
    </w:rPr>
  </w:style>
  <w:style w:type="character" w:styleId="af">
    <w:name w:val="page number"/>
    <w:basedOn w:val="a0"/>
    <w:rsid w:val="006D2535"/>
  </w:style>
  <w:style w:type="character" w:customStyle="1" w:styleId="bl1">
    <w:name w:val="bl1"/>
    <w:basedOn w:val="a0"/>
    <w:rsid w:val="006D2535"/>
    <w:rPr>
      <w:color w:val="4288B8"/>
      <w:bdr w:val="single" w:sz="6" w:space="0" w:color="E6E6E6" w:frame="1"/>
    </w:rPr>
  </w:style>
  <w:style w:type="paragraph" w:customStyle="1" w:styleId="text">
    <w:name w:val="text"/>
    <w:basedOn w:val="a"/>
    <w:rsid w:val="006D2535"/>
    <w:rPr>
      <w:sz w:val="19"/>
      <w:szCs w:val="19"/>
    </w:rPr>
  </w:style>
  <w:style w:type="character" w:customStyle="1" w:styleId="textstyle2">
    <w:name w:val="textstyle2"/>
    <w:basedOn w:val="a0"/>
    <w:rsid w:val="006D2535"/>
  </w:style>
  <w:style w:type="paragraph" w:customStyle="1" w:styleId="Cell">
    <w:name w:val="Cell"/>
    <w:basedOn w:val="a"/>
    <w:rsid w:val="006D2535"/>
    <w:pPr>
      <w:widowControl w:val="0"/>
      <w:autoSpaceDE w:val="0"/>
      <w:autoSpaceDN w:val="0"/>
    </w:pPr>
    <w:rPr>
      <w:sz w:val="20"/>
      <w:szCs w:val="20"/>
    </w:rPr>
  </w:style>
  <w:style w:type="character" w:customStyle="1" w:styleId="16">
    <w:name w:val="стиль16"/>
    <w:basedOn w:val="a0"/>
    <w:rsid w:val="006D2535"/>
  </w:style>
  <w:style w:type="character" w:styleId="af0">
    <w:name w:val="Emphasis"/>
    <w:basedOn w:val="a0"/>
    <w:qFormat/>
    <w:rsid w:val="006D2535"/>
    <w:rPr>
      <w:i/>
      <w:iCs/>
    </w:rPr>
  </w:style>
  <w:style w:type="paragraph" w:styleId="af1">
    <w:name w:val="footnote text"/>
    <w:aliases w:val="Table_Footnote_last,Текст сноски Знак1,Текст сноски Знак3 Знак,Текст сноски Знак1 Знак2 Знак,Текст сноски Знак1 Знак Знак2 Знак,Текст сноски Знак Знак Знак Знак2 Знак,Текст сноски Знак1 Знак Знак1 Знак Знак,Текст сноски Знак Знак,З"/>
    <w:basedOn w:val="a"/>
    <w:link w:val="af2"/>
    <w:qFormat/>
    <w:rsid w:val="006D2535"/>
    <w:rPr>
      <w:sz w:val="20"/>
      <w:szCs w:val="20"/>
    </w:rPr>
  </w:style>
  <w:style w:type="character" w:customStyle="1" w:styleId="af2">
    <w:name w:val="Текст сноски Знак"/>
    <w:aliases w:val="Table_Footnote_last Знак,Текст сноски Знак1 Знак,Текст сноски Знак3 Знак Знак,Текст сноски Знак1 Знак2 Знак Знак,Текст сноски Знак1 Знак Знак2 Знак Знак,Текст сноски Знак Знак Знак Знак2 Знак Знак,Текст сноски Знак Знак Знак,З Знак"/>
    <w:basedOn w:val="a0"/>
    <w:link w:val="af1"/>
    <w:rsid w:val="006D2535"/>
    <w:rPr>
      <w:rFonts w:ascii="Times New Roman" w:eastAsia="Times New Roman" w:hAnsi="Times New Roman" w:cs="Times New Roman"/>
      <w:sz w:val="20"/>
      <w:szCs w:val="20"/>
      <w:lang w:eastAsia="ru-RU"/>
    </w:rPr>
  </w:style>
  <w:style w:type="character" w:styleId="af3">
    <w:name w:val="footnote reference"/>
    <w:aliases w:val="Знак сноски 1,Знак сноски-FN,Знак сноски1,СНОСКА,сноска1,Ciae niinee-FN,Referencia nota al pie,ftref,сноска,ХИА_ЗС,вески,fr,Used by Word for Help footnote symbols,ООО Знак сноски,Текст сноски Знак2 Знак Знак1,Знак сноски итог,SUPERS,Avg"/>
    <w:basedOn w:val="a0"/>
    <w:qFormat/>
    <w:rsid w:val="006D2535"/>
    <w:rPr>
      <w:vertAlign w:val="superscript"/>
    </w:rPr>
  </w:style>
  <w:style w:type="character" w:customStyle="1" w:styleId="14">
    <w:name w:val="Обычный1"/>
    <w:basedOn w:val="a0"/>
    <w:rsid w:val="006D2535"/>
  </w:style>
  <w:style w:type="character" w:customStyle="1" w:styleId="textpage">
    <w:name w:val="text_page"/>
    <w:basedOn w:val="a0"/>
    <w:rsid w:val="006D2535"/>
  </w:style>
  <w:style w:type="character" w:customStyle="1" w:styleId="phone">
    <w:name w:val="phone"/>
    <w:basedOn w:val="a0"/>
    <w:rsid w:val="006D2535"/>
  </w:style>
  <w:style w:type="character" w:customStyle="1" w:styleId="b-serp-urlitem1">
    <w:name w:val="b-serp-url__item1"/>
    <w:basedOn w:val="a0"/>
    <w:rsid w:val="006D2535"/>
  </w:style>
  <w:style w:type="character" w:customStyle="1" w:styleId="h2">
    <w:name w:val="h2"/>
    <w:basedOn w:val="a0"/>
    <w:rsid w:val="006D2535"/>
  </w:style>
  <w:style w:type="paragraph" w:customStyle="1" w:styleId="Pa9">
    <w:name w:val="Pa9"/>
    <w:basedOn w:val="a"/>
    <w:next w:val="a"/>
    <w:rsid w:val="006D2535"/>
    <w:pPr>
      <w:autoSpaceDE w:val="0"/>
      <w:autoSpaceDN w:val="0"/>
      <w:adjustRightInd w:val="0"/>
      <w:spacing w:line="241" w:lineRule="atLeast"/>
    </w:pPr>
    <w:rPr>
      <w:rFonts w:ascii="PragmaticaCondC" w:hAnsi="PragmaticaCondC"/>
    </w:rPr>
  </w:style>
  <w:style w:type="character" w:customStyle="1" w:styleId="A10">
    <w:name w:val="A10"/>
    <w:rsid w:val="006D2535"/>
    <w:rPr>
      <w:rFonts w:cs="PragmaticaCondC"/>
      <w:color w:val="000000"/>
      <w:sz w:val="20"/>
      <w:szCs w:val="20"/>
    </w:rPr>
  </w:style>
  <w:style w:type="paragraph" w:customStyle="1" w:styleId="mb12">
    <w:name w:val="mb12"/>
    <w:basedOn w:val="a"/>
    <w:rsid w:val="006D2535"/>
    <w:pPr>
      <w:spacing w:after="288"/>
    </w:pPr>
    <w:rPr>
      <w:rFonts w:ascii="Arial" w:hAnsi="Arial" w:cs="Arial"/>
      <w:sz w:val="19"/>
      <w:szCs w:val="19"/>
    </w:rPr>
  </w:style>
  <w:style w:type="character" w:customStyle="1" w:styleId="la">
    <w:name w:val="la"/>
    <w:basedOn w:val="a0"/>
    <w:rsid w:val="006D2535"/>
    <w:rPr>
      <w:rFonts w:ascii="Arial" w:hAnsi="Arial" w:cs="Arial" w:hint="default"/>
    </w:rPr>
  </w:style>
  <w:style w:type="character" w:customStyle="1" w:styleId="sla">
    <w:name w:val="sla"/>
    <w:basedOn w:val="a0"/>
    <w:rsid w:val="006D2535"/>
    <w:rPr>
      <w:rFonts w:ascii="Arial" w:hAnsi="Arial" w:cs="Arial" w:hint="default"/>
    </w:rPr>
  </w:style>
  <w:style w:type="character" w:customStyle="1" w:styleId="br">
    <w:name w:val="br"/>
    <w:basedOn w:val="a0"/>
    <w:rsid w:val="006D2535"/>
    <w:rPr>
      <w:rFonts w:ascii="Arial" w:hAnsi="Arial" w:cs="Arial" w:hint="default"/>
    </w:rPr>
  </w:style>
  <w:style w:type="character" w:customStyle="1" w:styleId="sbr">
    <w:name w:val="sbr"/>
    <w:basedOn w:val="a0"/>
    <w:rsid w:val="006D2535"/>
    <w:rPr>
      <w:rFonts w:ascii="Arial" w:hAnsi="Arial" w:cs="Arial" w:hint="default"/>
    </w:rPr>
  </w:style>
  <w:style w:type="paragraph" w:customStyle="1" w:styleId="gztintro2">
    <w:name w:val="gzt_intro2"/>
    <w:basedOn w:val="a"/>
    <w:rsid w:val="006D2535"/>
    <w:pPr>
      <w:ind w:left="-2448"/>
    </w:pPr>
    <w:rPr>
      <w:rFonts w:ascii="Arial" w:hAnsi="Arial" w:cs="Arial"/>
      <w:sz w:val="30"/>
      <w:szCs w:val="30"/>
    </w:rPr>
  </w:style>
  <w:style w:type="paragraph" w:customStyle="1" w:styleId="gztintrolg">
    <w:name w:val="gzt_intro lg"/>
    <w:basedOn w:val="a"/>
    <w:rsid w:val="006D2535"/>
    <w:rPr>
      <w:rFonts w:ascii="Arial" w:hAnsi="Arial" w:cs="Arial"/>
      <w:sz w:val="19"/>
      <w:szCs w:val="19"/>
    </w:rPr>
  </w:style>
  <w:style w:type="paragraph" w:styleId="af4">
    <w:name w:val="Message Header"/>
    <w:basedOn w:val="a"/>
    <w:link w:val="af5"/>
    <w:rsid w:val="006D2535"/>
    <w:pPr>
      <w:spacing w:before="100" w:beforeAutospacing="1" w:after="100" w:afterAutospacing="1"/>
    </w:pPr>
  </w:style>
  <w:style w:type="character" w:customStyle="1" w:styleId="af5">
    <w:name w:val="Шапка Знак"/>
    <w:basedOn w:val="a0"/>
    <w:link w:val="af4"/>
    <w:rsid w:val="006D2535"/>
    <w:rPr>
      <w:rFonts w:ascii="Times New Roman" w:eastAsia="Times New Roman" w:hAnsi="Times New Roman" w:cs="Times New Roman"/>
      <w:sz w:val="24"/>
      <w:szCs w:val="24"/>
      <w:lang w:eastAsia="ru-RU"/>
    </w:rPr>
  </w:style>
  <w:style w:type="paragraph" w:customStyle="1" w:styleId="a00">
    <w:name w:val="a0"/>
    <w:basedOn w:val="a"/>
    <w:rsid w:val="006D2535"/>
    <w:pPr>
      <w:spacing w:before="100" w:beforeAutospacing="1" w:after="100" w:afterAutospacing="1"/>
    </w:pPr>
  </w:style>
  <w:style w:type="paragraph" w:styleId="31">
    <w:name w:val="toc 3"/>
    <w:basedOn w:val="a"/>
    <w:next w:val="a"/>
    <w:autoRedefine/>
    <w:uiPriority w:val="39"/>
    <w:rsid w:val="006D2535"/>
    <w:pPr>
      <w:ind w:left="480"/>
    </w:pPr>
  </w:style>
  <w:style w:type="character" w:customStyle="1" w:styleId="af6">
    <w:name w:val="Основной шрифт"/>
    <w:rsid w:val="006D2535"/>
  </w:style>
  <w:style w:type="paragraph" w:customStyle="1" w:styleId="eeelqp">
    <w:name w:val="eeelqp"/>
    <w:basedOn w:val="a"/>
    <w:rsid w:val="006D2535"/>
    <w:pPr>
      <w:spacing w:line="336" w:lineRule="auto"/>
    </w:pPr>
    <w:rPr>
      <w:sz w:val="29"/>
      <w:szCs w:val="29"/>
    </w:rPr>
  </w:style>
  <w:style w:type="paragraph" w:styleId="25">
    <w:name w:val="List 2"/>
    <w:basedOn w:val="a"/>
    <w:rsid w:val="006D2535"/>
    <w:pPr>
      <w:widowControl w:val="0"/>
      <w:ind w:left="566" w:hanging="283"/>
    </w:pPr>
    <w:rPr>
      <w:sz w:val="20"/>
      <w:szCs w:val="20"/>
    </w:rPr>
  </w:style>
  <w:style w:type="character" w:customStyle="1" w:styleId="ital1">
    <w:name w:val="ital1"/>
    <w:basedOn w:val="a0"/>
    <w:rsid w:val="006D2535"/>
    <w:rPr>
      <w:i/>
      <w:iCs/>
    </w:rPr>
  </w:style>
  <w:style w:type="paragraph" w:styleId="32">
    <w:name w:val="Body Text 3"/>
    <w:basedOn w:val="a"/>
    <w:link w:val="33"/>
    <w:rsid w:val="006D2535"/>
    <w:pPr>
      <w:spacing w:after="120"/>
    </w:pPr>
    <w:rPr>
      <w:sz w:val="16"/>
      <w:szCs w:val="16"/>
    </w:rPr>
  </w:style>
  <w:style w:type="character" w:customStyle="1" w:styleId="33">
    <w:name w:val="Основной текст 3 Знак"/>
    <w:basedOn w:val="a0"/>
    <w:link w:val="32"/>
    <w:rsid w:val="006D2535"/>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6D2535"/>
  </w:style>
  <w:style w:type="character" w:customStyle="1" w:styleId="mw-headline2">
    <w:name w:val="mw-headline2"/>
    <w:basedOn w:val="a0"/>
    <w:rsid w:val="006D2535"/>
  </w:style>
  <w:style w:type="paragraph" w:customStyle="1" w:styleId="Default">
    <w:name w:val="Default"/>
    <w:rsid w:val="006D2535"/>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wmi-callto">
    <w:name w:val="wmi-callto"/>
    <w:basedOn w:val="a0"/>
    <w:rsid w:val="006D2535"/>
  </w:style>
  <w:style w:type="paragraph" w:customStyle="1" w:styleId="34">
    <w:name w:val="заголовок 3"/>
    <w:basedOn w:val="a"/>
    <w:next w:val="a"/>
    <w:rsid w:val="006D2535"/>
    <w:pPr>
      <w:keepNext/>
      <w:widowControl w:val="0"/>
      <w:spacing w:before="240" w:after="60"/>
    </w:pPr>
    <w:rPr>
      <w:b/>
      <w:szCs w:val="20"/>
    </w:rPr>
  </w:style>
  <w:style w:type="paragraph" w:customStyle="1" w:styleId="130">
    <w:name w:val="Знак13"/>
    <w:basedOn w:val="a"/>
    <w:rsid w:val="006D2535"/>
    <w:rPr>
      <w:rFonts w:ascii="Verdana" w:hAnsi="Verdana" w:cs="Verdana"/>
      <w:sz w:val="20"/>
      <w:szCs w:val="20"/>
      <w:lang w:val="en-US" w:eastAsia="en-US"/>
    </w:rPr>
  </w:style>
  <w:style w:type="paragraph" w:customStyle="1" w:styleId="220">
    <w:name w:val="Основной текст 22"/>
    <w:basedOn w:val="a"/>
    <w:rsid w:val="006D2535"/>
    <w:pPr>
      <w:spacing w:after="120"/>
      <w:ind w:left="283"/>
    </w:pPr>
    <w:rPr>
      <w:sz w:val="20"/>
      <w:szCs w:val="20"/>
    </w:rPr>
  </w:style>
  <w:style w:type="paragraph" w:styleId="af7">
    <w:name w:val="header"/>
    <w:basedOn w:val="a"/>
    <w:link w:val="af8"/>
    <w:uiPriority w:val="99"/>
    <w:rsid w:val="006D2535"/>
    <w:pPr>
      <w:tabs>
        <w:tab w:val="center" w:pos="4677"/>
        <w:tab w:val="right" w:pos="9355"/>
      </w:tabs>
    </w:pPr>
  </w:style>
  <w:style w:type="character" w:customStyle="1" w:styleId="af8">
    <w:name w:val="Верхний колонтитул Знак"/>
    <w:basedOn w:val="a0"/>
    <w:link w:val="af7"/>
    <w:uiPriority w:val="99"/>
    <w:rsid w:val="006D2535"/>
    <w:rPr>
      <w:rFonts w:ascii="Times New Roman" w:eastAsia="Times New Roman" w:hAnsi="Times New Roman" w:cs="Times New Roman"/>
      <w:sz w:val="24"/>
      <w:szCs w:val="24"/>
      <w:lang w:eastAsia="ru-RU"/>
    </w:rPr>
  </w:style>
  <w:style w:type="paragraph" w:customStyle="1" w:styleId="120">
    <w:name w:val="Знак12"/>
    <w:basedOn w:val="a"/>
    <w:rsid w:val="006D2535"/>
    <w:rPr>
      <w:rFonts w:ascii="Verdana" w:hAnsi="Verdana" w:cs="Verdana"/>
      <w:sz w:val="20"/>
      <w:szCs w:val="20"/>
      <w:lang w:val="en-US" w:eastAsia="en-US"/>
    </w:rPr>
  </w:style>
  <w:style w:type="paragraph" w:customStyle="1" w:styleId="110">
    <w:name w:val="Знак11"/>
    <w:basedOn w:val="a"/>
    <w:rsid w:val="006D2535"/>
    <w:rPr>
      <w:rFonts w:ascii="Verdana" w:hAnsi="Verdana" w:cs="Verdana"/>
      <w:sz w:val="20"/>
      <w:szCs w:val="20"/>
      <w:lang w:val="en-US" w:eastAsia="en-US"/>
    </w:rPr>
  </w:style>
  <w:style w:type="paragraph" w:styleId="af9">
    <w:name w:val="List Paragraph"/>
    <w:basedOn w:val="a"/>
    <w:uiPriority w:val="34"/>
    <w:qFormat/>
    <w:rsid w:val="006D2535"/>
    <w:pPr>
      <w:ind w:left="720"/>
      <w:contextualSpacing/>
    </w:pPr>
  </w:style>
  <w:style w:type="paragraph" w:customStyle="1" w:styleId="15">
    <w:name w:val="Стиль1"/>
    <w:basedOn w:val="2"/>
    <w:rsid w:val="006D2535"/>
    <w:rPr>
      <w:sz w:val="24"/>
      <w:szCs w:val="24"/>
    </w:rPr>
  </w:style>
  <w:style w:type="paragraph" w:customStyle="1" w:styleId="TableText">
    <w:name w:val="Table Text"/>
    <w:rsid w:val="006D2535"/>
    <w:pPr>
      <w:spacing w:after="0" w:line="240" w:lineRule="auto"/>
    </w:pPr>
    <w:rPr>
      <w:rFonts w:ascii="Times New Roman" w:eastAsia="Times New Roman" w:hAnsi="Times New Roman" w:cs="Times New Roman"/>
      <w:color w:val="000000"/>
      <w:sz w:val="24"/>
      <w:szCs w:val="20"/>
      <w:lang w:eastAsia="ru-RU"/>
    </w:rPr>
  </w:style>
  <w:style w:type="character" w:customStyle="1" w:styleId="maintextrus1">
    <w:name w:val="maintextrus1"/>
    <w:basedOn w:val="a0"/>
    <w:rsid w:val="006D2535"/>
    <w:rPr>
      <w:rFonts w:ascii="Arial" w:hAnsi="Arial" w:cs="Arial" w:hint="default"/>
      <w:strike w:val="0"/>
      <w:dstrike w:val="0"/>
      <w:color w:val="222222"/>
      <w:sz w:val="18"/>
      <w:szCs w:val="18"/>
      <w:u w:val="none"/>
      <w:effect w:val="none"/>
    </w:rPr>
  </w:style>
  <w:style w:type="paragraph" w:customStyle="1" w:styleId="17">
    <w:name w:val="Основной текст1"/>
    <w:basedOn w:val="a"/>
    <w:rsid w:val="006D2535"/>
    <w:pPr>
      <w:spacing w:after="120"/>
    </w:pPr>
    <w:rPr>
      <w:snapToGrid w:val="0"/>
      <w:sz w:val="20"/>
      <w:szCs w:val="20"/>
    </w:rPr>
  </w:style>
  <w:style w:type="paragraph" w:styleId="18">
    <w:name w:val="index 1"/>
    <w:basedOn w:val="a"/>
    <w:next w:val="a"/>
    <w:autoRedefine/>
    <w:rsid w:val="006D2535"/>
    <w:pPr>
      <w:ind w:left="240" w:hanging="240"/>
    </w:pPr>
  </w:style>
  <w:style w:type="paragraph" w:styleId="afa">
    <w:name w:val="index heading"/>
    <w:basedOn w:val="a"/>
    <w:next w:val="18"/>
    <w:rsid w:val="006D2535"/>
    <w:rPr>
      <w:sz w:val="20"/>
      <w:szCs w:val="20"/>
    </w:rPr>
  </w:style>
  <w:style w:type="paragraph" w:customStyle="1" w:styleId="xl35">
    <w:name w:val="xl35"/>
    <w:basedOn w:val="a"/>
    <w:rsid w:val="006D2535"/>
    <w:pPr>
      <w:pBdr>
        <w:top w:val="single" w:sz="4" w:space="0" w:color="auto"/>
        <w:bottom w:val="single" w:sz="8" w:space="0" w:color="auto"/>
        <w:right w:val="single" w:sz="8" w:space="0" w:color="auto"/>
      </w:pBdr>
      <w:spacing w:before="100" w:beforeAutospacing="1" w:after="100" w:afterAutospacing="1"/>
      <w:jc w:val="right"/>
      <w:textAlignment w:val="center"/>
    </w:pPr>
  </w:style>
  <w:style w:type="paragraph" w:styleId="HTML">
    <w:name w:val="HTML Preformatted"/>
    <w:basedOn w:val="a"/>
    <w:link w:val="HTML0"/>
    <w:rsid w:val="006D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szCs w:val="20"/>
    </w:rPr>
  </w:style>
  <w:style w:type="character" w:customStyle="1" w:styleId="HTML0">
    <w:name w:val="Стандартный HTML Знак"/>
    <w:basedOn w:val="a0"/>
    <w:link w:val="HTML"/>
    <w:rsid w:val="006D2535"/>
    <w:rPr>
      <w:rFonts w:ascii="Courier New" w:eastAsia="Times New Roman" w:hAnsi="Courier New" w:cs="Courier New"/>
      <w:color w:val="000090"/>
      <w:sz w:val="20"/>
      <w:szCs w:val="20"/>
      <w:lang w:eastAsia="ru-RU"/>
    </w:rPr>
  </w:style>
  <w:style w:type="paragraph" w:customStyle="1" w:styleId="zagaboutzagpart">
    <w:name w:val="zag_about zag_part"/>
    <w:basedOn w:val="a"/>
    <w:rsid w:val="006D2535"/>
    <w:pPr>
      <w:spacing w:before="100" w:beforeAutospacing="1" w:after="100" w:afterAutospacing="1"/>
    </w:pPr>
    <w:rPr>
      <w:rFonts w:ascii="Verdana" w:hAnsi="Verdana"/>
      <w:color w:val="666666"/>
      <w:sz w:val="17"/>
      <w:szCs w:val="17"/>
    </w:rPr>
  </w:style>
  <w:style w:type="paragraph" w:customStyle="1" w:styleId="afb">
    <w:name w:val="Маркерованный под формулой"/>
    <w:basedOn w:val="a"/>
    <w:rsid w:val="006D2535"/>
    <w:pPr>
      <w:tabs>
        <w:tab w:val="left" w:pos="-247"/>
        <w:tab w:val="num" w:pos="360"/>
      </w:tabs>
      <w:ind w:left="360"/>
      <w:jc w:val="both"/>
    </w:pPr>
    <w:rPr>
      <w:rFonts w:ascii="Arial" w:hAnsi="Arial"/>
      <w:szCs w:val="20"/>
    </w:rPr>
  </w:style>
  <w:style w:type="paragraph" w:styleId="35">
    <w:name w:val="Body Text Indent 3"/>
    <w:basedOn w:val="a"/>
    <w:link w:val="36"/>
    <w:rsid w:val="006D2535"/>
    <w:pPr>
      <w:spacing w:after="120"/>
      <w:ind w:left="283"/>
    </w:pPr>
    <w:rPr>
      <w:sz w:val="16"/>
      <w:szCs w:val="16"/>
    </w:rPr>
  </w:style>
  <w:style w:type="character" w:customStyle="1" w:styleId="36">
    <w:name w:val="Основной текст с отступом 3 Знак"/>
    <w:basedOn w:val="a0"/>
    <w:link w:val="35"/>
    <w:rsid w:val="006D2535"/>
    <w:rPr>
      <w:rFonts w:ascii="Times New Roman" w:eastAsia="Times New Roman" w:hAnsi="Times New Roman" w:cs="Times New Roman"/>
      <w:sz w:val="16"/>
      <w:szCs w:val="16"/>
      <w:lang w:eastAsia="ru-RU"/>
    </w:rPr>
  </w:style>
  <w:style w:type="paragraph" w:styleId="26">
    <w:name w:val="toc 2"/>
    <w:basedOn w:val="a"/>
    <w:next w:val="a"/>
    <w:autoRedefine/>
    <w:uiPriority w:val="39"/>
    <w:rsid w:val="006D2535"/>
    <w:pPr>
      <w:ind w:left="240"/>
    </w:pPr>
  </w:style>
  <w:style w:type="paragraph" w:customStyle="1" w:styleId="gp">
    <w:name w:val="gp"/>
    <w:basedOn w:val="a"/>
    <w:rsid w:val="006D2535"/>
    <w:pPr>
      <w:spacing w:before="100" w:beforeAutospacing="1" w:after="100" w:afterAutospacing="1"/>
    </w:pPr>
  </w:style>
  <w:style w:type="paragraph" w:customStyle="1" w:styleId="fright">
    <w:name w:val="fright"/>
    <w:basedOn w:val="a"/>
    <w:rsid w:val="006D2535"/>
    <w:pPr>
      <w:spacing w:before="100" w:beforeAutospacing="1" w:after="100" w:afterAutospacing="1"/>
    </w:pPr>
  </w:style>
  <w:style w:type="paragraph" w:customStyle="1" w:styleId="j1">
    <w:name w:val="j1"/>
    <w:basedOn w:val="a"/>
    <w:rsid w:val="006D2535"/>
    <w:pPr>
      <w:ind w:left="397" w:right="454" w:firstLine="567"/>
      <w:jc w:val="both"/>
    </w:pPr>
    <w:rPr>
      <w:rFonts w:ascii="Verdana" w:hAnsi="Verdana"/>
      <w:sz w:val="20"/>
      <w:szCs w:val="20"/>
    </w:rPr>
  </w:style>
  <w:style w:type="character" w:customStyle="1" w:styleId="big">
    <w:name w:val="big"/>
    <w:basedOn w:val="a0"/>
    <w:rsid w:val="006D2535"/>
  </w:style>
  <w:style w:type="paragraph" w:customStyle="1" w:styleId="afc">
    <w:name w:val="Формула"/>
    <w:basedOn w:val="ab"/>
    <w:rsid w:val="006D2535"/>
    <w:pPr>
      <w:keepNext/>
      <w:spacing w:before="240"/>
      <w:ind w:left="0"/>
      <w:jc w:val="center"/>
    </w:pPr>
    <w:rPr>
      <w:rFonts w:ascii="Arial" w:hAnsi="Arial"/>
      <w:szCs w:val="20"/>
    </w:rPr>
  </w:style>
  <w:style w:type="paragraph" w:styleId="41">
    <w:name w:val="toc 4"/>
    <w:basedOn w:val="a"/>
    <w:next w:val="a"/>
    <w:autoRedefine/>
    <w:uiPriority w:val="39"/>
    <w:rsid w:val="006D2535"/>
    <w:pPr>
      <w:tabs>
        <w:tab w:val="right" w:leader="dot" w:pos="10659"/>
      </w:tabs>
      <w:ind w:left="720"/>
    </w:pPr>
    <w:rPr>
      <w:noProof/>
    </w:rPr>
  </w:style>
  <w:style w:type="paragraph" w:styleId="51">
    <w:name w:val="toc 5"/>
    <w:basedOn w:val="a"/>
    <w:next w:val="a"/>
    <w:autoRedefine/>
    <w:uiPriority w:val="39"/>
    <w:rsid w:val="006D2535"/>
    <w:pPr>
      <w:ind w:left="960"/>
    </w:pPr>
  </w:style>
  <w:style w:type="paragraph" w:customStyle="1" w:styleId="normal1">
    <w:name w:val="normal1"/>
    <w:basedOn w:val="a"/>
    <w:rsid w:val="006D2535"/>
    <w:pPr>
      <w:spacing w:before="100" w:beforeAutospacing="1" w:after="100" w:afterAutospacing="1"/>
    </w:pPr>
  </w:style>
  <w:style w:type="paragraph" w:customStyle="1" w:styleId="textnew">
    <w:name w:val="textnew"/>
    <w:basedOn w:val="a"/>
    <w:rsid w:val="006D2535"/>
    <w:pPr>
      <w:spacing w:after="100" w:afterAutospacing="1"/>
      <w:ind w:firstLine="480"/>
      <w:jc w:val="both"/>
    </w:pPr>
    <w:rPr>
      <w:rFonts w:ascii="Arial" w:hAnsi="Arial" w:cs="Arial"/>
      <w:color w:val="000000"/>
      <w:sz w:val="19"/>
      <w:szCs w:val="19"/>
    </w:rPr>
  </w:style>
  <w:style w:type="character" w:customStyle="1" w:styleId="title1">
    <w:name w:val="title1"/>
    <w:basedOn w:val="a0"/>
    <w:rsid w:val="006D2535"/>
    <w:rPr>
      <w:rFonts w:ascii="Arial" w:hAnsi="Arial" w:cs="Arial" w:hint="default"/>
      <w:b/>
      <w:bCs/>
      <w:color w:val="254576"/>
      <w:sz w:val="17"/>
      <w:szCs w:val="17"/>
    </w:rPr>
  </w:style>
  <w:style w:type="paragraph" w:styleId="61">
    <w:name w:val="toc 6"/>
    <w:basedOn w:val="a"/>
    <w:next w:val="a"/>
    <w:autoRedefine/>
    <w:uiPriority w:val="39"/>
    <w:rsid w:val="006D2535"/>
    <w:pPr>
      <w:ind w:left="1200"/>
    </w:pPr>
  </w:style>
  <w:style w:type="paragraph" w:styleId="71">
    <w:name w:val="toc 7"/>
    <w:basedOn w:val="a"/>
    <w:next w:val="a"/>
    <w:autoRedefine/>
    <w:uiPriority w:val="39"/>
    <w:rsid w:val="006D2535"/>
    <w:pPr>
      <w:ind w:left="1440"/>
    </w:pPr>
  </w:style>
  <w:style w:type="paragraph" w:styleId="8">
    <w:name w:val="toc 8"/>
    <w:basedOn w:val="a"/>
    <w:next w:val="a"/>
    <w:autoRedefine/>
    <w:uiPriority w:val="39"/>
    <w:rsid w:val="006D2535"/>
    <w:pPr>
      <w:ind w:left="1680"/>
    </w:pPr>
  </w:style>
  <w:style w:type="paragraph" w:styleId="91">
    <w:name w:val="toc 9"/>
    <w:basedOn w:val="a"/>
    <w:next w:val="a"/>
    <w:autoRedefine/>
    <w:uiPriority w:val="39"/>
    <w:rsid w:val="006D2535"/>
    <w:pPr>
      <w:ind w:left="1920"/>
    </w:pPr>
  </w:style>
  <w:style w:type="paragraph" w:styleId="afd">
    <w:name w:val="Plain Text"/>
    <w:basedOn w:val="a"/>
    <w:link w:val="afe"/>
    <w:rsid w:val="006D2535"/>
    <w:rPr>
      <w:rFonts w:ascii="Courier New" w:hAnsi="Courier New"/>
      <w:sz w:val="28"/>
      <w:szCs w:val="20"/>
    </w:rPr>
  </w:style>
  <w:style w:type="character" w:customStyle="1" w:styleId="afe">
    <w:name w:val="Текст Знак"/>
    <w:basedOn w:val="a0"/>
    <w:link w:val="afd"/>
    <w:rsid w:val="006D2535"/>
    <w:rPr>
      <w:rFonts w:ascii="Courier New" w:eastAsia="Times New Roman" w:hAnsi="Courier New" w:cs="Times New Roman"/>
      <w:sz w:val="28"/>
      <w:szCs w:val="20"/>
      <w:lang w:eastAsia="ru-RU"/>
    </w:rPr>
  </w:style>
  <w:style w:type="paragraph" w:styleId="aff">
    <w:name w:val="Block Text"/>
    <w:basedOn w:val="a"/>
    <w:rsid w:val="006D2535"/>
    <w:pPr>
      <w:ind w:left="284" w:right="-284"/>
    </w:pPr>
    <w:rPr>
      <w:b/>
      <w:bCs/>
      <w:sz w:val="28"/>
      <w:szCs w:val="28"/>
    </w:rPr>
  </w:style>
  <w:style w:type="paragraph" w:customStyle="1" w:styleId="ConsPlusNormal">
    <w:name w:val="ConsPlusNormal"/>
    <w:rsid w:val="006D2535"/>
    <w:pPr>
      <w:widowControl w:val="0"/>
      <w:spacing w:after="0" w:line="240" w:lineRule="auto"/>
      <w:ind w:firstLine="720"/>
    </w:pPr>
    <w:rPr>
      <w:rFonts w:ascii="Arial" w:eastAsia="Times New Roman" w:hAnsi="Arial" w:cs="Arial"/>
      <w:snapToGrid w:val="0"/>
      <w:sz w:val="20"/>
      <w:szCs w:val="20"/>
      <w:lang w:eastAsia="ru-RU"/>
    </w:rPr>
  </w:style>
  <w:style w:type="paragraph" w:customStyle="1" w:styleId="pp">
    <w:name w:val="pp"/>
    <w:basedOn w:val="a"/>
    <w:rsid w:val="006D2535"/>
    <w:pPr>
      <w:spacing w:before="100" w:beforeAutospacing="1" w:after="100" w:afterAutospacing="1"/>
    </w:pPr>
  </w:style>
  <w:style w:type="character" w:customStyle="1" w:styleId="h11">
    <w:name w:val="h11"/>
    <w:basedOn w:val="a0"/>
    <w:rsid w:val="006D2535"/>
  </w:style>
  <w:style w:type="paragraph" w:customStyle="1" w:styleId="catalogtitle">
    <w:name w:val="catalog_title"/>
    <w:basedOn w:val="a"/>
    <w:rsid w:val="006D2535"/>
    <w:pPr>
      <w:spacing w:before="100" w:beforeAutospacing="1" w:after="100" w:afterAutospacing="1"/>
    </w:pPr>
  </w:style>
  <w:style w:type="character" w:customStyle="1" w:styleId="editsection">
    <w:name w:val="editsection"/>
    <w:basedOn w:val="a0"/>
    <w:rsid w:val="006D2535"/>
  </w:style>
  <w:style w:type="character" w:customStyle="1" w:styleId="mw-headline">
    <w:name w:val="mw-headline"/>
    <w:basedOn w:val="a0"/>
    <w:rsid w:val="006D2535"/>
  </w:style>
  <w:style w:type="paragraph" w:customStyle="1" w:styleId="tablew">
    <w:name w:val="tablew"/>
    <w:basedOn w:val="a"/>
    <w:rsid w:val="006D2535"/>
    <w:pPr>
      <w:spacing w:before="100" w:beforeAutospacing="1" w:after="100" w:afterAutospacing="1"/>
    </w:pPr>
  </w:style>
  <w:style w:type="paragraph" w:customStyle="1" w:styleId="table1">
    <w:name w:val="table1"/>
    <w:basedOn w:val="a"/>
    <w:rsid w:val="006D2535"/>
    <w:pPr>
      <w:spacing w:before="100" w:beforeAutospacing="1" w:after="100" w:afterAutospacing="1"/>
    </w:pPr>
  </w:style>
  <w:style w:type="paragraph" w:customStyle="1" w:styleId="table">
    <w:name w:val="table"/>
    <w:basedOn w:val="a"/>
    <w:rsid w:val="006D2535"/>
    <w:pPr>
      <w:spacing w:before="100" w:beforeAutospacing="1" w:after="100" w:afterAutospacing="1"/>
    </w:pPr>
  </w:style>
  <w:style w:type="paragraph" w:customStyle="1" w:styleId="small">
    <w:name w:val="small"/>
    <w:basedOn w:val="a"/>
    <w:rsid w:val="006D2535"/>
    <w:pPr>
      <w:spacing w:before="100" w:beforeAutospacing="1" w:after="100" w:afterAutospacing="1"/>
    </w:pPr>
  </w:style>
  <w:style w:type="paragraph" w:styleId="z-">
    <w:name w:val="HTML Top of Form"/>
    <w:basedOn w:val="a"/>
    <w:next w:val="a"/>
    <w:link w:val="z-0"/>
    <w:hidden/>
    <w:rsid w:val="006D2535"/>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6D2535"/>
    <w:rPr>
      <w:rFonts w:ascii="Arial" w:eastAsia="Times New Roman" w:hAnsi="Arial" w:cs="Arial"/>
      <w:vanish/>
      <w:sz w:val="16"/>
      <w:szCs w:val="16"/>
      <w:lang w:eastAsia="ru-RU"/>
    </w:rPr>
  </w:style>
  <w:style w:type="paragraph" w:styleId="z-1">
    <w:name w:val="HTML Bottom of Form"/>
    <w:basedOn w:val="a"/>
    <w:next w:val="a"/>
    <w:link w:val="z-2"/>
    <w:hidden/>
    <w:rsid w:val="006D2535"/>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6D2535"/>
    <w:rPr>
      <w:rFonts w:ascii="Arial" w:eastAsia="Times New Roman" w:hAnsi="Arial" w:cs="Arial"/>
      <w:vanish/>
      <w:sz w:val="16"/>
      <w:szCs w:val="16"/>
      <w:lang w:eastAsia="ru-RU"/>
    </w:rPr>
  </w:style>
  <w:style w:type="paragraph" w:customStyle="1" w:styleId="clboth">
    <w:name w:val="clboth"/>
    <w:basedOn w:val="a"/>
    <w:rsid w:val="006D2535"/>
    <w:pPr>
      <w:spacing w:before="100" w:beforeAutospacing="1" w:after="100" w:afterAutospacing="1"/>
    </w:pPr>
  </w:style>
  <w:style w:type="paragraph" w:customStyle="1" w:styleId="pal">
    <w:name w:val="pal"/>
    <w:basedOn w:val="a"/>
    <w:rsid w:val="006D2535"/>
    <w:pPr>
      <w:spacing w:before="100" w:beforeAutospacing="1" w:after="100" w:afterAutospacing="1"/>
    </w:pPr>
  </w:style>
  <w:style w:type="paragraph" w:customStyle="1" w:styleId="aff0">
    <w:name w:val="Содержимое таблицы"/>
    <w:basedOn w:val="a"/>
    <w:rsid w:val="006D2535"/>
    <w:pPr>
      <w:suppressLineNumbers/>
      <w:suppressAutoHyphens/>
    </w:pPr>
    <w:rPr>
      <w:lang w:eastAsia="ar-SA"/>
    </w:rPr>
  </w:style>
  <w:style w:type="character" w:customStyle="1" w:styleId="Absatz-Standardschriftart">
    <w:name w:val="Absatz-Standardschriftart"/>
    <w:rsid w:val="006D2535"/>
  </w:style>
  <w:style w:type="character" w:customStyle="1" w:styleId="WW-Absatz-Standardschriftart">
    <w:name w:val="WW-Absatz-Standardschriftart"/>
    <w:rsid w:val="006D2535"/>
  </w:style>
  <w:style w:type="character" w:customStyle="1" w:styleId="WW8Num2z0">
    <w:name w:val="WW8Num2z0"/>
    <w:rsid w:val="006D2535"/>
    <w:rPr>
      <w:rFonts w:ascii="Wingdings" w:hAnsi="Wingdings"/>
    </w:rPr>
  </w:style>
  <w:style w:type="character" w:customStyle="1" w:styleId="WW8Num3z0">
    <w:name w:val="WW8Num3z0"/>
    <w:rsid w:val="006D2535"/>
    <w:rPr>
      <w:rFonts w:ascii="Symbol" w:hAnsi="Symbol"/>
      <w:sz w:val="20"/>
    </w:rPr>
  </w:style>
  <w:style w:type="character" w:customStyle="1" w:styleId="WW8Num3z1">
    <w:name w:val="WW8Num3z1"/>
    <w:rsid w:val="006D2535"/>
    <w:rPr>
      <w:rFonts w:ascii="Courier New" w:hAnsi="Courier New"/>
      <w:sz w:val="20"/>
    </w:rPr>
  </w:style>
  <w:style w:type="character" w:customStyle="1" w:styleId="WW8Num3z2">
    <w:name w:val="WW8Num3z2"/>
    <w:rsid w:val="006D2535"/>
    <w:rPr>
      <w:rFonts w:ascii="Wingdings" w:hAnsi="Wingdings"/>
      <w:sz w:val="20"/>
    </w:rPr>
  </w:style>
  <w:style w:type="character" w:customStyle="1" w:styleId="WW8Num4z0">
    <w:name w:val="WW8Num4z0"/>
    <w:rsid w:val="006D2535"/>
    <w:rPr>
      <w:rFonts w:ascii="Symbol" w:hAnsi="Symbol"/>
      <w:sz w:val="20"/>
    </w:rPr>
  </w:style>
  <w:style w:type="character" w:customStyle="1" w:styleId="WW8Num4z1">
    <w:name w:val="WW8Num4z1"/>
    <w:rsid w:val="006D2535"/>
    <w:rPr>
      <w:rFonts w:ascii="Courier New" w:hAnsi="Courier New"/>
      <w:sz w:val="20"/>
    </w:rPr>
  </w:style>
  <w:style w:type="character" w:customStyle="1" w:styleId="WW8Num4z2">
    <w:name w:val="WW8Num4z2"/>
    <w:rsid w:val="006D2535"/>
    <w:rPr>
      <w:rFonts w:ascii="Wingdings" w:hAnsi="Wingdings"/>
      <w:sz w:val="20"/>
    </w:rPr>
  </w:style>
  <w:style w:type="character" w:customStyle="1" w:styleId="WW8Num5z0">
    <w:name w:val="WW8Num5z0"/>
    <w:rsid w:val="006D2535"/>
    <w:rPr>
      <w:rFonts w:ascii="Wingdings" w:hAnsi="Wingdings"/>
    </w:rPr>
  </w:style>
  <w:style w:type="character" w:customStyle="1" w:styleId="WW8Num7z0">
    <w:name w:val="WW8Num7z0"/>
    <w:rsid w:val="006D2535"/>
    <w:rPr>
      <w:rFonts w:ascii="Symbol" w:hAnsi="Symbol"/>
      <w:sz w:val="20"/>
    </w:rPr>
  </w:style>
  <w:style w:type="character" w:customStyle="1" w:styleId="WW8Num7z1">
    <w:name w:val="WW8Num7z1"/>
    <w:rsid w:val="006D2535"/>
    <w:rPr>
      <w:rFonts w:ascii="Courier New" w:hAnsi="Courier New"/>
      <w:sz w:val="20"/>
    </w:rPr>
  </w:style>
  <w:style w:type="character" w:customStyle="1" w:styleId="WW8Num7z2">
    <w:name w:val="WW8Num7z2"/>
    <w:rsid w:val="006D2535"/>
    <w:rPr>
      <w:rFonts w:ascii="Wingdings" w:hAnsi="Wingdings"/>
      <w:sz w:val="20"/>
    </w:rPr>
  </w:style>
  <w:style w:type="character" w:customStyle="1" w:styleId="WW8Num8z0">
    <w:name w:val="WW8Num8z0"/>
    <w:rsid w:val="006D2535"/>
    <w:rPr>
      <w:rFonts w:ascii="Symbol" w:hAnsi="Symbol"/>
      <w:sz w:val="20"/>
    </w:rPr>
  </w:style>
  <w:style w:type="character" w:customStyle="1" w:styleId="WW8Num8z1">
    <w:name w:val="WW8Num8z1"/>
    <w:rsid w:val="006D2535"/>
    <w:rPr>
      <w:rFonts w:ascii="Courier New" w:hAnsi="Courier New"/>
      <w:sz w:val="20"/>
    </w:rPr>
  </w:style>
  <w:style w:type="character" w:customStyle="1" w:styleId="WW8Num8z2">
    <w:name w:val="WW8Num8z2"/>
    <w:rsid w:val="006D2535"/>
    <w:rPr>
      <w:rFonts w:ascii="Wingdings" w:hAnsi="Wingdings"/>
      <w:sz w:val="20"/>
    </w:rPr>
  </w:style>
  <w:style w:type="character" w:customStyle="1" w:styleId="WW8Num10z0">
    <w:name w:val="WW8Num10z0"/>
    <w:rsid w:val="006D2535"/>
    <w:rPr>
      <w:rFonts w:ascii="Times New Roman" w:hAnsi="Times New Roman" w:cs="Times New Roman"/>
    </w:rPr>
  </w:style>
  <w:style w:type="character" w:customStyle="1" w:styleId="WW8Num10z1">
    <w:name w:val="WW8Num10z1"/>
    <w:rsid w:val="006D2535"/>
    <w:rPr>
      <w:rFonts w:ascii="Courier New" w:hAnsi="Courier New" w:cs="Courier New"/>
    </w:rPr>
  </w:style>
  <w:style w:type="character" w:customStyle="1" w:styleId="WW8Num10z2">
    <w:name w:val="WW8Num10z2"/>
    <w:rsid w:val="006D2535"/>
    <w:rPr>
      <w:rFonts w:ascii="Wingdings" w:hAnsi="Wingdings"/>
    </w:rPr>
  </w:style>
  <w:style w:type="character" w:customStyle="1" w:styleId="WW8Num10z3">
    <w:name w:val="WW8Num10z3"/>
    <w:rsid w:val="006D2535"/>
    <w:rPr>
      <w:rFonts w:ascii="Symbol" w:hAnsi="Symbol"/>
    </w:rPr>
  </w:style>
  <w:style w:type="character" w:customStyle="1" w:styleId="WW8Num11z0">
    <w:name w:val="WW8Num11z0"/>
    <w:rsid w:val="006D2535"/>
    <w:rPr>
      <w:rFonts w:ascii="Wingdings" w:hAnsi="Wingdings"/>
    </w:rPr>
  </w:style>
  <w:style w:type="character" w:customStyle="1" w:styleId="WW8Num12z0">
    <w:name w:val="WW8Num12z0"/>
    <w:rsid w:val="006D2535"/>
    <w:rPr>
      <w:rFonts w:ascii="Symbol" w:hAnsi="Symbol"/>
      <w:sz w:val="20"/>
    </w:rPr>
  </w:style>
  <w:style w:type="character" w:customStyle="1" w:styleId="WW8Num12z1">
    <w:name w:val="WW8Num12z1"/>
    <w:rsid w:val="006D2535"/>
    <w:rPr>
      <w:rFonts w:ascii="Courier New" w:hAnsi="Courier New"/>
      <w:sz w:val="20"/>
    </w:rPr>
  </w:style>
  <w:style w:type="character" w:customStyle="1" w:styleId="WW8Num12z2">
    <w:name w:val="WW8Num12z2"/>
    <w:rsid w:val="006D2535"/>
    <w:rPr>
      <w:rFonts w:ascii="Wingdings" w:hAnsi="Wingdings"/>
      <w:sz w:val="20"/>
    </w:rPr>
  </w:style>
  <w:style w:type="character" w:customStyle="1" w:styleId="WW8Num13z0">
    <w:name w:val="WW8Num13z0"/>
    <w:rsid w:val="006D2535"/>
    <w:rPr>
      <w:rFonts w:ascii="Symbol" w:hAnsi="Symbol"/>
      <w:sz w:val="20"/>
    </w:rPr>
  </w:style>
  <w:style w:type="character" w:customStyle="1" w:styleId="WW8Num13z1">
    <w:name w:val="WW8Num13z1"/>
    <w:rsid w:val="006D2535"/>
    <w:rPr>
      <w:rFonts w:ascii="Courier New" w:hAnsi="Courier New"/>
      <w:sz w:val="20"/>
    </w:rPr>
  </w:style>
  <w:style w:type="character" w:customStyle="1" w:styleId="WW8Num13z2">
    <w:name w:val="WW8Num13z2"/>
    <w:rsid w:val="006D2535"/>
    <w:rPr>
      <w:rFonts w:ascii="Wingdings" w:hAnsi="Wingdings"/>
      <w:sz w:val="20"/>
    </w:rPr>
  </w:style>
  <w:style w:type="character" w:customStyle="1" w:styleId="WW8Num14z0">
    <w:name w:val="WW8Num14z0"/>
    <w:rsid w:val="006D2535"/>
    <w:rPr>
      <w:rFonts w:ascii="Symbol" w:hAnsi="Symbol"/>
      <w:sz w:val="20"/>
    </w:rPr>
  </w:style>
  <w:style w:type="character" w:customStyle="1" w:styleId="WW8Num14z1">
    <w:name w:val="WW8Num14z1"/>
    <w:rsid w:val="006D2535"/>
    <w:rPr>
      <w:rFonts w:ascii="Courier New" w:hAnsi="Courier New"/>
      <w:sz w:val="20"/>
    </w:rPr>
  </w:style>
  <w:style w:type="character" w:customStyle="1" w:styleId="WW8Num14z2">
    <w:name w:val="WW8Num14z2"/>
    <w:rsid w:val="006D2535"/>
    <w:rPr>
      <w:rFonts w:ascii="Wingdings" w:hAnsi="Wingdings"/>
      <w:sz w:val="20"/>
    </w:rPr>
  </w:style>
  <w:style w:type="character" w:customStyle="1" w:styleId="WW8Num15z0">
    <w:name w:val="WW8Num15z0"/>
    <w:rsid w:val="006D2535"/>
    <w:rPr>
      <w:rFonts w:ascii="Symbol" w:hAnsi="Symbol"/>
      <w:sz w:val="20"/>
    </w:rPr>
  </w:style>
  <w:style w:type="character" w:customStyle="1" w:styleId="WW8Num15z1">
    <w:name w:val="WW8Num15z1"/>
    <w:rsid w:val="006D2535"/>
    <w:rPr>
      <w:rFonts w:ascii="Courier New" w:hAnsi="Courier New"/>
      <w:sz w:val="20"/>
    </w:rPr>
  </w:style>
  <w:style w:type="character" w:customStyle="1" w:styleId="WW8Num15z2">
    <w:name w:val="WW8Num15z2"/>
    <w:rsid w:val="006D2535"/>
    <w:rPr>
      <w:rFonts w:ascii="Wingdings" w:hAnsi="Wingdings"/>
      <w:sz w:val="20"/>
    </w:rPr>
  </w:style>
  <w:style w:type="character" w:customStyle="1" w:styleId="WW8Num16z0">
    <w:name w:val="WW8Num16z0"/>
    <w:rsid w:val="006D2535"/>
    <w:rPr>
      <w:rFonts w:ascii="Symbol" w:hAnsi="Symbol"/>
      <w:sz w:val="20"/>
    </w:rPr>
  </w:style>
  <w:style w:type="character" w:customStyle="1" w:styleId="WW8Num16z1">
    <w:name w:val="WW8Num16z1"/>
    <w:rsid w:val="006D2535"/>
    <w:rPr>
      <w:rFonts w:ascii="Courier New" w:hAnsi="Courier New"/>
      <w:sz w:val="20"/>
    </w:rPr>
  </w:style>
  <w:style w:type="character" w:customStyle="1" w:styleId="WW8Num16z2">
    <w:name w:val="WW8Num16z2"/>
    <w:rsid w:val="006D2535"/>
    <w:rPr>
      <w:rFonts w:ascii="Wingdings" w:hAnsi="Wingdings"/>
      <w:sz w:val="20"/>
    </w:rPr>
  </w:style>
  <w:style w:type="character" w:customStyle="1" w:styleId="WW8Num17z0">
    <w:name w:val="WW8Num17z0"/>
    <w:rsid w:val="006D2535"/>
    <w:rPr>
      <w:rFonts w:ascii="Symbol" w:hAnsi="Symbol"/>
      <w:sz w:val="20"/>
    </w:rPr>
  </w:style>
  <w:style w:type="character" w:customStyle="1" w:styleId="WW8Num17z1">
    <w:name w:val="WW8Num17z1"/>
    <w:rsid w:val="006D2535"/>
    <w:rPr>
      <w:rFonts w:ascii="Courier New" w:hAnsi="Courier New"/>
      <w:sz w:val="20"/>
    </w:rPr>
  </w:style>
  <w:style w:type="character" w:customStyle="1" w:styleId="WW8Num17z2">
    <w:name w:val="WW8Num17z2"/>
    <w:rsid w:val="006D2535"/>
    <w:rPr>
      <w:rFonts w:ascii="Wingdings" w:hAnsi="Wingdings"/>
      <w:sz w:val="20"/>
    </w:rPr>
  </w:style>
  <w:style w:type="character" w:customStyle="1" w:styleId="WW8Num18z0">
    <w:name w:val="WW8Num18z0"/>
    <w:rsid w:val="006D2535"/>
    <w:rPr>
      <w:rFonts w:ascii="Symbol" w:hAnsi="Symbol"/>
      <w:sz w:val="20"/>
    </w:rPr>
  </w:style>
  <w:style w:type="character" w:customStyle="1" w:styleId="WW8Num19z0">
    <w:name w:val="WW8Num19z0"/>
    <w:rsid w:val="006D2535"/>
    <w:rPr>
      <w:rFonts w:ascii="Symbol" w:hAnsi="Symbol"/>
      <w:sz w:val="20"/>
    </w:rPr>
  </w:style>
  <w:style w:type="character" w:customStyle="1" w:styleId="WW8Num19z1">
    <w:name w:val="WW8Num19z1"/>
    <w:rsid w:val="006D2535"/>
    <w:rPr>
      <w:rFonts w:ascii="Courier New" w:hAnsi="Courier New"/>
      <w:sz w:val="20"/>
    </w:rPr>
  </w:style>
  <w:style w:type="character" w:customStyle="1" w:styleId="WW8Num19z2">
    <w:name w:val="WW8Num19z2"/>
    <w:rsid w:val="006D2535"/>
    <w:rPr>
      <w:rFonts w:ascii="Wingdings" w:hAnsi="Wingdings"/>
      <w:sz w:val="20"/>
    </w:rPr>
  </w:style>
  <w:style w:type="character" w:customStyle="1" w:styleId="WW8Num20z0">
    <w:name w:val="WW8Num20z0"/>
    <w:rsid w:val="006D2535"/>
    <w:rPr>
      <w:rFonts w:ascii="Symbol" w:hAnsi="Symbol"/>
      <w:sz w:val="20"/>
    </w:rPr>
  </w:style>
  <w:style w:type="character" w:customStyle="1" w:styleId="WW8Num20z1">
    <w:name w:val="WW8Num20z1"/>
    <w:rsid w:val="006D2535"/>
    <w:rPr>
      <w:rFonts w:ascii="Courier New" w:hAnsi="Courier New"/>
      <w:sz w:val="20"/>
    </w:rPr>
  </w:style>
  <w:style w:type="character" w:customStyle="1" w:styleId="WW8Num20z2">
    <w:name w:val="WW8Num20z2"/>
    <w:rsid w:val="006D2535"/>
    <w:rPr>
      <w:rFonts w:ascii="Wingdings" w:hAnsi="Wingdings"/>
      <w:sz w:val="20"/>
    </w:rPr>
  </w:style>
  <w:style w:type="character" w:customStyle="1" w:styleId="WW8Num21z0">
    <w:name w:val="WW8Num21z0"/>
    <w:rsid w:val="006D2535"/>
    <w:rPr>
      <w:rFonts w:ascii="Symbol" w:hAnsi="Symbol"/>
      <w:sz w:val="20"/>
    </w:rPr>
  </w:style>
  <w:style w:type="character" w:customStyle="1" w:styleId="19">
    <w:name w:val="Основной шрифт абзаца1"/>
    <w:rsid w:val="006D2535"/>
  </w:style>
  <w:style w:type="character" w:customStyle="1" w:styleId="aff1">
    <w:name w:val="Символ сноски"/>
    <w:basedOn w:val="19"/>
    <w:rsid w:val="006D2535"/>
    <w:rPr>
      <w:vertAlign w:val="superscript"/>
    </w:rPr>
  </w:style>
  <w:style w:type="paragraph" w:customStyle="1" w:styleId="1a">
    <w:name w:val="Заголовок1"/>
    <w:basedOn w:val="a"/>
    <w:next w:val="a7"/>
    <w:rsid w:val="006D2535"/>
    <w:pPr>
      <w:keepNext/>
      <w:suppressAutoHyphens/>
      <w:spacing w:before="240" w:after="120"/>
    </w:pPr>
    <w:rPr>
      <w:rFonts w:ascii="Arial" w:eastAsia="Lucida Sans Unicode" w:hAnsi="Arial" w:cs="Tahoma"/>
      <w:sz w:val="28"/>
      <w:szCs w:val="28"/>
      <w:lang w:eastAsia="ar-SA"/>
    </w:rPr>
  </w:style>
  <w:style w:type="paragraph" w:styleId="aff2">
    <w:name w:val="List"/>
    <w:basedOn w:val="a7"/>
    <w:rsid w:val="006D2535"/>
    <w:pPr>
      <w:suppressAutoHyphens/>
    </w:pPr>
    <w:rPr>
      <w:rFonts w:ascii="Arial" w:hAnsi="Arial" w:cs="Tahoma"/>
      <w:sz w:val="20"/>
      <w:szCs w:val="20"/>
      <w:lang w:eastAsia="ar-SA"/>
    </w:rPr>
  </w:style>
  <w:style w:type="paragraph" w:customStyle="1" w:styleId="1b">
    <w:name w:val="Название1"/>
    <w:basedOn w:val="a"/>
    <w:rsid w:val="006D2535"/>
    <w:pPr>
      <w:suppressLineNumbers/>
      <w:suppressAutoHyphens/>
      <w:spacing w:before="120" w:after="120"/>
    </w:pPr>
    <w:rPr>
      <w:rFonts w:ascii="Arial" w:hAnsi="Arial" w:cs="Tahoma"/>
      <w:i/>
      <w:iCs/>
      <w:sz w:val="20"/>
      <w:lang w:eastAsia="ar-SA"/>
    </w:rPr>
  </w:style>
  <w:style w:type="paragraph" w:customStyle="1" w:styleId="1c">
    <w:name w:val="Указатель1"/>
    <w:basedOn w:val="a"/>
    <w:rsid w:val="006D2535"/>
    <w:pPr>
      <w:suppressLineNumbers/>
      <w:suppressAutoHyphens/>
    </w:pPr>
    <w:rPr>
      <w:rFonts w:ascii="Arial" w:hAnsi="Arial" w:cs="Tahoma"/>
      <w:lang w:eastAsia="ar-SA"/>
    </w:rPr>
  </w:style>
  <w:style w:type="paragraph" w:customStyle="1" w:styleId="310">
    <w:name w:val="Основной текст 31"/>
    <w:basedOn w:val="a"/>
    <w:rsid w:val="006D2535"/>
    <w:pPr>
      <w:suppressAutoHyphens/>
      <w:spacing w:after="120"/>
    </w:pPr>
    <w:rPr>
      <w:sz w:val="16"/>
      <w:szCs w:val="16"/>
      <w:lang w:eastAsia="ar-SA"/>
    </w:rPr>
  </w:style>
  <w:style w:type="paragraph" w:customStyle="1" w:styleId="211">
    <w:name w:val="Основной текст с отступом 21"/>
    <w:basedOn w:val="a"/>
    <w:rsid w:val="006D2535"/>
    <w:pPr>
      <w:suppressAutoHyphens/>
      <w:spacing w:after="120" w:line="480" w:lineRule="auto"/>
      <w:ind w:left="283"/>
    </w:pPr>
    <w:rPr>
      <w:lang w:eastAsia="ar-SA"/>
    </w:rPr>
  </w:style>
  <w:style w:type="paragraph" w:customStyle="1" w:styleId="1d">
    <w:name w:val="Текст1"/>
    <w:basedOn w:val="a"/>
    <w:rsid w:val="006D2535"/>
    <w:pPr>
      <w:suppressAutoHyphens/>
    </w:pPr>
    <w:rPr>
      <w:rFonts w:ascii="Courier New" w:hAnsi="Courier New"/>
      <w:sz w:val="28"/>
      <w:szCs w:val="20"/>
      <w:lang w:eastAsia="ar-SA"/>
    </w:rPr>
  </w:style>
  <w:style w:type="paragraph" w:customStyle="1" w:styleId="1e">
    <w:name w:val="Цитата1"/>
    <w:basedOn w:val="a"/>
    <w:rsid w:val="006D2535"/>
    <w:pPr>
      <w:suppressAutoHyphens/>
      <w:ind w:left="284" w:right="-284"/>
    </w:pPr>
    <w:rPr>
      <w:b/>
      <w:bCs/>
      <w:sz w:val="28"/>
      <w:szCs w:val="28"/>
      <w:lang w:eastAsia="ar-SA"/>
    </w:rPr>
  </w:style>
  <w:style w:type="paragraph" w:customStyle="1" w:styleId="311">
    <w:name w:val="Основной текст с отступом 31"/>
    <w:basedOn w:val="a"/>
    <w:rsid w:val="006D2535"/>
    <w:pPr>
      <w:suppressAutoHyphens/>
      <w:spacing w:after="120"/>
      <w:ind w:left="283"/>
    </w:pPr>
    <w:rPr>
      <w:sz w:val="16"/>
      <w:szCs w:val="16"/>
      <w:lang w:eastAsia="ar-SA"/>
    </w:rPr>
  </w:style>
  <w:style w:type="paragraph" w:customStyle="1" w:styleId="aff3">
    <w:name w:val="Заголовок таблицы"/>
    <w:basedOn w:val="aff0"/>
    <w:rsid w:val="006D2535"/>
    <w:pPr>
      <w:jc w:val="center"/>
    </w:pPr>
    <w:rPr>
      <w:b/>
      <w:bCs/>
    </w:rPr>
  </w:style>
  <w:style w:type="paragraph" w:customStyle="1" w:styleId="aff4">
    <w:name w:val="Содержимое врезки"/>
    <w:basedOn w:val="a7"/>
    <w:rsid w:val="006D2535"/>
    <w:pPr>
      <w:suppressAutoHyphens/>
    </w:pPr>
    <w:rPr>
      <w:sz w:val="20"/>
      <w:szCs w:val="20"/>
      <w:lang w:eastAsia="ar-SA"/>
    </w:rPr>
  </w:style>
  <w:style w:type="paragraph" w:customStyle="1" w:styleId="aff5">
    <w:name w:val="Сноска"/>
    <w:basedOn w:val="a"/>
    <w:rsid w:val="006D2535"/>
    <w:pPr>
      <w:spacing w:before="120"/>
      <w:ind w:left="568" w:hanging="284"/>
      <w:jc w:val="both"/>
    </w:pPr>
    <w:rPr>
      <w:rFonts w:ascii="Arial" w:hAnsi="Arial"/>
      <w:sz w:val="20"/>
      <w:szCs w:val="20"/>
    </w:rPr>
  </w:style>
  <w:style w:type="paragraph" w:customStyle="1" w:styleId="exb">
    <w:name w:val="exb"/>
    <w:basedOn w:val="a"/>
    <w:rsid w:val="006D2535"/>
    <w:pPr>
      <w:spacing w:before="100" w:beforeAutospacing="1" w:after="100" w:afterAutospacing="1"/>
    </w:pPr>
  </w:style>
  <w:style w:type="paragraph" w:styleId="aff6">
    <w:name w:val="Title"/>
    <w:basedOn w:val="a"/>
    <w:link w:val="aff7"/>
    <w:qFormat/>
    <w:rsid w:val="006D2535"/>
    <w:pPr>
      <w:spacing w:before="100" w:beforeAutospacing="1" w:after="100" w:afterAutospacing="1"/>
    </w:pPr>
  </w:style>
  <w:style w:type="character" w:customStyle="1" w:styleId="aff7">
    <w:name w:val="Заголовок Знак"/>
    <w:basedOn w:val="a0"/>
    <w:link w:val="aff6"/>
    <w:rsid w:val="006D2535"/>
    <w:rPr>
      <w:rFonts w:ascii="Times New Roman" w:eastAsia="Times New Roman" w:hAnsi="Times New Roman" w:cs="Times New Roman"/>
      <w:sz w:val="24"/>
      <w:szCs w:val="24"/>
      <w:lang w:eastAsia="ru-RU"/>
    </w:rPr>
  </w:style>
  <w:style w:type="paragraph" w:customStyle="1" w:styleId="a20">
    <w:name w:val="a2"/>
    <w:basedOn w:val="a"/>
    <w:rsid w:val="006D2535"/>
    <w:pPr>
      <w:spacing w:before="100" w:beforeAutospacing="1" w:after="100" w:afterAutospacing="1"/>
    </w:pPr>
  </w:style>
  <w:style w:type="paragraph" w:customStyle="1" w:styleId="a2cxspmiddle">
    <w:name w:val="a2cxspmiddle"/>
    <w:basedOn w:val="a"/>
    <w:rsid w:val="006D2535"/>
    <w:pPr>
      <w:spacing w:before="100" w:beforeAutospacing="1" w:after="100" w:afterAutospacing="1"/>
    </w:pPr>
  </w:style>
  <w:style w:type="paragraph" w:customStyle="1" w:styleId="a2cxsplast">
    <w:name w:val="a2cxsplast"/>
    <w:basedOn w:val="a"/>
    <w:rsid w:val="006D2535"/>
    <w:pPr>
      <w:spacing w:before="100" w:beforeAutospacing="1" w:after="100" w:afterAutospacing="1"/>
    </w:pPr>
  </w:style>
  <w:style w:type="character" w:customStyle="1" w:styleId="annot1">
    <w:name w:val="annot1"/>
    <w:basedOn w:val="a0"/>
    <w:rsid w:val="006D2535"/>
  </w:style>
  <w:style w:type="paragraph" w:customStyle="1" w:styleId="consnormal0">
    <w:name w:val="consnormal"/>
    <w:basedOn w:val="a"/>
    <w:rsid w:val="006D2535"/>
    <w:pPr>
      <w:spacing w:before="100" w:beforeAutospacing="1" w:after="100" w:afterAutospacing="1"/>
    </w:pPr>
  </w:style>
  <w:style w:type="character" w:customStyle="1" w:styleId="27">
    <w:name w:val="Обычный2"/>
    <w:basedOn w:val="a0"/>
    <w:rsid w:val="006D2535"/>
  </w:style>
  <w:style w:type="character" w:customStyle="1" w:styleId="grey11">
    <w:name w:val="grey11"/>
    <w:basedOn w:val="a0"/>
    <w:rsid w:val="006D2535"/>
  </w:style>
  <w:style w:type="character" w:customStyle="1" w:styleId="mediumlgray">
    <w:name w:val="medium lgray"/>
    <w:basedOn w:val="a0"/>
    <w:rsid w:val="006D2535"/>
  </w:style>
  <w:style w:type="character" w:customStyle="1" w:styleId="info">
    <w:name w:val="info"/>
    <w:basedOn w:val="a0"/>
    <w:rsid w:val="006D2535"/>
  </w:style>
  <w:style w:type="character" w:customStyle="1" w:styleId="priceinfowholesale3">
    <w:name w:val="price_info_wholesale3"/>
    <w:basedOn w:val="a0"/>
    <w:rsid w:val="006D2535"/>
  </w:style>
  <w:style w:type="character" w:customStyle="1" w:styleId="priceinfowholesale2">
    <w:name w:val="price_info_wholesale2"/>
    <w:basedOn w:val="a0"/>
    <w:rsid w:val="006D2535"/>
  </w:style>
  <w:style w:type="character" w:customStyle="1" w:styleId="priceinfowholesale1">
    <w:name w:val="price_info_wholesale1"/>
    <w:basedOn w:val="a0"/>
    <w:rsid w:val="006D2535"/>
  </w:style>
  <w:style w:type="character" w:customStyle="1" w:styleId="priceinforetail">
    <w:name w:val="price_info_retail"/>
    <w:basedOn w:val="a0"/>
    <w:rsid w:val="006D2535"/>
  </w:style>
  <w:style w:type="character" w:customStyle="1" w:styleId="mcont">
    <w:name w:val="mcont"/>
    <w:basedOn w:val="a0"/>
    <w:rsid w:val="006D2535"/>
  </w:style>
  <w:style w:type="character" w:customStyle="1" w:styleId="ico-phone">
    <w:name w:val="ico-phone"/>
    <w:basedOn w:val="a0"/>
    <w:rsid w:val="006D2535"/>
  </w:style>
  <w:style w:type="character" w:customStyle="1" w:styleId="text1">
    <w:name w:val="text1"/>
    <w:basedOn w:val="a0"/>
    <w:rsid w:val="006D2535"/>
  </w:style>
  <w:style w:type="character" w:customStyle="1" w:styleId="replacement">
    <w:name w:val="replacement"/>
    <w:basedOn w:val="a0"/>
    <w:rsid w:val="006D2535"/>
  </w:style>
  <w:style w:type="character" w:customStyle="1" w:styleId="td3m">
    <w:name w:val="td3m"/>
    <w:basedOn w:val="a0"/>
    <w:rsid w:val="006D2535"/>
  </w:style>
  <w:style w:type="character" w:customStyle="1" w:styleId="url">
    <w:name w:val="url"/>
    <w:basedOn w:val="a0"/>
    <w:rsid w:val="006D2535"/>
  </w:style>
  <w:style w:type="character" w:customStyle="1" w:styleId="y5black">
    <w:name w:val="y5_black"/>
    <w:basedOn w:val="a0"/>
    <w:rsid w:val="006D2535"/>
  </w:style>
  <w:style w:type="character" w:customStyle="1" w:styleId="h1-style">
    <w:name w:val="h1-style"/>
    <w:basedOn w:val="a0"/>
    <w:rsid w:val="006D2535"/>
  </w:style>
  <w:style w:type="character" w:customStyle="1" w:styleId="bold">
    <w:name w:val="bold"/>
    <w:basedOn w:val="a0"/>
    <w:rsid w:val="006D2535"/>
  </w:style>
  <w:style w:type="character" w:customStyle="1" w:styleId="b-serp-urlitem">
    <w:name w:val="b-serp-url__item"/>
    <w:basedOn w:val="a0"/>
    <w:rsid w:val="006D2535"/>
  </w:style>
  <w:style w:type="character" w:customStyle="1" w:styleId="objecttitletxt">
    <w:name w:val="objecttitletxt"/>
    <w:basedOn w:val="a0"/>
    <w:rsid w:val="006D2535"/>
  </w:style>
  <w:style w:type="character" w:customStyle="1" w:styleId="style22">
    <w:name w:val="style22"/>
    <w:basedOn w:val="a0"/>
    <w:rsid w:val="006D2535"/>
  </w:style>
  <w:style w:type="paragraph" w:customStyle="1" w:styleId="p1">
    <w:name w:val="p1"/>
    <w:basedOn w:val="a"/>
    <w:rsid w:val="006D2535"/>
    <w:pPr>
      <w:spacing w:before="100" w:beforeAutospacing="1" w:after="100" w:afterAutospacing="1"/>
    </w:pPr>
  </w:style>
  <w:style w:type="character" w:customStyle="1" w:styleId="62">
    <w:name w:val="стиль6"/>
    <w:basedOn w:val="a0"/>
    <w:rsid w:val="006D2535"/>
  </w:style>
  <w:style w:type="paragraph" w:customStyle="1" w:styleId="92">
    <w:name w:val="стиль9"/>
    <w:basedOn w:val="a"/>
    <w:rsid w:val="006D2535"/>
    <w:pPr>
      <w:spacing w:before="100" w:beforeAutospacing="1" w:after="100" w:afterAutospacing="1"/>
    </w:pPr>
  </w:style>
  <w:style w:type="paragraph" w:customStyle="1" w:styleId="610">
    <w:name w:val="стиль61"/>
    <w:basedOn w:val="a"/>
    <w:rsid w:val="006D2535"/>
    <w:pPr>
      <w:spacing w:before="100" w:beforeAutospacing="1" w:after="100" w:afterAutospacing="1"/>
    </w:pPr>
  </w:style>
  <w:style w:type="character" w:customStyle="1" w:styleId="28">
    <w:name w:val="стиль2"/>
    <w:basedOn w:val="a0"/>
    <w:rsid w:val="006D2535"/>
  </w:style>
  <w:style w:type="paragraph" w:customStyle="1" w:styleId="212">
    <w:name w:val="стиль21"/>
    <w:basedOn w:val="a"/>
    <w:rsid w:val="006D2535"/>
    <w:pPr>
      <w:spacing w:before="100" w:beforeAutospacing="1" w:after="100" w:afterAutospacing="1"/>
    </w:pPr>
  </w:style>
  <w:style w:type="character" w:customStyle="1" w:styleId="txt">
    <w:name w:val="txt"/>
    <w:basedOn w:val="a0"/>
    <w:rsid w:val="006D2535"/>
  </w:style>
  <w:style w:type="paragraph" w:customStyle="1" w:styleId="adv">
    <w:name w:val="adv"/>
    <w:basedOn w:val="a"/>
    <w:rsid w:val="006D2535"/>
    <w:pPr>
      <w:spacing w:before="100" w:beforeAutospacing="1" w:after="100" w:afterAutospacing="1"/>
    </w:pPr>
  </w:style>
  <w:style w:type="paragraph" w:customStyle="1" w:styleId="mytab">
    <w:name w:val="mytab"/>
    <w:basedOn w:val="a"/>
    <w:rsid w:val="006D2535"/>
    <w:pPr>
      <w:spacing w:before="100" w:beforeAutospacing="1" w:after="100" w:afterAutospacing="1"/>
    </w:pPr>
  </w:style>
  <w:style w:type="paragraph" w:customStyle="1" w:styleId="maintext">
    <w:name w:val="main_text"/>
    <w:basedOn w:val="a"/>
    <w:rsid w:val="006D2535"/>
    <w:pPr>
      <w:spacing w:before="100" w:beforeAutospacing="1" w:after="100" w:afterAutospacing="1"/>
    </w:pPr>
  </w:style>
  <w:style w:type="paragraph" w:customStyle="1" w:styleId="aff8">
    <w:name w:val="Основной РосРазвитие"/>
    <w:basedOn w:val="a"/>
    <w:link w:val="aff9"/>
    <w:rsid w:val="006D2535"/>
    <w:pPr>
      <w:spacing w:before="120" w:line="264" w:lineRule="auto"/>
      <w:ind w:firstLine="709"/>
      <w:jc w:val="both"/>
    </w:pPr>
    <w:rPr>
      <w:sz w:val="22"/>
      <w:szCs w:val="20"/>
      <w:lang w:val="x-none" w:eastAsia="x-none"/>
    </w:rPr>
  </w:style>
  <w:style w:type="character" w:customStyle="1" w:styleId="aff9">
    <w:name w:val="Основной РосРазвитие Знак"/>
    <w:link w:val="aff8"/>
    <w:rsid w:val="006D2535"/>
    <w:rPr>
      <w:rFonts w:ascii="Times New Roman" w:eastAsia="Times New Roman" w:hAnsi="Times New Roman" w:cs="Times New Roman"/>
      <w:szCs w:val="20"/>
      <w:lang w:val="x-none" w:eastAsia="x-none"/>
    </w:rPr>
  </w:style>
  <w:style w:type="paragraph" w:customStyle="1" w:styleId="stdtext">
    <w:name w:val="stdtext"/>
    <w:basedOn w:val="a"/>
    <w:rsid w:val="006D2535"/>
    <w:pPr>
      <w:spacing w:before="100" w:beforeAutospacing="1" w:after="100" w:afterAutospacing="1"/>
      <w:jc w:val="both"/>
    </w:pPr>
    <w:rPr>
      <w:rFonts w:ascii="Arial" w:hAnsi="Arial" w:cs="Arial"/>
      <w:color w:val="FFFFFF"/>
      <w:sz w:val="25"/>
      <w:szCs w:val="25"/>
    </w:rPr>
  </w:style>
  <w:style w:type="character" w:customStyle="1" w:styleId="affa">
    <w:name w:val="Текст примечания Знак"/>
    <w:basedOn w:val="a0"/>
    <w:link w:val="affb"/>
    <w:semiHidden/>
    <w:rsid w:val="006D2535"/>
  </w:style>
  <w:style w:type="paragraph" w:styleId="affb">
    <w:name w:val="annotation text"/>
    <w:basedOn w:val="a"/>
    <w:link w:val="affa"/>
    <w:semiHidden/>
    <w:unhideWhenUsed/>
    <w:rsid w:val="006D2535"/>
    <w:rPr>
      <w:rFonts w:asciiTheme="minorHAnsi" w:eastAsiaTheme="minorHAnsi" w:hAnsiTheme="minorHAnsi" w:cstheme="minorBidi"/>
      <w:sz w:val="22"/>
      <w:szCs w:val="22"/>
      <w:lang w:eastAsia="en-US"/>
    </w:rPr>
  </w:style>
  <w:style w:type="character" w:customStyle="1" w:styleId="1f">
    <w:name w:val="Текст примечания Знак1"/>
    <w:basedOn w:val="a0"/>
    <w:uiPriority w:val="99"/>
    <w:semiHidden/>
    <w:rsid w:val="006D2535"/>
    <w:rPr>
      <w:rFonts w:ascii="Times New Roman" w:eastAsia="Times New Roman" w:hAnsi="Times New Roman" w:cs="Times New Roman"/>
      <w:sz w:val="20"/>
      <w:szCs w:val="20"/>
      <w:lang w:eastAsia="ru-RU"/>
    </w:rPr>
  </w:style>
  <w:style w:type="character" w:customStyle="1" w:styleId="affc">
    <w:name w:val="Тема примечания Знак"/>
    <w:basedOn w:val="affa"/>
    <w:link w:val="affd"/>
    <w:semiHidden/>
    <w:rsid w:val="006D2535"/>
    <w:rPr>
      <w:b/>
      <w:bCs/>
      <w:lang w:val="x-none" w:eastAsia="x-none"/>
    </w:rPr>
  </w:style>
  <w:style w:type="paragraph" w:styleId="affd">
    <w:name w:val="annotation subject"/>
    <w:basedOn w:val="affb"/>
    <w:next w:val="affb"/>
    <w:link w:val="affc"/>
    <w:semiHidden/>
    <w:unhideWhenUsed/>
    <w:rsid w:val="006D2535"/>
    <w:rPr>
      <w:b/>
      <w:bCs/>
      <w:lang w:val="x-none" w:eastAsia="x-none"/>
    </w:rPr>
  </w:style>
  <w:style w:type="character" w:customStyle="1" w:styleId="1f0">
    <w:name w:val="Тема примечания Знак1"/>
    <w:basedOn w:val="1f"/>
    <w:uiPriority w:val="99"/>
    <w:semiHidden/>
    <w:rsid w:val="006D2535"/>
    <w:rPr>
      <w:rFonts w:ascii="Times New Roman" w:eastAsia="Times New Roman" w:hAnsi="Times New Roman" w:cs="Times New Roman"/>
      <w:b/>
      <w:bCs/>
      <w:sz w:val="20"/>
      <w:szCs w:val="20"/>
      <w:lang w:eastAsia="ru-RU"/>
    </w:rPr>
  </w:style>
  <w:style w:type="paragraph" w:customStyle="1" w:styleId="affe">
    <w:name w:val="Табл левый"/>
    <w:basedOn w:val="a"/>
    <w:link w:val="afff"/>
    <w:qFormat/>
    <w:rsid w:val="006D2535"/>
    <w:rPr>
      <w:rFonts w:ascii="Arial Narrow" w:hAnsi="Arial Narrow"/>
      <w:sz w:val="20"/>
      <w:szCs w:val="16"/>
      <w:lang w:val="x-none" w:eastAsia="en-US" w:bidi="en-US"/>
    </w:rPr>
  </w:style>
  <w:style w:type="character" w:customStyle="1" w:styleId="afff">
    <w:name w:val="Табл левый Знак"/>
    <w:link w:val="affe"/>
    <w:locked/>
    <w:rsid w:val="006D2535"/>
    <w:rPr>
      <w:rFonts w:ascii="Arial Narrow" w:eastAsia="Times New Roman" w:hAnsi="Arial Narrow" w:cs="Times New Roman"/>
      <w:sz w:val="20"/>
      <w:szCs w:val="16"/>
      <w:lang w:val="x-none" w:bidi="en-US"/>
    </w:rPr>
  </w:style>
  <w:style w:type="paragraph" w:styleId="afff0">
    <w:name w:val="caption"/>
    <w:aliases w:val="Название объекта Знак2,Денис Название объекта Знак1,Название объекта Знак Знак1,Название объекта Знак1 Знак Знак1,Название объекта Знак Знак Знак Знак1,Название объекта Знак1 Знак2 Знак Знак Знак Знак1,Iacaaiea oaaeeou Знак,Caption Char"/>
    <w:basedOn w:val="a"/>
    <w:next w:val="a"/>
    <w:link w:val="afff1"/>
    <w:qFormat/>
    <w:rsid w:val="006D2535"/>
    <w:pPr>
      <w:spacing w:after="120"/>
      <w:jc w:val="center"/>
    </w:pPr>
    <w:rPr>
      <w:b/>
      <w:lang w:val="x-none" w:eastAsia="x-none"/>
    </w:rPr>
  </w:style>
  <w:style w:type="character" w:customStyle="1" w:styleId="afff1">
    <w:name w:val="Название объекта Знак"/>
    <w:aliases w:val="Название объекта Знак2 Знак,Денис Название объекта Знак1 Знак,Название объекта Знак Знак1 Знак,Название объекта Знак1 Знак Знак1 Знак,Название объекта Знак Знак Знак Знак1 Знак,Название объекта Знак1 Знак2 Знак Знак Знак Знак1 Знак"/>
    <w:link w:val="afff0"/>
    <w:locked/>
    <w:rsid w:val="006D2535"/>
    <w:rPr>
      <w:rFonts w:ascii="Times New Roman" w:eastAsia="Times New Roman" w:hAnsi="Times New Roman" w:cs="Times New Roman"/>
      <w:b/>
      <w:sz w:val="24"/>
      <w:szCs w:val="24"/>
      <w:lang w:val="x-none" w:eastAsia="x-none"/>
    </w:rPr>
  </w:style>
  <w:style w:type="character" w:customStyle="1" w:styleId="font29">
    <w:name w:val="font29"/>
    <w:rsid w:val="006D2535"/>
    <w:rPr>
      <w:b/>
      <w:sz w:val="22"/>
      <w:lang w:val="en-US" w:eastAsia="en-US" w:bidi="ar-SA"/>
    </w:rPr>
  </w:style>
  <w:style w:type="character" w:customStyle="1" w:styleId="font31">
    <w:name w:val="font31"/>
    <w:rsid w:val="006D2535"/>
    <w:rPr>
      <w:b/>
      <w:sz w:val="22"/>
      <w:lang w:val="en-US" w:eastAsia="en-US" w:bidi="ar-SA"/>
    </w:rPr>
  </w:style>
  <w:style w:type="character" w:customStyle="1" w:styleId="current-period-text1">
    <w:name w:val="current-period-text1"/>
    <w:basedOn w:val="a0"/>
    <w:rsid w:val="006D2535"/>
    <w:rPr>
      <w:color w:val="666666"/>
    </w:rPr>
  </w:style>
  <w:style w:type="paragraph" w:customStyle="1" w:styleId="230">
    <w:name w:val="Основной текст 23"/>
    <w:basedOn w:val="a"/>
    <w:rsid w:val="006D2535"/>
    <w:pPr>
      <w:spacing w:after="120"/>
      <w:ind w:left="283"/>
    </w:pPr>
    <w:rPr>
      <w:sz w:val="20"/>
      <w:szCs w:val="20"/>
    </w:rPr>
  </w:style>
  <w:style w:type="paragraph" w:customStyle="1" w:styleId="afff2">
    <w:name w:val="Базовый"/>
    <w:rsid w:val="006D2535"/>
    <w:pPr>
      <w:tabs>
        <w:tab w:val="left" w:pos="708"/>
      </w:tabs>
      <w:suppressAutoHyphens/>
    </w:pPr>
    <w:rPr>
      <w:rFonts w:ascii="Calibri" w:eastAsia="SimSun" w:hAnsi="Calibri" w:cs="Times New Roman"/>
      <w:lang w:eastAsia="ru-RU"/>
    </w:rPr>
  </w:style>
  <w:style w:type="character" w:customStyle="1" w:styleId="HTML1">
    <w:name w:val="Адрес HTML Знак"/>
    <w:basedOn w:val="a0"/>
    <w:link w:val="HTML2"/>
    <w:uiPriority w:val="99"/>
    <w:semiHidden/>
    <w:rsid w:val="006D2535"/>
    <w:rPr>
      <w:sz w:val="24"/>
      <w:szCs w:val="24"/>
    </w:rPr>
  </w:style>
  <w:style w:type="paragraph" w:styleId="HTML2">
    <w:name w:val="HTML Address"/>
    <w:basedOn w:val="a"/>
    <w:link w:val="HTML1"/>
    <w:uiPriority w:val="99"/>
    <w:semiHidden/>
    <w:unhideWhenUsed/>
    <w:rsid w:val="006D2535"/>
    <w:pPr>
      <w:spacing w:after="270" w:line="270" w:lineRule="atLeast"/>
    </w:pPr>
    <w:rPr>
      <w:rFonts w:asciiTheme="minorHAnsi" w:eastAsiaTheme="minorHAnsi" w:hAnsiTheme="minorHAnsi" w:cstheme="minorBidi"/>
      <w:lang w:eastAsia="en-US"/>
    </w:rPr>
  </w:style>
  <w:style w:type="character" w:customStyle="1" w:styleId="HTML10">
    <w:name w:val="Адрес HTML Знак1"/>
    <w:basedOn w:val="a0"/>
    <w:uiPriority w:val="99"/>
    <w:semiHidden/>
    <w:rsid w:val="006D2535"/>
    <w:rPr>
      <w:rFonts w:ascii="Times New Roman" w:eastAsia="Times New Roman" w:hAnsi="Times New Roman" w:cs="Times New Roman"/>
      <w:i/>
      <w:iCs/>
      <w:sz w:val="24"/>
      <w:szCs w:val="24"/>
      <w:lang w:eastAsia="ru-RU"/>
    </w:rPr>
  </w:style>
  <w:style w:type="paragraph" w:customStyle="1" w:styleId="1f1">
    <w:name w:val="Заголовок1"/>
    <w:basedOn w:val="a"/>
    <w:next w:val="a7"/>
    <w:rsid w:val="006D2535"/>
    <w:pPr>
      <w:keepNext/>
      <w:suppressAutoHyphens/>
      <w:spacing w:before="240" w:after="120"/>
    </w:pPr>
    <w:rPr>
      <w:rFonts w:ascii="Arial" w:eastAsia="Lucida Sans Unicode" w:hAnsi="Arial" w:cs="Tahoma"/>
      <w:sz w:val="28"/>
      <w:szCs w:val="28"/>
      <w:lang w:eastAsia="ar-SA"/>
    </w:rPr>
  </w:style>
  <w:style w:type="paragraph" w:customStyle="1" w:styleId="marker-quote3">
    <w:name w:val="marker-quote3"/>
    <w:basedOn w:val="a"/>
    <w:rsid w:val="006D2535"/>
    <w:pPr>
      <w:spacing w:before="100" w:beforeAutospacing="1" w:after="100" w:afterAutospacing="1"/>
    </w:pPr>
  </w:style>
  <w:style w:type="character" w:customStyle="1" w:styleId="hcc">
    <w:name w:val="hcc"/>
    <w:basedOn w:val="a0"/>
    <w:rsid w:val="006D2535"/>
  </w:style>
  <w:style w:type="paragraph" w:customStyle="1" w:styleId="bl0">
    <w:name w:val="bl0"/>
    <w:basedOn w:val="a"/>
    <w:rsid w:val="006D2535"/>
    <w:pPr>
      <w:spacing w:before="100" w:beforeAutospacing="1" w:after="100" w:afterAutospacing="1"/>
    </w:pPr>
    <w:rPr>
      <w:b/>
      <w:bCs/>
      <w:sz w:val="18"/>
      <w:szCs w:val="18"/>
    </w:rPr>
  </w:style>
  <w:style w:type="paragraph" w:customStyle="1" w:styleId="HeaderRight">
    <w:name w:val="Header Right"/>
    <w:basedOn w:val="af7"/>
    <w:uiPriority w:val="35"/>
    <w:qFormat/>
    <w:rsid w:val="00EB02C8"/>
    <w:pPr>
      <w:pBdr>
        <w:bottom w:val="dashed" w:sz="4" w:space="18" w:color="7F7F7F"/>
      </w:pBdr>
      <w:tabs>
        <w:tab w:val="clear" w:pos="4677"/>
        <w:tab w:val="clear" w:pos="9355"/>
        <w:tab w:val="center" w:pos="4320"/>
        <w:tab w:val="right" w:pos="8640"/>
      </w:tabs>
      <w:spacing w:after="200" w:line="276" w:lineRule="auto"/>
      <w:jc w:val="right"/>
    </w:pPr>
    <w:rPr>
      <w:rFonts w:asciiTheme="minorHAnsi" w:eastAsiaTheme="minorEastAsia" w:hAnsiTheme="minorHAnsi" w:cstheme="minorBidi"/>
      <w:color w:val="7F7F7F" w:themeColor="text1" w:themeTint="80"/>
      <w:sz w:val="20"/>
      <w:szCs w:val="20"/>
      <w:lang w:eastAsia="ja-JP"/>
    </w:rPr>
  </w:style>
  <w:style w:type="paragraph" w:customStyle="1" w:styleId="29">
    <w:name w:val="Текст2"/>
    <w:basedOn w:val="a"/>
    <w:rsid w:val="00593054"/>
    <w:pPr>
      <w:overflowPunct w:val="0"/>
      <w:autoSpaceDE w:val="0"/>
      <w:autoSpaceDN w:val="0"/>
      <w:adjustRightInd w:val="0"/>
      <w:textAlignment w:val="baseline"/>
    </w:pPr>
    <w:rPr>
      <w:rFonts w:ascii="Courier New" w:hAnsi="Courier New"/>
      <w:sz w:val="20"/>
      <w:szCs w:val="20"/>
    </w:rPr>
  </w:style>
  <w:style w:type="paragraph" w:customStyle="1" w:styleId="2a">
    <w:name w:val="çàãîëîâîê 2"/>
    <w:basedOn w:val="a"/>
    <w:next w:val="a"/>
    <w:rsid w:val="00593054"/>
    <w:pPr>
      <w:overflowPunct w:val="0"/>
      <w:autoSpaceDE w:val="0"/>
      <w:autoSpaceDN w:val="0"/>
      <w:adjustRightInd w:val="0"/>
      <w:ind w:left="360"/>
      <w:jc w:val="center"/>
      <w:textAlignment w:val="baseline"/>
    </w:pPr>
    <w:rPr>
      <w:b/>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2883">
      <w:bodyDiv w:val="1"/>
      <w:marLeft w:val="0"/>
      <w:marRight w:val="0"/>
      <w:marTop w:val="0"/>
      <w:marBottom w:val="0"/>
      <w:divBdr>
        <w:top w:val="none" w:sz="0" w:space="0" w:color="auto"/>
        <w:left w:val="none" w:sz="0" w:space="0" w:color="auto"/>
        <w:bottom w:val="none" w:sz="0" w:space="0" w:color="auto"/>
        <w:right w:val="none" w:sz="0" w:space="0" w:color="auto"/>
      </w:divBdr>
    </w:div>
    <w:div w:id="122428396">
      <w:bodyDiv w:val="1"/>
      <w:marLeft w:val="0"/>
      <w:marRight w:val="0"/>
      <w:marTop w:val="0"/>
      <w:marBottom w:val="0"/>
      <w:divBdr>
        <w:top w:val="none" w:sz="0" w:space="0" w:color="auto"/>
        <w:left w:val="none" w:sz="0" w:space="0" w:color="auto"/>
        <w:bottom w:val="none" w:sz="0" w:space="0" w:color="auto"/>
        <w:right w:val="none" w:sz="0" w:space="0" w:color="auto"/>
      </w:divBdr>
    </w:div>
    <w:div w:id="310527938">
      <w:bodyDiv w:val="1"/>
      <w:marLeft w:val="0"/>
      <w:marRight w:val="0"/>
      <w:marTop w:val="0"/>
      <w:marBottom w:val="0"/>
      <w:divBdr>
        <w:top w:val="none" w:sz="0" w:space="0" w:color="auto"/>
        <w:left w:val="none" w:sz="0" w:space="0" w:color="auto"/>
        <w:bottom w:val="none" w:sz="0" w:space="0" w:color="auto"/>
        <w:right w:val="none" w:sz="0" w:space="0" w:color="auto"/>
      </w:divBdr>
    </w:div>
    <w:div w:id="454451403">
      <w:bodyDiv w:val="1"/>
      <w:marLeft w:val="0"/>
      <w:marRight w:val="0"/>
      <w:marTop w:val="0"/>
      <w:marBottom w:val="0"/>
      <w:divBdr>
        <w:top w:val="none" w:sz="0" w:space="0" w:color="auto"/>
        <w:left w:val="none" w:sz="0" w:space="0" w:color="auto"/>
        <w:bottom w:val="none" w:sz="0" w:space="0" w:color="auto"/>
        <w:right w:val="none" w:sz="0" w:space="0" w:color="auto"/>
      </w:divBdr>
    </w:div>
    <w:div w:id="465201116">
      <w:bodyDiv w:val="1"/>
      <w:marLeft w:val="0"/>
      <w:marRight w:val="0"/>
      <w:marTop w:val="0"/>
      <w:marBottom w:val="0"/>
      <w:divBdr>
        <w:top w:val="none" w:sz="0" w:space="0" w:color="auto"/>
        <w:left w:val="none" w:sz="0" w:space="0" w:color="auto"/>
        <w:bottom w:val="none" w:sz="0" w:space="0" w:color="auto"/>
        <w:right w:val="none" w:sz="0" w:space="0" w:color="auto"/>
      </w:divBdr>
    </w:div>
    <w:div w:id="467163977">
      <w:bodyDiv w:val="1"/>
      <w:marLeft w:val="0"/>
      <w:marRight w:val="0"/>
      <w:marTop w:val="0"/>
      <w:marBottom w:val="0"/>
      <w:divBdr>
        <w:top w:val="none" w:sz="0" w:space="0" w:color="auto"/>
        <w:left w:val="none" w:sz="0" w:space="0" w:color="auto"/>
        <w:bottom w:val="none" w:sz="0" w:space="0" w:color="auto"/>
        <w:right w:val="none" w:sz="0" w:space="0" w:color="auto"/>
      </w:divBdr>
    </w:div>
    <w:div w:id="553614463">
      <w:bodyDiv w:val="1"/>
      <w:marLeft w:val="0"/>
      <w:marRight w:val="0"/>
      <w:marTop w:val="0"/>
      <w:marBottom w:val="0"/>
      <w:divBdr>
        <w:top w:val="none" w:sz="0" w:space="0" w:color="auto"/>
        <w:left w:val="none" w:sz="0" w:space="0" w:color="auto"/>
        <w:bottom w:val="none" w:sz="0" w:space="0" w:color="auto"/>
        <w:right w:val="none" w:sz="0" w:space="0" w:color="auto"/>
      </w:divBdr>
    </w:div>
    <w:div w:id="619529112">
      <w:bodyDiv w:val="1"/>
      <w:marLeft w:val="0"/>
      <w:marRight w:val="0"/>
      <w:marTop w:val="0"/>
      <w:marBottom w:val="0"/>
      <w:divBdr>
        <w:top w:val="none" w:sz="0" w:space="0" w:color="auto"/>
        <w:left w:val="none" w:sz="0" w:space="0" w:color="auto"/>
        <w:bottom w:val="none" w:sz="0" w:space="0" w:color="auto"/>
        <w:right w:val="none" w:sz="0" w:space="0" w:color="auto"/>
      </w:divBdr>
    </w:div>
    <w:div w:id="676808520">
      <w:bodyDiv w:val="1"/>
      <w:marLeft w:val="0"/>
      <w:marRight w:val="0"/>
      <w:marTop w:val="0"/>
      <w:marBottom w:val="0"/>
      <w:divBdr>
        <w:top w:val="none" w:sz="0" w:space="0" w:color="auto"/>
        <w:left w:val="none" w:sz="0" w:space="0" w:color="auto"/>
        <w:bottom w:val="none" w:sz="0" w:space="0" w:color="auto"/>
        <w:right w:val="none" w:sz="0" w:space="0" w:color="auto"/>
      </w:divBdr>
    </w:div>
    <w:div w:id="735277044">
      <w:bodyDiv w:val="1"/>
      <w:marLeft w:val="0"/>
      <w:marRight w:val="0"/>
      <w:marTop w:val="0"/>
      <w:marBottom w:val="0"/>
      <w:divBdr>
        <w:top w:val="none" w:sz="0" w:space="0" w:color="auto"/>
        <w:left w:val="none" w:sz="0" w:space="0" w:color="auto"/>
        <w:bottom w:val="none" w:sz="0" w:space="0" w:color="auto"/>
        <w:right w:val="none" w:sz="0" w:space="0" w:color="auto"/>
      </w:divBdr>
      <w:divsChild>
        <w:div w:id="1827358249">
          <w:marLeft w:val="0"/>
          <w:marRight w:val="0"/>
          <w:marTop w:val="0"/>
          <w:marBottom w:val="0"/>
          <w:divBdr>
            <w:top w:val="none" w:sz="0" w:space="0" w:color="auto"/>
            <w:left w:val="none" w:sz="0" w:space="0" w:color="auto"/>
            <w:bottom w:val="none" w:sz="0" w:space="0" w:color="auto"/>
            <w:right w:val="none" w:sz="0" w:space="0" w:color="auto"/>
          </w:divBdr>
          <w:divsChild>
            <w:div w:id="1501042762">
              <w:marLeft w:val="-225"/>
              <w:marRight w:val="-225"/>
              <w:marTop w:val="0"/>
              <w:marBottom w:val="0"/>
              <w:divBdr>
                <w:top w:val="none" w:sz="0" w:space="0" w:color="auto"/>
                <w:left w:val="none" w:sz="0" w:space="0" w:color="auto"/>
                <w:bottom w:val="none" w:sz="0" w:space="0" w:color="auto"/>
                <w:right w:val="none" w:sz="0" w:space="0" w:color="auto"/>
              </w:divBdr>
              <w:divsChild>
                <w:div w:id="1831869764">
                  <w:marLeft w:val="0"/>
                  <w:marRight w:val="0"/>
                  <w:marTop w:val="0"/>
                  <w:marBottom w:val="0"/>
                  <w:divBdr>
                    <w:top w:val="none" w:sz="0" w:space="0" w:color="auto"/>
                    <w:left w:val="none" w:sz="0" w:space="0" w:color="auto"/>
                    <w:bottom w:val="none" w:sz="0" w:space="0" w:color="auto"/>
                    <w:right w:val="none" w:sz="0" w:space="0" w:color="auto"/>
                  </w:divBdr>
                  <w:divsChild>
                    <w:div w:id="29013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903879">
      <w:bodyDiv w:val="1"/>
      <w:marLeft w:val="0"/>
      <w:marRight w:val="0"/>
      <w:marTop w:val="0"/>
      <w:marBottom w:val="0"/>
      <w:divBdr>
        <w:top w:val="none" w:sz="0" w:space="0" w:color="auto"/>
        <w:left w:val="none" w:sz="0" w:space="0" w:color="auto"/>
        <w:bottom w:val="none" w:sz="0" w:space="0" w:color="auto"/>
        <w:right w:val="none" w:sz="0" w:space="0" w:color="auto"/>
      </w:divBdr>
    </w:div>
    <w:div w:id="879516222">
      <w:bodyDiv w:val="1"/>
      <w:marLeft w:val="0"/>
      <w:marRight w:val="0"/>
      <w:marTop w:val="0"/>
      <w:marBottom w:val="0"/>
      <w:divBdr>
        <w:top w:val="none" w:sz="0" w:space="0" w:color="auto"/>
        <w:left w:val="none" w:sz="0" w:space="0" w:color="auto"/>
        <w:bottom w:val="none" w:sz="0" w:space="0" w:color="auto"/>
        <w:right w:val="none" w:sz="0" w:space="0" w:color="auto"/>
      </w:divBdr>
    </w:div>
    <w:div w:id="909967460">
      <w:bodyDiv w:val="1"/>
      <w:marLeft w:val="0"/>
      <w:marRight w:val="0"/>
      <w:marTop w:val="0"/>
      <w:marBottom w:val="0"/>
      <w:divBdr>
        <w:top w:val="none" w:sz="0" w:space="0" w:color="auto"/>
        <w:left w:val="none" w:sz="0" w:space="0" w:color="auto"/>
        <w:bottom w:val="none" w:sz="0" w:space="0" w:color="auto"/>
        <w:right w:val="none" w:sz="0" w:space="0" w:color="auto"/>
      </w:divBdr>
    </w:div>
    <w:div w:id="924150870">
      <w:bodyDiv w:val="1"/>
      <w:marLeft w:val="0"/>
      <w:marRight w:val="0"/>
      <w:marTop w:val="0"/>
      <w:marBottom w:val="0"/>
      <w:divBdr>
        <w:top w:val="none" w:sz="0" w:space="0" w:color="auto"/>
        <w:left w:val="none" w:sz="0" w:space="0" w:color="auto"/>
        <w:bottom w:val="none" w:sz="0" w:space="0" w:color="auto"/>
        <w:right w:val="none" w:sz="0" w:space="0" w:color="auto"/>
      </w:divBdr>
    </w:div>
    <w:div w:id="983580281">
      <w:bodyDiv w:val="1"/>
      <w:marLeft w:val="0"/>
      <w:marRight w:val="0"/>
      <w:marTop w:val="0"/>
      <w:marBottom w:val="0"/>
      <w:divBdr>
        <w:top w:val="none" w:sz="0" w:space="0" w:color="auto"/>
        <w:left w:val="none" w:sz="0" w:space="0" w:color="auto"/>
        <w:bottom w:val="none" w:sz="0" w:space="0" w:color="auto"/>
        <w:right w:val="none" w:sz="0" w:space="0" w:color="auto"/>
      </w:divBdr>
    </w:div>
    <w:div w:id="1002052995">
      <w:bodyDiv w:val="1"/>
      <w:marLeft w:val="0"/>
      <w:marRight w:val="0"/>
      <w:marTop w:val="0"/>
      <w:marBottom w:val="0"/>
      <w:divBdr>
        <w:top w:val="none" w:sz="0" w:space="0" w:color="auto"/>
        <w:left w:val="none" w:sz="0" w:space="0" w:color="auto"/>
        <w:bottom w:val="none" w:sz="0" w:space="0" w:color="auto"/>
        <w:right w:val="none" w:sz="0" w:space="0" w:color="auto"/>
      </w:divBdr>
    </w:div>
    <w:div w:id="1286421521">
      <w:bodyDiv w:val="1"/>
      <w:marLeft w:val="0"/>
      <w:marRight w:val="0"/>
      <w:marTop w:val="0"/>
      <w:marBottom w:val="0"/>
      <w:divBdr>
        <w:top w:val="none" w:sz="0" w:space="0" w:color="auto"/>
        <w:left w:val="none" w:sz="0" w:space="0" w:color="auto"/>
        <w:bottom w:val="none" w:sz="0" w:space="0" w:color="auto"/>
        <w:right w:val="none" w:sz="0" w:space="0" w:color="auto"/>
      </w:divBdr>
    </w:div>
    <w:div w:id="1331300149">
      <w:bodyDiv w:val="1"/>
      <w:marLeft w:val="0"/>
      <w:marRight w:val="0"/>
      <w:marTop w:val="0"/>
      <w:marBottom w:val="0"/>
      <w:divBdr>
        <w:top w:val="none" w:sz="0" w:space="0" w:color="auto"/>
        <w:left w:val="none" w:sz="0" w:space="0" w:color="auto"/>
        <w:bottom w:val="none" w:sz="0" w:space="0" w:color="auto"/>
        <w:right w:val="none" w:sz="0" w:space="0" w:color="auto"/>
      </w:divBdr>
    </w:div>
    <w:div w:id="1332484909">
      <w:bodyDiv w:val="1"/>
      <w:marLeft w:val="0"/>
      <w:marRight w:val="0"/>
      <w:marTop w:val="0"/>
      <w:marBottom w:val="0"/>
      <w:divBdr>
        <w:top w:val="none" w:sz="0" w:space="0" w:color="auto"/>
        <w:left w:val="none" w:sz="0" w:space="0" w:color="auto"/>
        <w:bottom w:val="none" w:sz="0" w:space="0" w:color="auto"/>
        <w:right w:val="none" w:sz="0" w:space="0" w:color="auto"/>
      </w:divBdr>
    </w:div>
    <w:div w:id="1553880326">
      <w:bodyDiv w:val="1"/>
      <w:marLeft w:val="0"/>
      <w:marRight w:val="0"/>
      <w:marTop w:val="0"/>
      <w:marBottom w:val="0"/>
      <w:divBdr>
        <w:top w:val="none" w:sz="0" w:space="0" w:color="auto"/>
        <w:left w:val="none" w:sz="0" w:space="0" w:color="auto"/>
        <w:bottom w:val="none" w:sz="0" w:space="0" w:color="auto"/>
        <w:right w:val="none" w:sz="0" w:space="0" w:color="auto"/>
      </w:divBdr>
    </w:div>
    <w:div w:id="1571161122">
      <w:bodyDiv w:val="1"/>
      <w:marLeft w:val="0"/>
      <w:marRight w:val="0"/>
      <w:marTop w:val="0"/>
      <w:marBottom w:val="0"/>
      <w:divBdr>
        <w:top w:val="none" w:sz="0" w:space="0" w:color="auto"/>
        <w:left w:val="none" w:sz="0" w:space="0" w:color="auto"/>
        <w:bottom w:val="none" w:sz="0" w:space="0" w:color="auto"/>
        <w:right w:val="none" w:sz="0" w:space="0" w:color="auto"/>
      </w:divBdr>
    </w:div>
    <w:div w:id="1595825508">
      <w:bodyDiv w:val="1"/>
      <w:marLeft w:val="0"/>
      <w:marRight w:val="0"/>
      <w:marTop w:val="0"/>
      <w:marBottom w:val="0"/>
      <w:divBdr>
        <w:top w:val="none" w:sz="0" w:space="0" w:color="auto"/>
        <w:left w:val="none" w:sz="0" w:space="0" w:color="auto"/>
        <w:bottom w:val="none" w:sz="0" w:space="0" w:color="auto"/>
        <w:right w:val="none" w:sz="0" w:space="0" w:color="auto"/>
      </w:divBdr>
    </w:div>
    <w:div w:id="1606419513">
      <w:bodyDiv w:val="1"/>
      <w:marLeft w:val="0"/>
      <w:marRight w:val="0"/>
      <w:marTop w:val="0"/>
      <w:marBottom w:val="0"/>
      <w:divBdr>
        <w:top w:val="none" w:sz="0" w:space="0" w:color="auto"/>
        <w:left w:val="none" w:sz="0" w:space="0" w:color="auto"/>
        <w:bottom w:val="none" w:sz="0" w:space="0" w:color="auto"/>
        <w:right w:val="none" w:sz="0" w:space="0" w:color="auto"/>
      </w:divBdr>
    </w:div>
    <w:div w:id="1647662699">
      <w:bodyDiv w:val="1"/>
      <w:marLeft w:val="0"/>
      <w:marRight w:val="0"/>
      <w:marTop w:val="0"/>
      <w:marBottom w:val="0"/>
      <w:divBdr>
        <w:top w:val="none" w:sz="0" w:space="0" w:color="auto"/>
        <w:left w:val="none" w:sz="0" w:space="0" w:color="auto"/>
        <w:bottom w:val="none" w:sz="0" w:space="0" w:color="auto"/>
        <w:right w:val="none" w:sz="0" w:space="0" w:color="auto"/>
      </w:divBdr>
    </w:div>
    <w:div w:id="1664356675">
      <w:bodyDiv w:val="1"/>
      <w:marLeft w:val="0"/>
      <w:marRight w:val="0"/>
      <w:marTop w:val="0"/>
      <w:marBottom w:val="0"/>
      <w:divBdr>
        <w:top w:val="none" w:sz="0" w:space="0" w:color="auto"/>
        <w:left w:val="none" w:sz="0" w:space="0" w:color="auto"/>
        <w:bottom w:val="none" w:sz="0" w:space="0" w:color="auto"/>
        <w:right w:val="none" w:sz="0" w:space="0" w:color="auto"/>
      </w:divBdr>
    </w:div>
    <w:div w:id="1859585365">
      <w:bodyDiv w:val="1"/>
      <w:marLeft w:val="0"/>
      <w:marRight w:val="0"/>
      <w:marTop w:val="0"/>
      <w:marBottom w:val="0"/>
      <w:divBdr>
        <w:top w:val="none" w:sz="0" w:space="0" w:color="auto"/>
        <w:left w:val="none" w:sz="0" w:space="0" w:color="auto"/>
        <w:bottom w:val="none" w:sz="0" w:space="0" w:color="auto"/>
        <w:right w:val="none" w:sz="0" w:space="0" w:color="auto"/>
      </w:divBdr>
    </w:div>
    <w:div w:id="1867676597">
      <w:bodyDiv w:val="1"/>
      <w:marLeft w:val="0"/>
      <w:marRight w:val="0"/>
      <w:marTop w:val="0"/>
      <w:marBottom w:val="0"/>
      <w:divBdr>
        <w:top w:val="none" w:sz="0" w:space="0" w:color="auto"/>
        <w:left w:val="none" w:sz="0" w:space="0" w:color="auto"/>
        <w:bottom w:val="none" w:sz="0" w:space="0" w:color="auto"/>
        <w:right w:val="none" w:sz="0" w:space="0" w:color="auto"/>
      </w:divBdr>
    </w:div>
    <w:div w:id="1893346814">
      <w:bodyDiv w:val="1"/>
      <w:marLeft w:val="0"/>
      <w:marRight w:val="0"/>
      <w:marTop w:val="0"/>
      <w:marBottom w:val="0"/>
      <w:divBdr>
        <w:top w:val="none" w:sz="0" w:space="0" w:color="auto"/>
        <w:left w:val="none" w:sz="0" w:space="0" w:color="auto"/>
        <w:bottom w:val="none" w:sz="0" w:space="0" w:color="auto"/>
        <w:right w:val="none" w:sz="0" w:space="0" w:color="auto"/>
      </w:divBdr>
    </w:div>
    <w:div w:id="1925648626">
      <w:bodyDiv w:val="1"/>
      <w:marLeft w:val="0"/>
      <w:marRight w:val="0"/>
      <w:marTop w:val="0"/>
      <w:marBottom w:val="0"/>
      <w:divBdr>
        <w:top w:val="none" w:sz="0" w:space="0" w:color="auto"/>
        <w:left w:val="none" w:sz="0" w:space="0" w:color="auto"/>
        <w:bottom w:val="none" w:sz="0" w:space="0" w:color="auto"/>
        <w:right w:val="none" w:sz="0" w:space="0" w:color="auto"/>
      </w:divBdr>
    </w:div>
    <w:div w:id="205248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mailto:appraiser71@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tula.cian.ru/kupit-ofis-tulskaya-oblast/" TargetMode="External"/><Relationship Id="rId13" Type="http://schemas.openxmlformats.org/officeDocument/2006/relationships/hyperlink" Target="https://www.opendata71.ru/opendata/7104046595-investmentareas" TargetMode="External"/><Relationship Id="rId18" Type="http://schemas.openxmlformats.org/officeDocument/2006/relationships/hyperlink" Target="https://www.pwc.ru/ru/publications/etre/etre-2020.pdf" TargetMode="External"/><Relationship Id="rId3" Type="http://schemas.openxmlformats.org/officeDocument/2006/relationships/hyperlink" Target="http://www.opendata71.ru/opendata/7106503078-pgitopkp" TargetMode="External"/><Relationship Id="rId7" Type="http://schemas.openxmlformats.org/officeDocument/2006/relationships/hyperlink" Target="https://tula.cian.ru/snyat-torgovuyu-ploshad-tulskaya-oblast/" TargetMode="External"/><Relationship Id="rId12" Type="http://schemas.openxmlformats.org/officeDocument/2006/relationships/hyperlink" Target="https://tula.cian.ru/commercial/" TargetMode="External"/><Relationship Id="rId17" Type="http://schemas.openxmlformats.org/officeDocument/2006/relationships/hyperlink" Target="https://www.opendata71.ru/opendata/7107034301-pzupdpipvappt" TargetMode="External"/><Relationship Id="rId2" Type="http://schemas.openxmlformats.org/officeDocument/2006/relationships/hyperlink" Target="http://www.opendata71.ru/opendata/7107548681-investmentprojects" TargetMode="External"/><Relationship Id="rId16" Type="http://schemas.openxmlformats.org/officeDocument/2006/relationships/hyperlink" Target="https://tula.cian.ru/cat.php?cats%5B0%5D=commercialLandSale&amp;deal_type=sale&amp;engine_version=2&amp;offer_type=offices&amp;region=4621" TargetMode="External"/><Relationship Id="rId1" Type="http://schemas.openxmlformats.org/officeDocument/2006/relationships/hyperlink" Target="http://invest-tula.com/about-region/" TargetMode="External"/><Relationship Id="rId6" Type="http://schemas.openxmlformats.org/officeDocument/2006/relationships/hyperlink" Target="https://tula.cian.ru/kupit-torgovuyu-ploshad-tulskaya-oblast/" TargetMode="External"/><Relationship Id="rId11" Type="http://schemas.openxmlformats.org/officeDocument/2006/relationships/hyperlink" Target="https://tula.cian.ru/cat.php?deal_type=rent&amp;engine_version=2&amp;offer_type=offices&amp;office_type%5B0%5D=3&amp;office_type%5B1%5D=7&amp;region=4621" TargetMode="External"/><Relationship Id="rId5" Type="http://schemas.openxmlformats.org/officeDocument/2006/relationships/hyperlink" Target="https://ru.wikipedia.org/wiki/%D0%9A%D0%B0%D0%B7%D0%B0%D0%BD%D1%81%D0%BA%D0%B0%D1%8F_%D0%BD%D0%B0%D0%B1%D0%B5%D1%80%D0%B5%D0%B6%D0%BD%D0%B0%D1%8F_(%D0%A2%D1%83%D0%BB%D0%B0)" TargetMode="External"/><Relationship Id="rId15" Type="http://schemas.openxmlformats.org/officeDocument/2006/relationships/hyperlink" Target="https://rosreestr.ru/site/open-service/statistika-i-analitika/svedeniya-o-sostoyanii-i-ispolzovanii-zemel/" TargetMode="External"/><Relationship Id="rId10" Type="http://schemas.openxmlformats.org/officeDocument/2006/relationships/hyperlink" Target="https://tula.cian.ru/cat.php?deal_type=sale&amp;engine_version=2&amp;offer_type=offices&amp;office_type%5B0%5D=3&amp;office_type%5B1%5D=7&amp;region=4621" TargetMode="External"/><Relationship Id="rId19" Type="http://schemas.openxmlformats.org/officeDocument/2006/relationships/hyperlink" Target="https://www.pwc.ru/ru/publications/kak-izmenitsa-litso-rynka-torgovoy-nedvizhimosti.pdf" TargetMode="External"/><Relationship Id="rId4" Type="http://schemas.openxmlformats.org/officeDocument/2006/relationships/hyperlink" Target="http://invest-tula.com/about-region/investment-declaration/" TargetMode="External"/><Relationship Id="rId9" Type="http://schemas.openxmlformats.org/officeDocument/2006/relationships/hyperlink" Target="https://tula.cian.ru/kupit-ofis-tulskaya-oblast/" TargetMode="External"/><Relationship Id="rId14" Type="http://schemas.openxmlformats.org/officeDocument/2006/relationships/hyperlink" Target="https://www.opendata71.ru/opendata/7104046595-IndustrialparksTularegion"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1052;&#1086;&#1080;%20&#1076;&#1086;&#1082;&#1091;&#1084;&#1077;&#1085;&#1090;&#1099;\&#1053;&#1077;&#1079;&#1072;&#1074;&#1080;&#1089;&#1080;&#1084;&#1072;&#1103;%20&#1086;&#1094;&#1077;&#1085;&#1082;&#1072;\&#1052;&#1077;&#1090;&#1086;&#1076;&#1080;&#1082;&#1080;\&#1053;&#1077;&#1076;&#1074;&#1080;&#1078;&#1080;&#1084;&#1086;&#1089;&#1090;&#1100;\&#1056;&#1099;&#1085;&#1086;&#1082;\&#1056;&#1099;&#1085;&#1086;&#1082;%20&#1072;&#1087;&#1088;&#1077;&#1083;&#1100;%202020.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1052;&#1086;&#1080;%20&#1076;&#1086;&#1082;&#1091;&#1084;&#1077;&#1085;&#1090;&#1099;\&#1053;&#1077;&#1079;&#1072;&#1074;&#1080;&#1089;&#1080;&#1084;&#1072;&#1103;%20&#1086;&#1094;&#1077;&#1085;&#1082;&#1072;\&#1052;&#1077;&#1090;&#1086;&#1076;&#1080;&#1082;&#1080;\&#1053;&#1077;&#1076;&#1074;&#1080;&#1078;&#1080;&#1084;&#1086;&#1089;&#1090;&#1100;\&#1056;&#1099;&#1085;&#1086;&#1082;\&#1056;&#1099;&#1085;&#1086;&#1082;%20&#1072;&#1087;&#1088;&#1077;&#1083;&#1100;%202020.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D:\&#1052;&#1086;&#1080;%20&#1076;&#1086;&#1082;&#1091;&#1084;&#1077;&#1085;&#1090;&#1099;\&#1053;&#1077;&#1079;&#1072;&#1074;&#1080;&#1089;&#1080;&#1084;&#1072;&#1103;%20&#1086;&#1094;&#1077;&#1085;&#1082;&#1072;\&#1052;&#1077;&#1090;&#1086;&#1076;&#1080;&#1082;&#1080;\&#1053;&#1077;&#1076;&#1074;&#1080;&#1078;&#1080;&#1084;&#1086;&#1089;&#1090;&#1100;\&#1056;&#1099;&#1085;&#1086;&#1082;\&#1056;&#1099;&#1085;&#1086;&#1082;%20&#1072;&#1087;&#1088;&#1077;&#1083;&#1100;%202020.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D:\&#1052;&#1086;&#1080;%20&#1076;&#1086;&#1082;&#1091;&#1084;&#1077;&#1085;&#1090;&#1099;\&#1053;&#1077;&#1079;&#1072;&#1074;&#1080;&#1089;&#1080;&#1084;&#1072;&#1103;%20&#1086;&#1094;&#1077;&#1085;&#1082;&#1072;\&#1052;&#1077;&#1090;&#1086;&#1076;&#1080;&#1082;&#1080;\&#1053;&#1077;&#1076;&#1074;&#1080;&#1078;&#1080;&#1084;&#1086;&#1089;&#1090;&#1100;\&#1056;&#1099;&#1085;&#1086;&#1082;\&#1056;&#1099;&#1085;&#1086;&#1082;%20&#1072;&#1087;&#1088;&#1077;&#1083;&#1100;%2020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1052;&#1086;&#1080;%20&#1076;&#1086;&#1082;&#1091;&#1084;&#1077;&#1085;&#1090;&#1099;\&#1053;&#1077;&#1079;&#1072;&#1074;&#1080;&#1089;&#1080;&#1084;&#1072;&#1103;%20&#1086;&#1094;&#1077;&#1085;&#1082;&#1072;\&#1052;&#1077;&#1090;&#1086;&#1076;&#1080;&#1082;&#1080;\&#1053;&#1077;&#1076;&#1074;&#1080;&#1078;&#1080;&#1084;&#1086;&#1089;&#1090;&#1100;\&#1056;&#1099;&#1085;&#1086;&#1082;\&#1056;&#1099;&#1085;&#1086;&#1082;%20&#1072;&#1087;&#1088;&#1077;&#1083;&#1100;%2020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1052;&#1086;&#1080;%20&#1076;&#1086;&#1082;&#1091;&#1084;&#1077;&#1085;&#1090;&#1099;\&#1053;&#1077;&#1079;&#1072;&#1074;&#1080;&#1089;&#1080;&#1084;&#1072;&#1103;%20&#1086;&#1094;&#1077;&#1085;&#1082;&#1072;\&#1052;&#1077;&#1090;&#1086;&#1076;&#1080;&#1082;&#1080;\&#1053;&#1077;&#1076;&#1074;&#1080;&#1078;&#1080;&#1084;&#1086;&#1089;&#1090;&#1100;\&#1056;&#1099;&#1085;&#1086;&#1082;\&#1056;&#1099;&#1085;&#1086;&#1082;%20&#1072;&#1087;&#1088;&#1077;&#1083;&#1100;%20202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1052;&#1086;&#1080;%20&#1076;&#1086;&#1082;&#1091;&#1084;&#1077;&#1085;&#1090;&#1099;\&#1053;&#1077;&#1079;&#1072;&#1074;&#1080;&#1089;&#1080;&#1084;&#1072;&#1103;%20&#1086;&#1094;&#1077;&#1085;&#1082;&#1072;\&#1052;&#1077;&#1090;&#1086;&#1076;&#1080;&#1082;&#1080;\&#1053;&#1077;&#1076;&#1074;&#1080;&#1078;&#1080;&#1084;&#1086;&#1089;&#1090;&#1100;\&#1056;&#1099;&#1085;&#1086;&#1082;\&#1056;&#1099;&#1085;&#1086;&#1082;%20&#1072;&#1087;&#1088;&#1077;&#1083;&#1100;%20202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1052;&#1086;&#1080;%20&#1076;&#1086;&#1082;&#1091;&#1084;&#1077;&#1085;&#1090;&#1099;\&#1053;&#1077;&#1079;&#1072;&#1074;&#1080;&#1089;&#1080;&#1084;&#1072;&#1103;%20&#1086;&#1094;&#1077;&#1085;&#1082;&#1072;\&#1052;&#1077;&#1090;&#1086;&#1076;&#1080;&#1082;&#1080;\&#1053;&#1077;&#1076;&#1074;&#1080;&#1078;&#1080;&#1084;&#1086;&#1089;&#1090;&#1100;\&#1056;&#1099;&#1085;&#1086;&#1082;\&#1056;&#1099;&#1085;&#1086;&#1082;%20&#1072;&#1087;&#1088;&#1077;&#1083;&#1100;%202020.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1052;&#1086;&#1080;%20&#1076;&#1086;&#1082;&#1091;&#1084;&#1077;&#1085;&#1090;&#1099;\&#1053;&#1077;&#1079;&#1072;&#1074;&#1080;&#1089;&#1080;&#1084;&#1072;&#1103;%20&#1086;&#1094;&#1077;&#1085;&#1082;&#1072;\&#1052;&#1077;&#1090;&#1086;&#1076;&#1080;&#1082;&#1080;\&#1053;&#1077;&#1076;&#1074;&#1080;&#1078;&#1080;&#1084;&#1086;&#1089;&#1090;&#1100;\&#1056;&#1099;&#1085;&#1086;&#1082;\&#1056;&#1099;&#1085;&#1086;&#1082;%20&#1072;&#1087;&#1088;&#1077;&#1083;&#1100;%202020.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1052;&#1086;&#1080;%20&#1076;&#1086;&#1082;&#1091;&#1084;&#1077;&#1085;&#1090;&#1099;\&#1053;&#1077;&#1079;&#1072;&#1074;&#1080;&#1089;&#1080;&#1084;&#1072;&#1103;%20&#1086;&#1094;&#1077;&#1085;&#1082;&#1072;\&#1052;&#1077;&#1090;&#1086;&#1076;&#1080;&#1082;&#1080;\&#1053;&#1077;&#1076;&#1074;&#1080;&#1078;&#1080;&#1084;&#1086;&#1089;&#1090;&#1100;\&#1056;&#1099;&#1085;&#1086;&#1082;\&#1056;&#1099;&#1085;&#1086;&#1082;%20&#1072;&#1087;&#1088;&#1077;&#1083;&#1100;%202020.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1052;&#1086;&#1080;%20&#1076;&#1086;&#1082;&#1091;&#1084;&#1077;&#1085;&#1090;&#1099;\&#1053;&#1077;&#1079;&#1072;&#1074;&#1080;&#1089;&#1080;&#1084;&#1072;&#1103;%20&#1086;&#1094;&#1077;&#1085;&#1082;&#1072;\&#1052;&#1077;&#1090;&#1086;&#1076;&#1080;&#1082;&#1080;\&#1053;&#1077;&#1076;&#1074;&#1080;&#1078;&#1080;&#1084;&#1086;&#1089;&#1090;&#1100;\&#1056;&#1099;&#1085;&#1086;&#1082;\&#1056;&#1099;&#1085;&#1086;&#1082;%20&#1072;&#1087;&#1088;&#1077;&#1083;&#1100;%202020.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C829-4B3B-A370-41B1A5CFCF8D}"/>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829-4B3B-A370-41B1A5CFCF8D}"/>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829-4B3B-A370-41B1A5CFCF8D}"/>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C829-4B3B-A370-41B1A5CFCF8D}"/>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C829-4B3B-A370-41B1A5CFCF8D}"/>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C829-4B3B-A370-41B1A5CFCF8D}"/>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C829-4B3B-A370-41B1A5CFCF8D}"/>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C829-4B3B-A370-41B1A5CFCF8D}"/>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C829-4B3B-A370-41B1A5CFCF8D}"/>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C829-4B3B-A370-41B1A5CFCF8D}"/>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C829-4B3B-A370-41B1A5CFCF8D}"/>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C829-4B3B-A370-41B1A5CFCF8D}"/>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9-C829-4B3B-A370-41B1A5CFCF8D}"/>
              </c:ext>
            </c:extLst>
          </c:dPt>
          <c:dPt>
            <c:idx val="13"/>
            <c:bubble3D val="0"/>
            <c:spPr>
              <a:solidFill>
                <a:schemeClr val="accent2">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B-C829-4B3B-A370-41B1A5CFCF8D}"/>
              </c:ext>
            </c:extLst>
          </c:dPt>
          <c:dPt>
            <c:idx val="14"/>
            <c:bubble3D val="0"/>
            <c:spPr>
              <a:solidFill>
                <a:schemeClr val="accent3">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D-C829-4B3B-A370-41B1A5CFCF8D}"/>
              </c:ext>
            </c:extLst>
          </c:dPt>
          <c:dLbls>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'торг продажа'!$C$119:$C$133</c:f>
              <c:strCache>
                <c:ptCount val="15"/>
                <c:pt idx="0">
                  <c:v>Алексинский</c:v>
                </c:pt>
                <c:pt idx="1">
                  <c:v>Белевский</c:v>
                </c:pt>
                <c:pt idx="2">
                  <c:v>Богородицкий</c:v>
                </c:pt>
                <c:pt idx="3">
                  <c:v>Веневский</c:v>
                </c:pt>
                <c:pt idx="4">
                  <c:v>Донской</c:v>
                </c:pt>
                <c:pt idx="5">
                  <c:v>Ефремовский</c:v>
                </c:pt>
                <c:pt idx="6">
                  <c:v>Заокский</c:v>
                </c:pt>
                <c:pt idx="7">
                  <c:v>Кимовский</c:v>
                </c:pt>
                <c:pt idx="8">
                  <c:v>Киреевский</c:v>
                </c:pt>
                <c:pt idx="9">
                  <c:v>Ленинский</c:v>
                </c:pt>
                <c:pt idx="10">
                  <c:v>Новомосковский</c:v>
                </c:pt>
                <c:pt idx="11">
                  <c:v>Тула</c:v>
                </c:pt>
                <c:pt idx="12">
                  <c:v>Узловский</c:v>
                </c:pt>
                <c:pt idx="13">
                  <c:v>Щекинский</c:v>
                </c:pt>
                <c:pt idx="14">
                  <c:v>Ясногорский</c:v>
                </c:pt>
              </c:strCache>
            </c:strRef>
          </c:cat>
          <c:val>
            <c:numRef>
              <c:f>'торг продажа'!$D$119:$D$133</c:f>
              <c:numCache>
                <c:formatCode>0</c:formatCode>
                <c:ptCount val="15"/>
                <c:pt idx="0">
                  <c:v>29521.501782531192</c:v>
                </c:pt>
                <c:pt idx="1">
                  <c:v>30007.235890014475</c:v>
                </c:pt>
                <c:pt idx="2">
                  <c:v>34126.984126984127</c:v>
                </c:pt>
                <c:pt idx="3">
                  <c:v>13888</c:v>
                </c:pt>
                <c:pt idx="4">
                  <c:v>40214.036263581198</c:v>
                </c:pt>
                <c:pt idx="5">
                  <c:v>22090.128755364807</c:v>
                </c:pt>
                <c:pt idx="6">
                  <c:v>20934.083601286173</c:v>
                </c:pt>
                <c:pt idx="7">
                  <c:v>22923.076923076922</c:v>
                </c:pt>
                <c:pt idx="8">
                  <c:v>29806.259314456038</c:v>
                </c:pt>
                <c:pt idx="9">
                  <c:v>31071.428571428572</c:v>
                </c:pt>
                <c:pt idx="10">
                  <c:v>42645.580304326744</c:v>
                </c:pt>
                <c:pt idx="11">
                  <c:v>89727.041145551717</c:v>
                </c:pt>
                <c:pt idx="12">
                  <c:v>48078.704295699834</c:v>
                </c:pt>
                <c:pt idx="13">
                  <c:v>54086.311823069147</c:v>
                </c:pt>
                <c:pt idx="14">
                  <c:v>15083.798882681564</c:v>
                </c:pt>
              </c:numCache>
            </c:numRef>
          </c:val>
          <c:extLst>
            <c:ext xmlns:c16="http://schemas.microsoft.com/office/drawing/2014/chart" uri="{C3380CC4-5D6E-409C-BE32-E72D297353CC}">
              <c16:uniqueId val="{0000001E-C829-4B3B-A370-41B1A5CFCF8D}"/>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n>
            <a:noFill/>
          </a:ln>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4470-46C9-BA46-43080DED8C97}"/>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4470-46C9-BA46-43080DED8C97}"/>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4470-46C9-BA46-43080DED8C97}"/>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4470-46C9-BA46-43080DED8C97}"/>
              </c:ext>
            </c:extLst>
          </c:dPt>
          <c:dLbls>
            <c:dLbl>
              <c:idx val="2"/>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470-46C9-BA46-43080DED8C9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'земля по типу'!$C$162:$C$165</c:f>
              <c:strCache>
                <c:ptCount val="4"/>
                <c:pt idx="0">
                  <c:v>под объекты бизнеса</c:v>
                </c:pt>
                <c:pt idx="1">
                  <c:v>другое</c:v>
                </c:pt>
                <c:pt idx="2">
                  <c:v>с/х</c:v>
                </c:pt>
                <c:pt idx="3">
                  <c:v>пром</c:v>
                </c:pt>
              </c:strCache>
            </c:strRef>
          </c:cat>
          <c:val>
            <c:numRef>
              <c:f>'земля по типу'!$D$162:$D$165</c:f>
              <c:numCache>
                <c:formatCode>0.0</c:formatCode>
                <c:ptCount val="4"/>
                <c:pt idx="0">
                  <c:v>1988.2108645952487</c:v>
                </c:pt>
                <c:pt idx="1">
                  <c:v>55.614575977745716</c:v>
                </c:pt>
                <c:pt idx="2">
                  <c:v>6.3012657191845332</c:v>
                </c:pt>
                <c:pt idx="3">
                  <c:v>463.14120714005628</c:v>
                </c:pt>
              </c:numCache>
            </c:numRef>
          </c:val>
          <c:extLst>
            <c:ext xmlns:c16="http://schemas.microsoft.com/office/drawing/2014/chart" uri="{C3380CC4-5D6E-409C-BE32-E72D297353CC}">
              <c16:uniqueId val="{00000008-4470-46C9-BA46-43080DED8C97}"/>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9E0-49E0-9964-A824E2C44AB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9E0-49E0-9964-A824E2C44AB0}"/>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F9E0-49E0-9964-A824E2C44AB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'земля аренда'!$C$31:$C$33</c:f>
              <c:strCache>
                <c:ptCount val="3"/>
                <c:pt idx="0">
                  <c:v>комм</c:v>
                </c:pt>
                <c:pt idx="1">
                  <c:v>пром</c:v>
                </c:pt>
                <c:pt idx="2">
                  <c:v>с/х</c:v>
                </c:pt>
              </c:strCache>
            </c:strRef>
          </c:cat>
          <c:val>
            <c:numRef>
              <c:f>'земля аренда'!$D$31:$D$33</c:f>
              <c:numCache>
                <c:formatCode>0.0</c:formatCode>
                <c:ptCount val="3"/>
                <c:pt idx="0">
                  <c:v>122.21833333333333</c:v>
                </c:pt>
                <c:pt idx="1">
                  <c:v>30.840869050716826</c:v>
                </c:pt>
                <c:pt idx="2" formatCode="0.00">
                  <c:v>0.35212513663898365</c:v>
                </c:pt>
              </c:numCache>
            </c:numRef>
          </c:val>
          <c:extLst>
            <c:ext xmlns:c16="http://schemas.microsoft.com/office/drawing/2014/chart" uri="{C3380CC4-5D6E-409C-BE32-E72D297353CC}">
              <c16:uniqueId val="{00000006-F9E0-49E0-9964-A824E2C44AB0}"/>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0534-48BC-B1D0-684D0CB312D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0534-48BC-B1D0-684D0CB312D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0534-48BC-B1D0-684D0CB312D2}"/>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0534-48BC-B1D0-684D0CB312D2}"/>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0534-48BC-B1D0-684D0CB312D2}"/>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0534-48BC-B1D0-684D0CB312D2}"/>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0534-48BC-B1D0-684D0CB312D2}"/>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0534-48BC-B1D0-684D0CB312D2}"/>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0534-48BC-B1D0-684D0CB312D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'торг аренда'!$C$206:$C$214</c:f>
              <c:strCache>
                <c:ptCount val="9"/>
                <c:pt idx="0">
                  <c:v>Алексинский</c:v>
                </c:pt>
                <c:pt idx="1">
                  <c:v>Веневский</c:v>
                </c:pt>
                <c:pt idx="2">
                  <c:v>Донской</c:v>
                </c:pt>
                <c:pt idx="3">
                  <c:v>Ленинский</c:v>
                </c:pt>
                <c:pt idx="4">
                  <c:v>Новомосковский</c:v>
                </c:pt>
                <c:pt idx="5">
                  <c:v>Одоевский</c:v>
                </c:pt>
                <c:pt idx="6">
                  <c:v>Тула</c:v>
                </c:pt>
                <c:pt idx="7">
                  <c:v>Узловской</c:v>
                </c:pt>
                <c:pt idx="8">
                  <c:v>Щекинский</c:v>
                </c:pt>
              </c:strCache>
            </c:strRef>
          </c:cat>
          <c:val>
            <c:numRef>
              <c:f>'торг аренда'!$D$206:$D$214</c:f>
              <c:numCache>
                <c:formatCode>#,##0</c:formatCode>
                <c:ptCount val="9"/>
                <c:pt idx="0">
                  <c:v>546.42857142857144</c:v>
                </c:pt>
                <c:pt idx="1">
                  <c:v>112.66666666666667</c:v>
                </c:pt>
                <c:pt idx="2">
                  <c:v>533.75</c:v>
                </c:pt>
                <c:pt idx="3">
                  <c:v>313.95730706075534</c:v>
                </c:pt>
                <c:pt idx="4">
                  <c:v>545</c:v>
                </c:pt>
                <c:pt idx="5">
                  <c:v>500</c:v>
                </c:pt>
                <c:pt idx="6">
                  <c:v>970.84728156016286</c:v>
                </c:pt>
                <c:pt idx="7">
                  <c:v>702.25</c:v>
                </c:pt>
                <c:pt idx="8">
                  <c:v>505</c:v>
                </c:pt>
              </c:numCache>
            </c:numRef>
          </c:val>
          <c:extLst>
            <c:ext xmlns:c16="http://schemas.microsoft.com/office/drawing/2014/chart" uri="{C3380CC4-5D6E-409C-BE32-E72D297353CC}">
              <c16:uniqueId val="{00000012-0534-48BC-B1D0-684D0CB312D2}"/>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F86-49FE-B71A-87C1EE18360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F86-49FE-B71A-87C1EE18360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F86-49FE-B71A-87C1EE183603}"/>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DF86-49FE-B71A-87C1EE183603}"/>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DF86-49FE-B71A-87C1EE183603}"/>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DF86-49FE-B71A-87C1EE183603}"/>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DF86-49FE-B71A-87C1EE183603}"/>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DF86-49FE-B71A-87C1EE18360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'офис продажа'!$C$90:$C$97</c:f>
              <c:strCache>
                <c:ptCount val="8"/>
                <c:pt idx="0">
                  <c:v>Алексинский</c:v>
                </c:pt>
                <c:pt idx="1">
                  <c:v>Богородицкий</c:v>
                </c:pt>
                <c:pt idx="2">
                  <c:v>Донской</c:v>
                </c:pt>
                <c:pt idx="3">
                  <c:v>Кимовский</c:v>
                </c:pt>
                <c:pt idx="4">
                  <c:v>Новомосковский</c:v>
                </c:pt>
                <c:pt idx="5">
                  <c:v>Суворовский</c:v>
                </c:pt>
                <c:pt idx="6">
                  <c:v>Тула</c:v>
                </c:pt>
                <c:pt idx="7">
                  <c:v>Щекинский</c:v>
                </c:pt>
              </c:strCache>
            </c:strRef>
          </c:cat>
          <c:val>
            <c:numRef>
              <c:f>'офис продажа'!$D$90:$D$97</c:f>
              <c:numCache>
                <c:formatCode>#,##0</c:formatCode>
                <c:ptCount val="8"/>
                <c:pt idx="0">
                  <c:v>16893.382352941175</c:v>
                </c:pt>
                <c:pt idx="1">
                  <c:v>15307.692307692309</c:v>
                </c:pt>
                <c:pt idx="2">
                  <c:v>28461.538461538461</c:v>
                </c:pt>
                <c:pt idx="3">
                  <c:v>11653.116531165311</c:v>
                </c:pt>
                <c:pt idx="4">
                  <c:v>52898.819871760548</c:v>
                </c:pt>
                <c:pt idx="5">
                  <c:v>40000</c:v>
                </c:pt>
                <c:pt idx="6">
                  <c:v>51638.030858972881</c:v>
                </c:pt>
                <c:pt idx="7">
                  <c:v>65217.391304347824</c:v>
                </c:pt>
              </c:numCache>
            </c:numRef>
          </c:val>
          <c:extLst>
            <c:ext xmlns:c16="http://schemas.microsoft.com/office/drawing/2014/chart" uri="{C3380CC4-5D6E-409C-BE32-E72D297353CC}">
              <c16:uniqueId val="{00000010-DF86-49FE-B71A-87C1EE183603}"/>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325B-423E-9778-66E59439509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325B-423E-9778-66E594395090}"/>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325B-423E-9778-66E594395090}"/>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325B-423E-9778-66E594395090}"/>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325B-423E-9778-66E594395090}"/>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325B-423E-9778-66E594395090}"/>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325B-423E-9778-66E594395090}"/>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325B-423E-9778-66E594395090}"/>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325B-423E-9778-66E594395090}"/>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325B-423E-9778-66E594395090}"/>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325B-423E-9778-66E59439509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'офис аренда'!$C$223:$C$233</c:f>
              <c:strCache>
                <c:ptCount val="11"/>
                <c:pt idx="0">
                  <c:v>Веневский</c:v>
                </c:pt>
                <c:pt idx="1">
                  <c:v>Донской</c:v>
                </c:pt>
                <c:pt idx="2">
                  <c:v>Кимовский</c:v>
                </c:pt>
                <c:pt idx="3">
                  <c:v>Киреевский</c:v>
                </c:pt>
                <c:pt idx="4">
                  <c:v>Новомосковский</c:v>
                </c:pt>
                <c:pt idx="5">
                  <c:v>Суворовский</c:v>
                </c:pt>
                <c:pt idx="6">
                  <c:v>Тула</c:v>
                </c:pt>
                <c:pt idx="7">
                  <c:v>Узловской</c:v>
                </c:pt>
                <c:pt idx="8">
                  <c:v>Чернский</c:v>
                </c:pt>
                <c:pt idx="9">
                  <c:v>Щекинский</c:v>
                </c:pt>
                <c:pt idx="10">
                  <c:v>Ясногорский</c:v>
                </c:pt>
              </c:strCache>
            </c:strRef>
          </c:cat>
          <c:val>
            <c:numRef>
              <c:f>'офис аренда'!$D$223:$D$233</c:f>
              <c:numCache>
                <c:formatCode>0</c:formatCode>
                <c:ptCount val="11"/>
                <c:pt idx="0">
                  <c:v>390</c:v>
                </c:pt>
                <c:pt idx="1">
                  <c:v>310</c:v>
                </c:pt>
                <c:pt idx="2">
                  <c:v>275</c:v>
                </c:pt>
                <c:pt idx="3">
                  <c:v>223</c:v>
                </c:pt>
                <c:pt idx="4">
                  <c:v>557.14285714285711</c:v>
                </c:pt>
                <c:pt idx="5">
                  <c:v>400</c:v>
                </c:pt>
                <c:pt idx="6">
                  <c:v>604.02208304613714</c:v>
                </c:pt>
                <c:pt idx="7">
                  <c:v>560</c:v>
                </c:pt>
                <c:pt idx="8">
                  <c:v>355</c:v>
                </c:pt>
                <c:pt idx="9">
                  <c:v>150</c:v>
                </c:pt>
                <c:pt idx="10">
                  <c:v>600</c:v>
                </c:pt>
              </c:numCache>
            </c:numRef>
          </c:val>
          <c:extLst>
            <c:ext xmlns:c16="http://schemas.microsoft.com/office/drawing/2014/chart" uri="{C3380CC4-5D6E-409C-BE32-E72D297353CC}">
              <c16:uniqueId val="{00000016-325B-423E-9778-66E594395090}"/>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4660959811216261E-2"/>
          <c:y val="6.0168204069068927E-2"/>
          <c:w val="0.94380754011253176"/>
          <c:h val="0.52289356012087396"/>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C57-425F-9B70-08EEA123F7B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C57-425F-9B70-08EEA123F7B4}"/>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2C57-425F-9B70-08EEA123F7B4}"/>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2C57-425F-9B70-08EEA123F7B4}"/>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2C57-425F-9B70-08EEA123F7B4}"/>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2C57-425F-9B70-08EEA123F7B4}"/>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2C57-425F-9B70-08EEA123F7B4}"/>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2C57-425F-9B70-08EEA123F7B4}"/>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2C57-425F-9B70-08EEA123F7B4}"/>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2C57-425F-9B70-08EEA123F7B4}"/>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2C57-425F-9B70-08EEA123F7B4}"/>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2C57-425F-9B70-08EEA123F7B4}"/>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9-2C57-425F-9B70-08EEA123F7B4}"/>
              </c:ext>
            </c:extLst>
          </c:dPt>
          <c:dPt>
            <c:idx val="13"/>
            <c:bubble3D val="0"/>
            <c:spPr>
              <a:solidFill>
                <a:schemeClr val="accent2">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B-2C57-425F-9B70-08EEA123F7B4}"/>
              </c:ext>
            </c:extLst>
          </c:dPt>
          <c:dPt>
            <c:idx val="14"/>
            <c:bubble3D val="0"/>
            <c:spPr>
              <a:solidFill>
                <a:schemeClr val="accent3">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D-2C57-425F-9B70-08EEA123F7B4}"/>
              </c:ext>
            </c:extLst>
          </c:dPt>
          <c:dPt>
            <c:idx val="15"/>
            <c:bubble3D val="0"/>
            <c:spPr>
              <a:solidFill>
                <a:schemeClr val="accent4">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F-2C57-425F-9B70-08EEA123F7B4}"/>
              </c:ext>
            </c:extLst>
          </c:dPt>
          <c:dPt>
            <c:idx val="16"/>
            <c:bubble3D val="0"/>
            <c:spPr>
              <a:solidFill>
                <a:schemeClr val="accent5">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1-2C57-425F-9B70-08EEA123F7B4}"/>
              </c:ext>
            </c:extLst>
          </c:dPt>
          <c:dPt>
            <c:idx val="17"/>
            <c:bubble3D val="0"/>
            <c:spPr>
              <a:solidFill>
                <a:schemeClr val="accent6">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3-2C57-425F-9B70-08EEA123F7B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'склад произв продажа'!$C$138:$C$155</c:f>
              <c:strCache>
                <c:ptCount val="18"/>
                <c:pt idx="0">
                  <c:v>Алексинский</c:v>
                </c:pt>
                <c:pt idx="1">
                  <c:v>Арсеньевский</c:v>
                </c:pt>
                <c:pt idx="2">
                  <c:v>Веневский</c:v>
                </c:pt>
                <c:pt idx="3">
                  <c:v>Донской</c:v>
                </c:pt>
                <c:pt idx="4">
                  <c:v>Дубенский</c:v>
                </c:pt>
                <c:pt idx="5">
                  <c:v>Заокский</c:v>
                </c:pt>
                <c:pt idx="6">
                  <c:v>Кимовский</c:v>
                </c:pt>
                <c:pt idx="7">
                  <c:v>Киреевский</c:v>
                </c:pt>
                <c:pt idx="8">
                  <c:v>Куркинский</c:v>
                </c:pt>
                <c:pt idx="9">
                  <c:v>Ленинский</c:v>
                </c:pt>
                <c:pt idx="10">
                  <c:v>Новомосковский</c:v>
                </c:pt>
                <c:pt idx="11">
                  <c:v>Плавский</c:v>
                </c:pt>
                <c:pt idx="12">
                  <c:v>Суворовский</c:v>
                </c:pt>
                <c:pt idx="13">
                  <c:v>Тула</c:v>
                </c:pt>
                <c:pt idx="14">
                  <c:v>Узловской</c:v>
                </c:pt>
                <c:pt idx="15">
                  <c:v>Чернский</c:v>
                </c:pt>
                <c:pt idx="16">
                  <c:v>Щекинский</c:v>
                </c:pt>
                <c:pt idx="17">
                  <c:v>Ясногорский</c:v>
                </c:pt>
              </c:strCache>
            </c:strRef>
          </c:cat>
          <c:val>
            <c:numRef>
              <c:f>'склад произв продажа'!$D$138:$D$155</c:f>
              <c:numCache>
                <c:formatCode>#,##0</c:formatCode>
                <c:ptCount val="18"/>
                <c:pt idx="0">
                  <c:v>7161.5509573733743</c:v>
                </c:pt>
                <c:pt idx="1">
                  <c:v>2500</c:v>
                </c:pt>
                <c:pt idx="2">
                  <c:v>1259.1982280947452</c:v>
                </c:pt>
                <c:pt idx="3">
                  <c:v>7941.4018082480525</c:v>
                </c:pt>
                <c:pt idx="4">
                  <c:v>6003.0529213826849</c:v>
                </c:pt>
                <c:pt idx="5">
                  <c:v>5466.4928858477251</c:v>
                </c:pt>
                <c:pt idx="6">
                  <c:v>681.81818181818187</c:v>
                </c:pt>
                <c:pt idx="7">
                  <c:v>5032.7807825976834</c:v>
                </c:pt>
                <c:pt idx="8">
                  <c:v>6363.636363636364</c:v>
                </c:pt>
                <c:pt idx="9">
                  <c:v>6130.5034492341883</c:v>
                </c:pt>
                <c:pt idx="10">
                  <c:v>7971.843859741396</c:v>
                </c:pt>
                <c:pt idx="11">
                  <c:v>3017.2413793103451</c:v>
                </c:pt>
                <c:pt idx="12">
                  <c:v>7742.1424023906102</c:v>
                </c:pt>
                <c:pt idx="13">
                  <c:v>15743.394546695448</c:v>
                </c:pt>
                <c:pt idx="14">
                  <c:v>11249.006231049998</c:v>
                </c:pt>
                <c:pt idx="15">
                  <c:v>3760.183831209526</c:v>
                </c:pt>
                <c:pt idx="16">
                  <c:v>9868.7237609992608</c:v>
                </c:pt>
                <c:pt idx="17">
                  <c:v>8593.3228424203153</c:v>
                </c:pt>
              </c:numCache>
            </c:numRef>
          </c:val>
          <c:extLst>
            <c:ext xmlns:c16="http://schemas.microsoft.com/office/drawing/2014/chart" uri="{C3380CC4-5D6E-409C-BE32-E72D297353CC}">
              <c16:uniqueId val="{00000024-2C57-425F-9B70-08EEA123F7B4}"/>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D01-408A-9356-B7E5133D320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D01-408A-9356-B7E5133D320F}"/>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2D01-408A-9356-B7E5133D320F}"/>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2D01-408A-9356-B7E5133D320F}"/>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2D01-408A-9356-B7E5133D320F}"/>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2D01-408A-9356-B7E5133D320F}"/>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2D01-408A-9356-B7E5133D320F}"/>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2D01-408A-9356-B7E5133D320F}"/>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2D01-408A-9356-B7E5133D320F}"/>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2D01-408A-9356-B7E5133D320F}"/>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2D01-408A-9356-B7E5133D320F}"/>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2D01-408A-9356-B7E5133D320F}"/>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9-2D01-408A-9356-B7E5133D320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'склад произв аренда'!$C$218:$C$230</c:f>
              <c:strCache>
                <c:ptCount val="13"/>
                <c:pt idx="0">
                  <c:v>Алексинский</c:v>
                </c:pt>
                <c:pt idx="1">
                  <c:v>Арсеньевский</c:v>
                </c:pt>
                <c:pt idx="2">
                  <c:v>Веневский</c:v>
                </c:pt>
                <c:pt idx="3">
                  <c:v>Донской</c:v>
                </c:pt>
                <c:pt idx="4">
                  <c:v>Дубенский</c:v>
                </c:pt>
                <c:pt idx="5">
                  <c:v>Заокский</c:v>
                </c:pt>
                <c:pt idx="6">
                  <c:v>Киреевский</c:v>
                </c:pt>
                <c:pt idx="7">
                  <c:v>Ленинский</c:v>
                </c:pt>
                <c:pt idx="8">
                  <c:v>Новомосковский</c:v>
                </c:pt>
                <c:pt idx="9">
                  <c:v>Тула</c:v>
                </c:pt>
                <c:pt idx="10">
                  <c:v>Узловской</c:v>
                </c:pt>
                <c:pt idx="11">
                  <c:v>Щекинский</c:v>
                </c:pt>
                <c:pt idx="12">
                  <c:v>Ясногорский</c:v>
                </c:pt>
              </c:strCache>
            </c:strRef>
          </c:cat>
          <c:val>
            <c:numRef>
              <c:f>'склад произв аренда'!$D$218:$D$230</c:f>
              <c:numCache>
                <c:formatCode>0</c:formatCode>
                <c:ptCount val="13"/>
                <c:pt idx="0">
                  <c:v>205</c:v>
                </c:pt>
                <c:pt idx="1">
                  <c:v>265</c:v>
                </c:pt>
                <c:pt idx="2">
                  <c:v>100</c:v>
                </c:pt>
                <c:pt idx="3">
                  <c:v>125</c:v>
                </c:pt>
                <c:pt idx="4">
                  <c:v>172</c:v>
                </c:pt>
                <c:pt idx="5">
                  <c:v>73.000201775625513</c:v>
                </c:pt>
                <c:pt idx="6">
                  <c:v>139.19999999999999</c:v>
                </c:pt>
                <c:pt idx="7">
                  <c:v>111.50004261121528</c:v>
                </c:pt>
                <c:pt idx="8">
                  <c:v>213.83333333333334</c:v>
                </c:pt>
                <c:pt idx="9">
                  <c:v>201.16675695165245</c:v>
                </c:pt>
                <c:pt idx="10">
                  <c:v>110</c:v>
                </c:pt>
                <c:pt idx="11">
                  <c:v>157.4</c:v>
                </c:pt>
                <c:pt idx="12">
                  <c:v>185</c:v>
                </c:pt>
              </c:numCache>
            </c:numRef>
          </c:val>
          <c:extLst>
            <c:ext xmlns:c16="http://schemas.microsoft.com/office/drawing/2014/chart" uri="{C3380CC4-5D6E-409C-BE32-E72D297353CC}">
              <c16:uniqueId val="{0000001A-2D01-408A-9356-B7E5133D320F}"/>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C3A-41E7-8676-0681069CCCC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C3A-41E7-8676-0681069CCCC6}"/>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C3A-41E7-8676-0681069CCCC6}"/>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8C3A-41E7-8676-0681069CCCC6}"/>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8C3A-41E7-8676-0681069CCCC6}"/>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8C3A-41E7-8676-0681069CCCC6}"/>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8C3A-41E7-8676-0681069CCCC6}"/>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8C3A-41E7-8676-0681069CCCC6}"/>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8C3A-41E7-8676-0681069CCCC6}"/>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8C3A-41E7-8676-0681069CCCC6}"/>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8C3A-41E7-8676-0681069CCCC6}"/>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8C3A-41E7-8676-0681069CCCC6}"/>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9-8C3A-41E7-8676-0681069CCCC6}"/>
              </c:ext>
            </c:extLst>
          </c:dPt>
          <c:dPt>
            <c:idx val="13"/>
            <c:bubble3D val="0"/>
            <c:spPr>
              <a:solidFill>
                <a:schemeClr val="accent2">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B-8C3A-41E7-8676-0681069CCCC6}"/>
              </c:ext>
            </c:extLst>
          </c:dPt>
          <c:dPt>
            <c:idx val="14"/>
            <c:bubble3D val="0"/>
            <c:spPr>
              <a:solidFill>
                <a:schemeClr val="accent3">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D-8C3A-41E7-8676-0681069CCCC6}"/>
              </c:ext>
            </c:extLst>
          </c:dPt>
          <c:dLbls>
            <c:dLbl>
              <c:idx val="0"/>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C3A-41E7-8676-0681069CCCC6}"/>
                </c:ext>
              </c:extLst>
            </c:dLbl>
            <c:dLbl>
              <c:idx val="1"/>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C3A-41E7-8676-0681069CCCC6}"/>
                </c:ext>
              </c:extLst>
            </c:dLbl>
            <c:dLbl>
              <c:idx val="4"/>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C3A-41E7-8676-0681069CCCC6}"/>
                </c:ext>
              </c:extLst>
            </c:dLbl>
            <c:dLbl>
              <c:idx val="14"/>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8C3A-41E7-8676-0681069CCCC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'земля продажа'!$C$163:$C$177</c:f>
              <c:strCache>
                <c:ptCount val="15"/>
                <c:pt idx="0">
                  <c:v>Алексинский</c:v>
                </c:pt>
                <c:pt idx="1">
                  <c:v>Белевский</c:v>
                </c:pt>
                <c:pt idx="2">
                  <c:v>Богородицкий</c:v>
                </c:pt>
                <c:pt idx="3">
                  <c:v>Веневский</c:v>
                </c:pt>
                <c:pt idx="4">
                  <c:v>Дубенский</c:v>
                </c:pt>
                <c:pt idx="5">
                  <c:v>Ефремовский</c:v>
                </c:pt>
                <c:pt idx="6">
                  <c:v>Заокский</c:v>
                </c:pt>
                <c:pt idx="7">
                  <c:v>Киреевский</c:v>
                </c:pt>
                <c:pt idx="8">
                  <c:v>Ленинский</c:v>
                </c:pt>
                <c:pt idx="9">
                  <c:v>Новомосковский</c:v>
                </c:pt>
                <c:pt idx="10">
                  <c:v>Одоевский</c:v>
                </c:pt>
                <c:pt idx="11">
                  <c:v>Тула</c:v>
                </c:pt>
                <c:pt idx="12">
                  <c:v>Узловской</c:v>
                </c:pt>
                <c:pt idx="13">
                  <c:v>Щекинский</c:v>
                </c:pt>
                <c:pt idx="14">
                  <c:v>Ясногорский</c:v>
                </c:pt>
              </c:strCache>
            </c:strRef>
          </c:cat>
          <c:val>
            <c:numRef>
              <c:f>'земля продажа'!$D$163:$D$177</c:f>
              <c:numCache>
                <c:formatCode>0.0</c:formatCode>
                <c:ptCount val="15"/>
                <c:pt idx="0">
                  <c:v>104.00110869422143</c:v>
                </c:pt>
                <c:pt idx="1">
                  <c:v>19.641304347826086</c:v>
                </c:pt>
                <c:pt idx="2">
                  <c:v>1093.75</c:v>
                </c:pt>
                <c:pt idx="3">
                  <c:v>512.47027504164919</c:v>
                </c:pt>
                <c:pt idx="4">
                  <c:v>33.333333333333336</c:v>
                </c:pt>
                <c:pt idx="5">
                  <c:v>699.58847736625512</c:v>
                </c:pt>
                <c:pt idx="6">
                  <c:v>715.23719229695189</c:v>
                </c:pt>
                <c:pt idx="7">
                  <c:v>1185.7142857142858</c:v>
                </c:pt>
                <c:pt idx="8">
                  <c:v>40.519017979190785</c:v>
                </c:pt>
                <c:pt idx="9">
                  <c:v>1147.0054945054944</c:v>
                </c:pt>
                <c:pt idx="10">
                  <c:v>2923.0769230769229</c:v>
                </c:pt>
                <c:pt idx="11">
                  <c:v>3120.1072791357974</c:v>
                </c:pt>
                <c:pt idx="12">
                  <c:v>146.11941331119411</c:v>
                </c:pt>
                <c:pt idx="13">
                  <c:v>1785.7149999999999</c:v>
                </c:pt>
                <c:pt idx="14">
                  <c:v>260.66481531743131</c:v>
                </c:pt>
              </c:numCache>
            </c:numRef>
          </c:val>
          <c:extLst>
            <c:ext xmlns:c16="http://schemas.microsoft.com/office/drawing/2014/chart" uri="{C3380CC4-5D6E-409C-BE32-E72D297353CC}">
              <c16:uniqueId val="{0000001E-8C3A-41E7-8676-0681069CCCC6}"/>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C0E9-4FAC-9779-2DCEC7CD1C5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0E9-4FAC-9779-2DCEC7CD1C50}"/>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0E9-4FAC-9779-2DCEC7CD1C50}"/>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C0E9-4FAC-9779-2DCEC7CD1C50}"/>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C0E9-4FAC-9779-2DCEC7CD1C50}"/>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C0E9-4FAC-9779-2DCEC7CD1C50}"/>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C0E9-4FAC-9779-2DCEC7CD1C50}"/>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C0E9-4FAC-9779-2DCEC7CD1C50}"/>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C0E9-4FAC-9779-2DCEC7CD1C50}"/>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C0E9-4FAC-9779-2DCEC7CD1C50}"/>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C0E9-4FAC-9779-2DCEC7CD1C5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'земля продажа'!$C$184:$C$194</c:f>
              <c:strCache>
                <c:ptCount val="11"/>
                <c:pt idx="0">
                  <c:v>Веневский</c:v>
                </c:pt>
                <c:pt idx="1">
                  <c:v>Ефремовский</c:v>
                </c:pt>
                <c:pt idx="2">
                  <c:v>Заокский</c:v>
                </c:pt>
                <c:pt idx="3">
                  <c:v>Ленинский</c:v>
                </c:pt>
                <c:pt idx="4">
                  <c:v>Новомосковский</c:v>
                </c:pt>
                <c:pt idx="5">
                  <c:v>Плавский</c:v>
                </c:pt>
                <c:pt idx="6">
                  <c:v>Суворовский</c:v>
                </c:pt>
                <c:pt idx="7">
                  <c:v>Тула</c:v>
                </c:pt>
                <c:pt idx="8">
                  <c:v>Чернский</c:v>
                </c:pt>
                <c:pt idx="9">
                  <c:v>Щекинский</c:v>
                </c:pt>
                <c:pt idx="10">
                  <c:v>Ясногорский</c:v>
                </c:pt>
              </c:strCache>
            </c:strRef>
          </c:cat>
          <c:val>
            <c:numRef>
              <c:f>'земля продажа'!$D$184:$D$194</c:f>
              <c:numCache>
                <c:formatCode>0.0</c:formatCode>
                <c:ptCount val="11"/>
                <c:pt idx="0">
                  <c:v>91.535714285714292</c:v>
                </c:pt>
                <c:pt idx="1">
                  <c:v>276.38888888888886</c:v>
                </c:pt>
                <c:pt idx="2">
                  <c:v>130.71428571428572</c:v>
                </c:pt>
                <c:pt idx="3">
                  <c:v>258.46390168970811</c:v>
                </c:pt>
                <c:pt idx="4">
                  <c:v>830.32897701667423</c:v>
                </c:pt>
                <c:pt idx="5">
                  <c:v>472.97297297297297</c:v>
                </c:pt>
                <c:pt idx="6">
                  <c:v>106.62177328843995</c:v>
                </c:pt>
                <c:pt idx="7">
                  <c:v>908.43437033996599</c:v>
                </c:pt>
                <c:pt idx="8">
                  <c:v>112.04851041392038</c:v>
                </c:pt>
                <c:pt idx="9">
                  <c:v>95</c:v>
                </c:pt>
                <c:pt idx="10">
                  <c:v>788.88888888888891</c:v>
                </c:pt>
              </c:numCache>
            </c:numRef>
          </c:val>
          <c:extLst>
            <c:ext xmlns:c16="http://schemas.microsoft.com/office/drawing/2014/chart" uri="{C3380CC4-5D6E-409C-BE32-E72D297353CC}">
              <c16:uniqueId val="{00000016-C0E9-4FAC-9779-2DCEC7CD1C50}"/>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32F-4F48-8DB9-4C87102F432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32F-4F48-8DB9-4C87102F4326}"/>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F32F-4F48-8DB9-4C87102F4326}"/>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F32F-4F48-8DB9-4C87102F4326}"/>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F32F-4F48-8DB9-4C87102F4326}"/>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F32F-4F48-8DB9-4C87102F4326}"/>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F32F-4F48-8DB9-4C87102F4326}"/>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F32F-4F48-8DB9-4C87102F4326}"/>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F32F-4F48-8DB9-4C87102F4326}"/>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F32F-4F48-8DB9-4C87102F4326}"/>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F32F-4F48-8DB9-4C87102F4326}"/>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F32F-4F48-8DB9-4C87102F4326}"/>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9-F32F-4F48-8DB9-4C87102F4326}"/>
              </c:ext>
            </c:extLst>
          </c:dPt>
          <c:dPt>
            <c:idx val="13"/>
            <c:bubble3D val="0"/>
            <c:spPr>
              <a:solidFill>
                <a:schemeClr val="accent2">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B-F32F-4F48-8DB9-4C87102F4326}"/>
              </c:ext>
            </c:extLst>
          </c:dPt>
          <c:dPt>
            <c:idx val="14"/>
            <c:bubble3D val="0"/>
            <c:spPr>
              <a:solidFill>
                <a:schemeClr val="accent3">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D-F32F-4F48-8DB9-4C87102F4326}"/>
              </c:ext>
            </c:extLst>
          </c:dPt>
          <c:dPt>
            <c:idx val="15"/>
            <c:bubble3D val="0"/>
            <c:spPr>
              <a:solidFill>
                <a:schemeClr val="accent4">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F-F32F-4F48-8DB9-4C87102F432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'земля продажа'!$C$200:$C$215</c:f>
              <c:strCache>
                <c:ptCount val="16"/>
                <c:pt idx="0">
                  <c:v>Алексинский</c:v>
                </c:pt>
                <c:pt idx="1">
                  <c:v>Арсеньевский</c:v>
                </c:pt>
                <c:pt idx="2">
                  <c:v>Веневский</c:v>
                </c:pt>
                <c:pt idx="3">
                  <c:v>Воловский</c:v>
                </c:pt>
                <c:pt idx="4">
                  <c:v>Дубенский</c:v>
                </c:pt>
                <c:pt idx="5">
                  <c:v>Заокский</c:v>
                </c:pt>
                <c:pt idx="6">
                  <c:v>Каменский</c:v>
                </c:pt>
                <c:pt idx="7">
                  <c:v>Кимовский</c:v>
                </c:pt>
                <c:pt idx="8">
                  <c:v>Киреевский</c:v>
                </c:pt>
                <c:pt idx="9">
                  <c:v>Куркинский</c:v>
                </c:pt>
                <c:pt idx="10">
                  <c:v>Новомосковский</c:v>
                </c:pt>
                <c:pt idx="11">
                  <c:v>Одоевский</c:v>
                </c:pt>
                <c:pt idx="12">
                  <c:v>Плавский</c:v>
                </c:pt>
                <c:pt idx="13">
                  <c:v>Суворовский</c:v>
                </c:pt>
                <c:pt idx="14">
                  <c:v>Чернский</c:v>
                </c:pt>
                <c:pt idx="15">
                  <c:v>Ясногорский</c:v>
                </c:pt>
              </c:strCache>
            </c:strRef>
          </c:cat>
          <c:val>
            <c:numRef>
              <c:f>'земля продажа'!$D$200:$D$215</c:f>
              <c:numCache>
                <c:formatCode>0.0</c:formatCode>
                <c:ptCount val="16"/>
                <c:pt idx="0">
                  <c:v>3.1992753623188408</c:v>
                </c:pt>
                <c:pt idx="1">
                  <c:v>1.9973368841544608</c:v>
                </c:pt>
                <c:pt idx="2">
                  <c:v>5.1895683053931423</c:v>
                </c:pt>
                <c:pt idx="3">
                  <c:v>2.7777777777777777</c:v>
                </c:pt>
                <c:pt idx="4">
                  <c:v>4.4871794871794872</c:v>
                </c:pt>
                <c:pt idx="5">
                  <c:v>10.111889133349759</c:v>
                </c:pt>
                <c:pt idx="6">
                  <c:v>6.979166666666667</c:v>
                </c:pt>
                <c:pt idx="7">
                  <c:v>5.1282051282051286</c:v>
                </c:pt>
                <c:pt idx="8">
                  <c:v>8.3874999999999993</c:v>
                </c:pt>
                <c:pt idx="9">
                  <c:v>3.8461538461538463</c:v>
                </c:pt>
                <c:pt idx="10">
                  <c:v>1.8789299503585217</c:v>
                </c:pt>
                <c:pt idx="11">
                  <c:v>11.450381679389313</c:v>
                </c:pt>
                <c:pt idx="12">
                  <c:v>3</c:v>
                </c:pt>
                <c:pt idx="13">
                  <c:v>1.9054878048780488</c:v>
                </c:pt>
                <c:pt idx="14">
                  <c:v>5.9232195845697326</c:v>
                </c:pt>
                <c:pt idx="15">
                  <c:v>6.8552345812721578</c:v>
                </c:pt>
              </c:numCache>
            </c:numRef>
          </c:val>
          <c:extLst>
            <c:ext xmlns:c16="http://schemas.microsoft.com/office/drawing/2014/chart" uri="{C3380CC4-5D6E-409C-BE32-E72D297353CC}">
              <c16:uniqueId val="{00000020-F32F-4F48-8DB9-4C87102F4326}"/>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8CE80-F578-40E4-919F-2190653CD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16</Pages>
  <Words>5404</Words>
  <Characters>30805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Владимир</dc:creator>
  <cp:lastModifiedBy>Дмитрий</cp:lastModifiedBy>
  <cp:revision>10</cp:revision>
  <dcterms:created xsi:type="dcterms:W3CDTF">2020-04-08T05:23:00Z</dcterms:created>
  <dcterms:modified xsi:type="dcterms:W3CDTF">2020-04-10T03:18:00Z</dcterms:modified>
</cp:coreProperties>
</file>